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tc-热敏电阻测温电路"/>
    <w:p>
      <w:pPr>
        <w:pStyle w:val="Heading1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热敏电阻测温电路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NTC </w:t>
      </w:r>
      <w:r>
        <w:rPr>
          <w:rFonts w:hint="eastAsia" w:eastAsia="黑体"/>
          <w:b/>
          <w:bCs/>
        </w:rPr>
        <w:t xml:space="preserve">热敏电阻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固定电阻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采样端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组成分压网络，另接参考电压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分压输出节点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采样输入三者相连，作为输出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采样输入接节点②，读取分压电压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接上臂”的分压测温组态，输出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</m:num>
          <m:den>
            <m:r>
              <m:t>R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，随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阻值（温度）变化而单调变化，用于低成本测温。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阻值随温度升高而降低（负温度系数）。温度变化引起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改变，使分压点电压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随之变化，ADC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读取电压后经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参数公式反算温度。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阻值与温度的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25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由阻值反算温度：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25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自热温升：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（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为耗散常数，单位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mW/°C；需保证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远小于允许的测温误差）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25 °C </w:t>
            </w:r>
            <w:r>
              <w:rPr>
                <w:rFonts w:hint="eastAsia" w:eastAsia="黑体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高温段（NTC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变小）电压变化更剧烈，提高该段分辨率。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=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（工作点）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该温度附近线性化最好、灵敏最高。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 </w:t>
      </w:r>
      <w:r>
        <w:rPr>
          <w:rFonts w:hint="eastAsia" w:eastAsia="黑体"/>
          <w:b/>
          <w:bCs/>
        </w:rPr>
        <w:t xml:space="preserve">值增大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温阻变化更陡，测温灵敏度更高。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流过</w:t>
      </w:r>
      <w:r>
        <w:rPr>
          <w:rFonts w:eastAsia="黑体"/>
          <w:b/>
          <w:bCs/>
        </w:rPr>
        <w:t xml:space="preserve"> NTC </w:t>
      </w:r>
      <w:r>
        <w:rPr>
          <w:rFonts w:hint="eastAsia" w:eastAsia="黑体"/>
          <w:b/>
          <w:bCs/>
        </w:rPr>
        <w:t xml:space="preserve">电流过大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自热误差增大，精度下降。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25 °C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1.65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°C（</w:t>
      </w:r>
      <m:oMath>
        <m:r>
          <m:t>T</m:t>
        </m:r>
        <m:r>
          <m:rPr>
            <m:sty m:val="p"/>
          </m:rPr>
          <m:t>=</m:t>
        </m:r>
        <m:r>
          <m:t>373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3950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373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</m:e>
              </m:d>
            </m:e>
          </m:d>
          <m:r>
            <m:rPr>
              <m:sty m:val="p"/>
            </m:rPr>
            <m:t>≈</m:t>
          </m:r>
          <m:r>
            <m:t>696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eastAsia="黑体"/>
        </w:rPr>
        <w:t xml:space="preserve">，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696</m:t>
              </m:r>
            </m:num>
            <m:den>
              <m:r>
                <m:t>10696</m:t>
              </m:r>
            </m:den>
          </m:f>
          <m:r>
            <m:rPr>
              <m:sty m:val="p"/>
            </m:rPr>
            <m:t>≈</m:t>
          </m:r>
          <m:r>
            <m:t>0.215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NTC：NTC</w:t>
      </w:r>
      <w:r>
        <w:rPr>
          <w:rFonts w:eastAsia="黑体"/>
        </w:rPr>
        <w:t xml:space="preserve"> 10K B3950、MF52、Epcos B57861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参考/上拉电阻：1%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通过限流或分压设计使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自热误差可忽略。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B </w:t>
      </w:r>
      <w:r>
        <w:rPr>
          <w:rFonts w:hint="eastAsia" w:eastAsia="黑体"/>
        </w:rPr>
        <w:t xml:space="preserve">参数公式在有限温区近似，宽温区需查表或</w:t>
      </w:r>
      <w:r>
        <w:rPr>
          <w:rFonts w:eastAsia="黑体"/>
        </w:rPr>
        <w:t xml:space="preserve"> Steinhart-Hart </w:t>
      </w:r>
      <w:r>
        <w:rPr>
          <w:rFonts w:hint="eastAsia" w:eastAsia="黑体"/>
        </w:rPr>
        <w:t xml:space="preserve">方程。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用与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同规格电阻与稳定基准源，提高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长引线时注意抗干扰与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输入滤波（并联小电容）。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Murata NTC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NTC热敏电阻测温电路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NTC热敏电阻测温电路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