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tc-热敏电阻测温电路"/>
    <w:p>
      <w:pPr>
        <w:pStyle w:val="Heading1"/>
      </w:pPr>
      <w:r>
        <w:rPr>
          <w:rFonts w:eastAsia="黑体"/>
        </w:rPr>
        <w:t xml:space="preserve">PTC </w:t>
      </w:r>
      <w:r>
        <w:rPr>
          <w:rFonts w:hint="eastAsia" w:eastAsia="黑体"/>
        </w:rPr>
        <w:t xml:space="preserve">热敏电阻测温电路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PTC </w:t>
      </w:r>
      <w:r>
        <w:rPr>
          <w:rFonts w:hint="eastAsia" w:eastAsia="黑体"/>
          <w:b/>
          <w:bCs/>
        </w:rPr>
        <w:t xml:space="preserve">热敏电阻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T</m:t>
            </m:r>
            <m:r>
              <m:t>C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固定电阻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采样电路（比较器或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ADC）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组成分压网络，另接参考电压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参考电压节点</w:t>
      </w:r>
      <w:r>
        <w:rPr>
          <w:rFonts w:hint="eastAsia" w:eastAsia="黑体"/>
        </w:rPr>
        <w:t xml:space="preserve">（接参考电压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，与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分压输出节点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的下端、</w:t>
      </w:r>
      <m:oMath>
        <m:sSub>
          <m:e>
            <m:r>
              <m:t>R</m:t>
            </m:r>
          </m:e>
          <m:sub>
            <m:r>
              <m:t>P</m:t>
            </m:r>
            <m:r>
              <m:t>T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的上端与采样输入三者相连，作为输出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P</m:t>
            </m:r>
            <m:r>
              <m:t>T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P</m:t>
            </m:r>
            <m:r>
              <m:t>T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一端接节点②、另一端接节点③；</w:t>
      </w:r>
      <w:r>
        <w:rPr>
          <w:rFonts w:hint="eastAsia" w:eastAsia="黑体"/>
          <w:b/>
          <w:bCs/>
        </w:rPr>
        <w:t xml:space="preserve">采样电路</w:t>
      </w:r>
      <w:r>
        <w:rPr>
          <w:rFonts w:hint="eastAsia" w:eastAsia="黑体"/>
        </w:rPr>
        <w:t xml:space="preserve">输入接节点②，读取分压电压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或据此做阈值比较。</w:t>
      </w:r>
    </w:p>
    <w:p>
      <w:pPr/>
      <w:r>
        <w:rPr>
          <w:rFonts w:hint="eastAsia" w:eastAsia="黑体"/>
        </w:rPr>
        <w:t xml:space="preserve">由此构成”PTC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接下臂、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接上臂”的分压测温/保护组态，输出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P</m:t>
                </m:r>
                <m:r>
                  <m:t>T</m:t>
                </m:r>
                <m:r>
                  <m:t>C</m:t>
                </m:r>
              </m:sub>
            </m:sSub>
          </m:num>
          <m:den>
            <m:r>
              <m:t>R</m:t>
            </m:r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P</m:t>
                </m:r>
                <m:r>
                  <m:t>T</m:t>
                </m:r>
                <m:r>
                  <m:t>C</m:t>
                </m:r>
              </m:sub>
            </m:sSub>
          </m:den>
        </m:f>
      </m:oMath>
      <w:r>
        <w:rPr>
          <w:rFonts w:hint="eastAsia" w:eastAsia="黑体"/>
        </w:rPr>
        <w:t xml:space="preserve">，随</w:t>
      </w:r>
      <w:r>
        <w:rPr>
          <w:rFonts w:eastAsia="黑体"/>
        </w:rPr>
        <w:t xml:space="preserve"> PTC </w:t>
      </w:r>
      <w:r>
        <w:rPr>
          <w:rFonts w:hint="eastAsia" w:eastAsia="黑体"/>
        </w:rPr>
        <w:t xml:space="preserve">阻值（温度）升高而升高，既可用于测温也常用于过热保护。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PTC </w:t>
      </w:r>
      <w:r>
        <w:rPr>
          <w:rFonts w:hint="eastAsia" w:eastAsia="黑体"/>
        </w:rPr>
        <w:t xml:space="preserve">呈正温度系数，温度升高时阻值增大，分压点电压上升。通过测量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或比较动作，实现温度测量或阈值保护。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分压输出：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T</m:t>
                  </m:r>
                  <m:r>
                    <m:t>C</m:t>
                  </m:r>
                </m:sub>
              </m:sSub>
            </m:num>
            <m:den>
              <m:r>
                <m:t>R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T</m:t>
                  </m:r>
                  <m:r>
                    <m:t>C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阻温近似关系：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T</m:t>
              </m:r>
              <m:r>
                <m:t>C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25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25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</m:e>
              </m:d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由阻值反算温度：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25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B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T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25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自热功率：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P</m:t>
              </m:r>
              <m:r>
                <m:t>T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P</m:t>
              </m:r>
              <m:r>
                <m:t>T</m:t>
              </m:r>
              <m:r>
                <m:t>C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T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PTC </w:t>
            </w:r>
            <w:r>
              <w:rPr>
                <w:rFonts w:hint="eastAsia" w:eastAsia="黑体"/>
              </w:rPr>
              <w:t xml:space="preserve">阻值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25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25 °C </w:t>
            </w:r>
            <w:r>
              <w:rPr>
                <w:rFonts w:hint="eastAsia" w:eastAsia="黑体"/>
              </w:rPr>
              <w:t xml:space="preserve">标称阻值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PTC </w:t>
            </w:r>
            <w:r>
              <w:rPr>
                <w:rFonts w:hint="eastAsia" w:eastAsia="黑体"/>
              </w:rPr>
              <w:t xml:space="preserve">材料常数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绝对温度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流经</w:t>
            </w:r>
            <w:r>
              <w:rPr>
                <w:rFonts w:eastAsia="黑体"/>
              </w:rPr>
              <w:t xml:space="preserve"> PTC </w:t>
            </w:r>
            <w:r>
              <w:rPr>
                <w:rFonts w:hint="eastAsia" w:eastAsia="黑体"/>
              </w:rPr>
              <w:t xml:space="preserve">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低温段分辨率提高（PTC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较小时）。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高温段（PTC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变大）电压变化更明显。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B_p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阻值对温度更敏感，检测更灵敏。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工作点跨过居里温度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阻值陡增，适合做开关型过温保护。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25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（硅基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PTC）、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，25</w:t>
      </w:r>
      <w:r>
        <w:rPr>
          <w:rFonts w:eastAsia="黑体"/>
        </w:rPr>
        <w:t xml:space="preserve"> °C </w:t>
      </w:r>
      <w:r>
        <w:rPr>
          <w:rFonts w:hint="eastAsia" w:eastAsia="黑体"/>
        </w:rPr>
        <w:t xml:space="preserve">时：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1000</m:t>
            </m:r>
          </m:num>
          <m:den>
            <m:r>
              <m:t>1000</m:t>
            </m:r>
            <m:r>
              <m:rPr>
                <m:sty m:val="p"/>
              </m:rPr>
              <m:t>+</m:t>
            </m:r>
            <m:r>
              <m:t>1000</m:t>
            </m:r>
          </m:den>
        </m:f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升温使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T</m:t>
            </m:r>
            <m:r>
              <m:t>C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4000</m:t>
            </m:r>
          </m:num>
          <m:den>
            <m:r>
              <m:t>1000</m:t>
            </m:r>
            <m:r>
              <m:rPr>
                <m:sty m:val="p"/>
              </m:rPr>
              <m:t>+</m:t>
            </m:r>
            <m:r>
              <m:t>4000</m:t>
            </m:r>
          </m:den>
        </m:f>
        <m:r>
          <m:rPr>
            <m:sty m:val="p"/>
          </m:rPr>
          <m:t>=</m:t>
        </m:r>
        <m:r>
          <m:t>4.0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硅基线性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PTC：KTY81、KTY84。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陶瓷开关型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PTC：Murata</w:t>
      </w:r>
      <w:r>
        <w:rPr>
          <w:rFonts w:eastAsia="黑体"/>
        </w:rPr>
        <w:t xml:space="preserve"> PTF、Epcos B599 </w:t>
      </w:r>
      <w:r>
        <w:rPr>
          <w:rFonts w:hint="eastAsia" w:eastAsia="黑体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线性型（如</w:t>
      </w:r>
      <w:r>
        <w:rPr>
          <w:rFonts w:eastAsia="黑体"/>
        </w:rPr>
        <w:t xml:space="preserve"> KTY </w:t>
      </w:r>
      <w:r>
        <w:rPr>
          <w:rFonts w:hint="eastAsia" w:eastAsia="黑体"/>
        </w:rPr>
        <w:t xml:space="preserve">系列）适合测温，开关型适合过温保护而非精细测温。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PTC </w:t>
      </w:r>
      <w:r>
        <w:rPr>
          <w:rFonts w:hint="eastAsia" w:eastAsia="黑体"/>
        </w:rPr>
        <w:t xml:space="preserve">自热明显，测量电流需保持很小。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陶瓷</w:t>
      </w:r>
      <w:r>
        <w:rPr>
          <w:rFonts w:eastAsia="黑体"/>
        </w:rPr>
        <w:t xml:space="preserve"> PTC </w:t>
      </w:r>
      <w:r>
        <w:rPr>
          <w:rFonts w:hint="eastAsia" w:eastAsia="黑体"/>
        </w:rPr>
        <w:t xml:space="preserve">在居里点附近阻值跳变，用于保护时校准动作阈值。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保护应用应与</w:t>
      </w:r>
      <w:r>
        <w:rPr>
          <w:rFonts w:eastAsia="黑体"/>
        </w:rPr>
        <w:t xml:space="preserve"> NTC </w:t>
      </w:r>
      <w:r>
        <w:rPr>
          <w:rFonts w:hint="eastAsia" w:eastAsia="黑体"/>
        </w:rPr>
        <w:t xml:space="preserve">区分：PTC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适合过流/过温自恢复保护。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Thermistor。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NXP KTY81/82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《传感器与检测技术》教材。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PTC热敏电阻测温电路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PTC热敏电阻测温电路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