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罗氏线圈电路"/>
    <w:p>
      <w:pPr>
        <w:pStyle w:val="Heading1"/>
      </w:pPr>
      <w:r>
        <w:rPr>
          <w:rFonts w:hint="eastAsia" w:eastAsia="黑体"/>
        </w:rPr>
        <w:t xml:space="preserve">罗氏线圈电路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罗氏线圈</w:t>
      </w:r>
      <w:r>
        <w:rPr>
          <w:rFonts w:hint="eastAsia" w:eastAsia="黑体"/>
        </w:rPr>
        <w:t xml:space="preserve">（空芯、无磁导率磁芯，绕成环形套于被测导体，输出与</w:t>
      </w:r>
      <w:r>
        <w:rPr>
          <w:rFonts w:eastAsia="黑体"/>
        </w:rPr>
        <w:t xml:space="preserve"> </w:t>
      </w:r>
      <m:oMath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成正比的电压）、</w:t>
      </w:r>
      <w:r>
        <w:rPr>
          <w:rFonts w:hint="eastAsia" w:eastAsia="黑体"/>
          <w:b/>
          <w:bCs/>
        </w:rPr>
        <w:t xml:space="preserve">积分电阻</w:t>
      </w:r>
      <w:r>
        <w:rPr>
          <w:rFonts w:eastAsia="黑体"/>
          <w:b/>
          <w:bCs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积分电容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运算放大器</w:t>
      </w:r>
      <w:r>
        <w:rPr>
          <w:rFonts w:eastAsia="黑体"/>
          <w:b/>
          <w:bCs/>
        </w:rPr>
        <w:t xml:space="preserve"> 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组成的反相积分器。电路共有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线圈输出端</w:t>
      </w:r>
      <w:r>
        <w:rPr>
          <w:rFonts w:hint="eastAsia" w:eastAsia="黑体"/>
        </w:rPr>
        <w:t xml:space="preserve">（罗氏线圈的一端，输出感应电压</w:t>
      </w:r>
      <w:r>
        <w:rPr>
          <w:rFonts w:eastAsia="黑体"/>
        </w:rPr>
        <w:t xml:space="preserve"> </w:t>
      </w:r>
      <m:oMath>
        <m:r>
          <m:t>v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f>
          <m:fPr>
            <m:type m:val="bar"/>
          </m:fPr>
          <m:num>
            <m:r>
              <m:t>d</m:t>
            </m:r>
            <m:r>
              <m:t>i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虚地节点</w:t>
      </w:r>
      <w:r>
        <w:rPr>
          <w:rFonts w:hint="eastAsia" w:eastAsia="黑体"/>
        </w:rPr>
        <w:t xml:space="preserve">（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的一端、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的一端与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的反相输入端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的另一端相连，作为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接地节点</w:t>
      </w:r>
      <w:r>
        <w:rPr>
          <w:rFonts w:hint="eastAsia" w:eastAsia="黑体"/>
        </w:rPr>
        <w:t xml:space="preserve">（罗氏线圈的另一端与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的同相输入端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罗氏线圈</w:t>
      </w:r>
      <w:r>
        <w:rPr>
          <w:rFonts w:hint="eastAsia" w:eastAsia="黑体"/>
        </w:rPr>
        <w:t xml:space="preserve">两端分别接节点①、节点④；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一端接节点①、另一端接节点②；</w:t>
      </w:r>
      <w:r>
        <w:rPr>
          <w:rFonts w:eastAsia="黑体"/>
          <w:b/>
          <w:bCs/>
        </w:rPr>
        <w:t xml:space="preserve">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接节点②、IN+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接节点④、OUT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接节点③、正电源</w:t>
      </w:r>
      <w:r>
        <w:rPr>
          <w:rFonts w:eastAsia="黑体"/>
        </w:rPr>
        <w:t xml:space="preserve"> V+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+VCC、负电源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−VEE；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一端接节点②、另一端接节点③。</w:t>
      </w:r>
    </w:p>
    <w:p>
      <w:pPr/>
      <w:r>
        <w:rPr>
          <w:rFonts w:hint="eastAsia" w:eastAsia="黑体"/>
        </w:rPr>
        <w:t xml:space="preserve">由此构成”罗氏线圈（互感耦合的</w:t>
      </w:r>
      <w:r>
        <w:rPr>
          <w:rFonts w:eastAsia="黑体"/>
        </w:rPr>
        <w:t xml:space="preserve"> </w:t>
      </w:r>
      <m:oMath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输出）+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反相积分器”的电流测量组态，输出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r>
              <m:t>C</m:t>
            </m:r>
          </m:den>
        </m:f>
        <m:r>
          <m:rPr>
            <m:sty m:val="p"/>
          </m:rPr>
          <m:t>∫</m:t>
        </m:r>
        <m:r>
          <m:t>v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M</m:t>
            </m:r>
          </m:num>
          <m:den>
            <m:r>
              <m:t>R</m:t>
            </m:r>
            <m:r>
              <m:t>C</m:t>
            </m:r>
          </m:den>
        </m:f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 w:eastAsia="黑体"/>
        </w:rPr>
        <w:t xml:space="preserve">，恢复电流波形，适用于大电流、高频交流或脉冲电流测量。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定律</w:t>
      </w:r>
      <w:r>
        <w:rPr>
          <w:rFonts w:eastAsia="黑体"/>
        </w:rPr>
        <w:t xml:space="preserve"> </w:t>
      </w:r>
      <m:oMath>
        <m:r>
          <m:t>v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f>
          <m:fPr>
            <m:type m:val="bar"/>
          </m:fPr>
          <m:num>
            <m:r>
              <m:t>d</m:t>
            </m:r>
            <m:r>
              <m:t>i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hint="eastAsia" w:eastAsia="黑体"/>
        </w:rPr>
        <w:t xml:space="preserve">：被测电流变化在空心线圈中感应出与</w:t>
      </w:r>
      <w:r>
        <w:rPr>
          <w:rFonts w:eastAsia="黑体"/>
        </w:rPr>
        <w:t xml:space="preserve"> </w:t>
      </w:r>
      <m:oMath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成正比的电压；积分器对该电压积分，得到与被测电流成正比的输出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∝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eastAsia="黑体"/>
        </w:rPr>
        <w:t xml:space="preserve">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感应电压：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互感（N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匝、截面积</w:t>
      </w:r>
      <w:r>
        <w:rPr>
          <w:rFonts w:eastAsia="黑体"/>
        </w:rPr>
        <w:t xml:space="preserve"> A、r </w:t>
      </w:r>
      <w:r>
        <w:rPr>
          <w:rFonts w:hint="eastAsia" w:eastAsia="黑体"/>
        </w:rPr>
        <w:t xml:space="preserve">为平均半径）：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N</m:t>
              </m:r>
              <m:r>
                <m:t>A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积分器输出：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  <m:r>
                <m:t>C</m:t>
              </m:r>
            </m:den>
          </m:f>
          <m:r>
            <m:rPr>
              <m:sty m:val="p"/>
            </m:rPr>
            <m:t>∫</m:t>
          </m:r>
          <m:r>
            <m:t>v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R</m:t>
              </m:r>
              <m:r>
                <m:t>C</m:t>
              </m:r>
            </m:den>
          </m:f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积分器截止频率：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r>
                <m:t>C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感应电压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互感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被测电流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线圈匝数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线圈截面积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m²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积分电阻/电容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Ω、F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线圈匝数</w:t>
      </w:r>
      <w:r>
        <w:rPr>
          <w:rFonts w:eastAsia="黑体"/>
          <w:b/>
          <w:bCs/>
        </w:rPr>
        <w:t xml:space="preserve"> N / </w:t>
      </w:r>
      <w:r>
        <w:rPr>
          <w:rFonts w:hint="eastAsia" w:eastAsia="黑体"/>
          <w:b/>
          <w:bCs/>
        </w:rPr>
        <w:t xml:space="preserve">截面积</w:t>
      </w:r>
      <w:r>
        <w:rPr>
          <w:rFonts w:eastAsia="黑体"/>
          <w:b/>
          <w:bCs/>
        </w:rPr>
        <w:t xml:space="preserve"> A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互感</w:t>
      </w:r>
      <w:r>
        <w:rPr>
          <w:rFonts w:eastAsia="黑体"/>
        </w:rPr>
        <w:t xml:space="preserve"> M </w:t>
      </w:r>
      <w:r>
        <w:rPr>
          <w:rFonts w:hint="eastAsia" w:eastAsia="黑体"/>
        </w:rPr>
        <w:t xml:space="preserve">增大，输出灵敏度提高。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积分</w:t>
      </w:r>
      <w:r>
        <w:rPr>
          <w:rFonts w:eastAsia="黑体"/>
          <w:b/>
          <w:bCs/>
        </w:rPr>
        <w:t xml:space="preserve"> RC </w:t>
      </w:r>
      <w:r>
        <w:rPr>
          <w:rFonts w:hint="eastAsia" w:eastAsia="黑体"/>
          <w:b/>
          <w:bCs/>
        </w:rPr>
        <w:t xml:space="preserve">乘积</w:t>
      </w:r>
      <w:r>
        <w:rPr>
          <w:rFonts w:eastAsia="黑体"/>
          <w:b/>
          <w:bCs/>
        </w:rPr>
        <w:t xml:space="preserve"> 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积分增益增大、输出电压升高，但下限截止频率抬高。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积分</w:t>
      </w:r>
      <w:r>
        <w:rPr>
          <w:rFonts w:eastAsia="黑体"/>
          <w:b/>
          <w:bCs/>
        </w:rPr>
        <w:t xml:space="preserve"> RC </w:t>
      </w:r>
      <w:r>
        <w:rPr>
          <w:rFonts w:hint="eastAsia" w:eastAsia="黑体"/>
          <w:b/>
          <w:bCs/>
        </w:rPr>
        <w:t xml:space="preserve">乘积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输出减小，低频响应变好。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线圈回路抗干扰（同轴回绕）影响测量精度，布局需均匀。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hint="eastAsia" w:eastAsia="黑体"/>
        </w:rPr>
        <w:t xml:space="preserve">、电流变化率</w:t>
      </w:r>
      <w:r>
        <w:rPr>
          <w:rFonts w:eastAsia="黑体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i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 </m:t>
        </m:r>
        <m:r>
          <m:rPr>
            <m:nor/>
            <m:sty m:val="p"/>
          </m:rPr>
          <m:t>A/s</m:t>
        </m:r>
      </m:oMath>
      <w:r>
        <w:rPr>
          <w:rFonts w:hint="eastAsia" w:eastAsia="黑体"/>
        </w:rPr>
        <w:t xml:space="preserve">：</w:t>
      </w:r>
      <m:oMath>
        <m:r>
          <m:t>v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积分器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：增益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M</m:t>
              </m:r>
            </m:num>
            <m:den>
              <m:r>
                <m:t>R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 w:eastAsia="黑体"/>
        </w:rPr>
        <w:t xml:space="preserve">，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</m:t>
                </m:r>
              </m:sup>
            </m:sSup>
          </m:den>
        </m:f>
        <m:r>
          <m:rPr>
            <m:sty m:val="p"/>
          </m:rPr>
          <m:t>≈</m:t>
        </m:r>
        <m:r>
          <m:t>159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柔性罗氏线圈：PEM</w:t>
      </w:r>
      <w:r>
        <w:rPr>
          <w:rFonts w:eastAsia="黑体"/>
        </w:rPr>
        <w:t xml:space="preserve"> CWT </w:t>
      </w:r>
      <w:r>
        <w:rPr>
          <w:rFonts w:hint="eastAsia" w:eastAsia="黑体"/>
        </w:rPr>
        <w:t xml:space="preserve">系列、LEM</w:t>
      </w:r>
      <w:r>
        <w:rPr>
          <w:rFonts w:eastAsia="黑体"/>
        </w:rPr>
        <w:t xml:space="preserve"> Flex。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配套积分器运放：OPA227、AD8628。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罗氏线圈无法测量直流或缓变电流，须配合积分器且注意下限频率。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线圈需闭环围绕导体并均匀绕制，开口/非均匀会引入误差。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输出电压与</w:t>
      </w:r>
      <w:r>
        <w:rPr>
          <w:rFonts w:eastAsia="黑体"/>
        </w:rPr>
        <w:t xml:space="preserve"> </w:t>
      </w:r>
      <m:oMath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成正比，对脉冲、谐波敏感，需注意带宽匹配。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大动态范围与高频测量时，注意积分器直流漂移与噪声。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Rogowski coil。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LEM/PEM </w:t>
      </w:r>
      <w:r>
        <w:rPr>
          <w:rFonts w:hint="eastAsia" w:eastAsia="黑体"/>
        </w:rPr>
        <w:t xml:space="preserve">罗氏线圈产品与积分器应用说明。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罗氏线圈电路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罗氏线圈电路</dc:title>
  <dc:creator>AI 智能体</dc:creator>
  <cp:keywords/>
  <dcterms:created xsi:type="dcterms:W3CDTF">2026-09-08T14:37:21Z</dcterms:created>
  <dcterms:modified xsi:type="dcterms:W3CDTF">2026-09-08T14:37:21Z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