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压阻式压力传感器电路"/>
    <w:p>
      <w:pPr>
        <w:pStyle w:val="Heading1"/>
      </w:pPr>
      <w:r>
        <w:rPr>
          <w:rFonts w:hint="eastAsia" w:eastAsia="黑体"/>
        </w:rPr>
        <w:t xml:space="preserve">压阻式压力传感器电路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hint="eastAsia" w:eastAsia="黑体"/>
        </w:rPr>
        <w:t xml:space="preserve">元件组成与节点定义：电路由</w:t>
      </w:r>
      <w:r>
        <w:rPr>
          <w:rFonts w:hint="eastAsia" w:eastAsia="黑体"/>
          <w:b/>
          <w:bCs/>
        </w:rPr>
        <w:t xml:space="preserve">压阻式压力传感器传感电桥</w:t>
      </w:r>
      <w:r>
        <w:rPr>
          <w:rFonts w:eastAsia="黑体"/>
          <w:b/>
          <w:bCs/>
        </w:rPr>
        <w:t xml:space="preserve"> U1</w:t>
      </w:r>
      <w:r>
        <w:rPr>
          <w:rFonts w:hint="eastAsia" w:eastAsia="黑体"/>
        </w:rPr>
        <w:t xml:space="preserve">（硅膜片上扩散/离子注入的四个压敏电阻接成惠斯通电桥，即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sSub>
          <m:e>
            <m:r>
              <m:t>R</m:t>
            </m:r>
          </m:e>
          <m:sub>
            <m:r>
              <m:t>4</m:t>
            </m:r>
          </m:sub>
        </m:sSub>
      </m:oMath>
      <w:r>
        <w:rPr>
          <w:rFonts w:hint="eastAsia" w:eastAsia="黑体"/>
        </w:rPr>
        <w:t xml:space="preserve">）与</w:t>
      </w:r>
      <w:r>
        <w:rPr>
          <w:rFonts w:hint="eastAsia" w:eastAsia="黑体"/>
          <w:b/>
          <w:bCs/>
        </w:rPr>
        <w:t xml:space="preserve">仪表放大器</w:t>
      </w:r>
      <w:r>
        <w:rPr>
          <w:rFonts w:eastAsia="黑体"/>
          <w:b/>
          <w:bCs/>
        </w:rPr>
        <w:t xml:space="preserve"> U2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组成，激励源为电桥提供恒流或恒压。电路共有</w:t>
      </w:r>
      <w:r>
        <w:rPr>
          <w:rFonts w:eastAsia="黑体"/>
        </w:rPr>
        <w:t xml:space="preserve"> 5 </w:t>
      </w:r>
      <w:r>
        <w:rPr>
          <w:rFonts w:hint="eastAsia" w:eastAsia="黑体"/>
        </w:rPr>
        <w:t xml:space="preserve">个关键节点：</w:t>
      </w:r>
      <w:r>
        <w:rPr>
          <w:rFonts w:hint="eastAsia" w:eastAsia="黑体"/>
          <w:b/>
          <w:bCs/>
        </w:rPr>
        <w:t xml:space="preserve">节点①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激励正节点</w:t>
      </w:r>
      <w:r>
        <w:rPr>
          <w:rFonts w:eastAsia="黑体"/>
          <w:b/>
          <w:bCs/>
        </w:rPr>
        <w:t xml:space="preserve"> </w:t>
      </w:r>
      <m:oMath>
        <m:r>
          <m:t>V</m:t>
        </m:r>
        <m:sSub>
          <m:e>
            <m:r>
              <m:rPr>
                <m:sty m:val="p"/>
              </m:rPr>
              <m:t>+</m:t>
            </m:r>
          </m:e>
          <m:sub>
            <m:r>
              <m:t>e</m:t>
            </m:r>
            <m:r>
              <m:t>x</m:t>
            </m:r>
          </m:sub>
        </m:sSub>
      </m:oMath>
      <w:r>
        <w:rPr>
          <w:rFonts w:hint="eastAsia" w:eastAsia="黑体"/>
        </w:rPr>
        <w:t xml:space="preserve">（连电桥激励上端，恒压源正端/恒流源输出）；</w:t>
      </w:r>
      <w:r>
        <w:rPr>
          <w:rFonts w:hint="eastAsia" w:eastAsia="黑体"/>
          <w:b/>
          <w:bCs/>
        </w:rPr>
        <w:t xml:space="preserve">节点②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激励负/地节点</w:t>
      </w:r>
      <w:r>
        <w:rPr>
          <w:rFonts w:eastAsia="黑体"/>
          <w:b/>
          <w:bCs/>
        </w:rPr>
        <w:t xml:space="preserve"> </w:t>
      </w:r>
      <m:oMath>
        <m:r>
          <m:t>V</m:t>
        </m:r>
        <m:sSub>
          <m:e>
            <m:r>
              <m:rPr>
                <m:sty m:val="p"/>
              </m:rPr>
              <m:t>−</m:t>
            </m:r>
          </m:e>
          <m:sub>
            <m:r>
              <m:t>e</m:t>
            </m:r>
            <m:r>
              <m:t>x</m:t>
            </m:r>
          </m:sub>
        </m:sSub>
      </m:oMath>
      <w:r>
        <w:rPr>
          <w:rFonts w:hint="eastAsia" w:eastAsia="黑体"/>
        </w:rPr>
        <w:t xml:space="preserve">（连电桥激励下端）；</w:t>
      </w:r>
      <w:r>
        <w:rPr>
          <w:rFonts w:hint="eastAsia" w:eastAsia="黑体"/>
          <w:b/>
          <w:bCs/>
        </w:rPr>
        <w:t xml:space="preserve">节点③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差模正输出节点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V</m:t>
            </m:r>
          </m:e>
          <m:sub>
            <m:r>
              <m:t>P</m:t>
            </m:r>
          </m:sub>
        </m:sSub>
      </m:oMath>
      <w:r>
        <w:rPr>
          <w:rFonts w:hint="eastAsia" w:eastAsia="黑体"/>
        </w:rPr>
        <w:t xml:space="preserve">（连电桥输出一端与</w:t>
      </w:r>
      <w:r>
        <w:rPr>
          <w:rFonts w:eastAsia="黑体"/>
        </w:rPr>
        <w:t xml:space="preserve"> U2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IN+ </w:t>
      </w:r>
      <w:r>
        <w:rPr>
          <w:rFonts w:hint="eastAsia" w:eastAsia="黑体"/>
        </w:rPr>
        <w:t xml:space="preserve">脚）；</w:t>
      </w:r>
      <w:r>
        <w:rPr>
          <w:rFonts w:hint="eastAsia" w:eastAsia="黑体"/>
          <w:b/>
          <w:bCs/>
        </w:rPr>
        <w:t xml:space="preserve">节点④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差模负输出节点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V</m:t>
            </m:r>
          </m:e>
          <m:sub>
            <m:r>
              <m:t>N</m:t>
            </m:r>
          </m:sub>
        </m:sSub>
      </m:oMath>
      <w:r>
        <w:rPr>
          <w:rFonts w:hint="eastAsia" w:eastAsia="黑体"/>
        </w:rPr>
        <w:t xml:space="preserve">（连电桥输出另一端与</w:t>
      </w:r>
      <w:r>
        <w:rPr>
          <w:rFonts w:eastAsia="黑体"/>
        </w:rPr>
        <w:t xml:space="preserve"> U2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IN− </w:t>
      </w:r>
      <w:r>
        <w:rPr>
          <w:rFonts w:hint="eastAsia" w:eastAsia="黑体"/>
        </w:rPr>
        <w:t xml:space="preserve">脚）；</w:t>
      </w:r>
      <w:r>
        <w:rPr>
          <w:rFonts w:hint="eastAsia" w:eastAsia="黑体"/>
          <w:b/>
          <w:bCs/>
        </w:rPr>
        <w:t xml:space="preserve">节点⑤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输出节点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hint="eastAsia" w:eastAsia="黑体"/>
        </w:rPr>
        <w:t xml:space="preserve">（连</w:t>
      </w:r>
      <w:r>
        <w:rPr>
          <w:rFonts w:eastAsia="黑体"/>
        </w:rPr>
        <w:t xml:space="preserve"> U2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OUT </w:t>
      </w:r>
      <w:r>
        <w:rPr>
          <w:rFonts w:hint="eastAsia" w:eastAsia="黑体"/>
        </w:rPr>
        <w:t xml:space="preserve">脚）。</w:t>
      </w:r>
    </w:p>
    <w:p>
      <w:pPr/>
      <w:r>
        <w:rPr>
          <w:rFonts w:hint="eastAsia" w:eastAsia="黑体"/>
        </w:rPr>
        <w:t xml:space="preserve">各元件管脚连接：U1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的四个桥臂电阻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、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、</w:t>
      </w:r>
      <m:oMath>
        <m:sSub>
          <m:e>
            <m:r>
              <m:t>R</m:t>
            </m:r>
          </m:e>
          <m:sub>
            <m:r>
              <m:t>3</m:t>
            </m:r>
          </m:sub>
        </m:sSub>
      </m:oMath>
      <w:r>
        <w:rPr>
          <w:rFonts w:eastAsia="黑体"/>
        </w:rPr>
        <w:t xml:space="preserve">、</w:t>
      </w:r>
      <m:oMath>
        <m:sSub>
          <m:e>
            <m:r>
              <m:t>R</m:t>
            </m:r>
          </m:e>
          <m:sub>
            <m:r>
              <m:t>4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首尾相接成环，激励端接节点①、②，两输出端分别接节点③、④；U2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IN+ </w:t>
      </w:r>
      <w:r>
        <w:rPr>
          <w:rFonts w:hint="eastAsia" w:eastAsia="黑体"/>
        </w:rPr>
        <w:t xml:space="preserve">接节点③、IN−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接节点④、OUT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接节点⑤、电源脚接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±VCC/GND。受压时膜片形变使相邻桥臂阻值按相反方向变化，电桥失衡在节点③、④间产生差模电压，经</w:t>
      </w:r>
      <w:r>
        <w:rPr>
          <w:rFonts w:eastAsia="黑体"/>
        </w:rPr>
        <w:t xml:space="preserve"> U2 </w:t>
      </w:r>
      <w:r>
        <w:rPr>
          <w:rFonts w:hint="eastAsia" w:eastAsia="黑体"/>
        </w:rPr>
        <w:t xml:space="preserve">放大</w:t>
      </w:r>
      <w:r>
        <w:rPr>
          <w:rFonts w:eastAsia="黑体"/>
        </w:rPr>
        <w:t xml:space="preserve"> </w:t>
      </w:r>
      <m:oMath>
        <m:r>
          <m:t>G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倍输出。</w:t>
      </w:r>
    </w:p>
    <w:p>
      <w:pPr/>
      <w:r>
        <w:rPr>
          <w:rFonts w:hint="eastAsia" w:eastAsia="黑体"/>
        </w:rPr>
        <w:t xml:space="preserve">由此构成”压阻全桥</w:t>
      </w:r>
      <w:r>
        <w:rPr>
          <w:rFonts w:eastAsia="黑体"/>
        </w:rPr>
        <w:t xml:space="preserve"> + </w:t>
      </w:r>
      <w:r>
        <w:rPr>
          <w:rFonts w:hint="eastAsia" w:eastAsia="黑体"/>
        </w:rPr>
        <w:t xml:space="preserve">仪表放大器差模放大”的压力测量组态，激励采用恒压或恒流、输出与压力成正比，可测静态与动态压力；常用比值测量（激励与</w:t>
      </w:r>
      <w:r>
        <w:rPr>
          <w:rFonts w:eastAsia="黑体"/>
        </w:rPr>
        <w:t xml:space="preserve"> ADC </w:t>
      </w:r>
      <w:r>
        <w:rPr>
          <w:rFonts w:hint="eastAsia" w:eastAsia="黑体"/>
        </w:rPr>
        <w:t xml:space="preserve">参考共源）消除激励漂移。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w:r>
        <w:rPr>
          <w:rFonts w:hint="eastAsia" w:eastAsia="黑体"/>
        </w:rPr>
        <w:t xml:space="preserve">压力</w:t>
      </w:r>
      <w:r>
        <w:rPr>
          <w:rFonts w:eastAsia="黑体"/>
        </w:rPr>
        <w:t xml:space="preserve"> → </w:t>
      </w:r>
      <w:r>
        <w:rPr>
          <w:rFonts w:hint="eastAsia" w:eastAsia="黑体"/>
        </w:rPr>
        <w:t xml:space="preserve">膜片形变</w:t>
      </w:r>
      <w:r>
        <w:rPr>
          <w:rFonts w:eastAsia="黑体"/>
        </w:rPr>
        <w:t xml:space="preserve"> → </w:t>
      </w:r>
      <w:r>
        <w:rPr>
          <w:rFonts w:hint="eastAsia" w:eastAsia="黑体"/>
        </w:rPr>
        <w:t xml:space="preserve">压阻条阻值变化（压阻效应</w:t>
      </w:r>
      <w:r>
        <w:rPr>
          <w:rFonts w:eastAsia="黑体"/>
        </w:rPr>
        <w:t xml:space="preserve"> </w:t>
      </w:r>
      <m:oMath>
        <m:r>
          <m:rPr>
            <m:sty m:val="p"/>
          </m:rPr>
          <m:t>Δ</m:t>
        </m:r>
        <m:r>
          <m:t>R</m:t>
        </m:r>
        <m:r>
          <m:rPr>
            <m:sty m:val="p"/>
          </m:rPr>
          <m:t>/</m:t>
        </m:r>
        <m:r>
          <m:t>R</m:t>
        </m:r>
        <m:r>
          <m:rPr>
            <m:sty m:val="p"/>
          </m:rPr>
          <m:t>∝</m:t>
        </m:r>
        <m:r>
          <m:t>σ</m:t>
        </m:r>
      </m:oMath>
      <w:r>
        <w:rPr>
          <w:rFonts w:hint="eastAsia" w:eastAsia="黑体"/>
        </w:rPr>
        <w:t xml:space="preserve">）→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电桥失衡输出差模电压；该电压经放大后即为压力信号。</w:t>
      </w:r>
    </w:p>
    <w:bookmarkEnd w:id="20"/>
    <w:bookmarkStart w:id="21" w:name="关键计算公式"/>
    <w:p>
      <w:pPr>
        <w:pStyle w:val="Heading2"/>
      </w:pPr>
      <w:r>
        <w:rPr>
          <w:rFonts w:hint="eastAsia" w:eastAsia="黑体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压阻效应阻值变化：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r>
                <m:t>R</m:t>
              </m:r>
            </m:num>
            <m:den>
              <m:r>
                <m:t>R</m:t>
              </m:r>
            </m:den>
          </m:f>
          <m:r>
            <m:rPr>
              <m:sty m:val="p"/>
            </m:rPr>
            <m:t>=</m:t>
          </m:r>
          <m:sSub>
            <m:e>
              <m:r>
                <m:t>π</m:t>
              </m:r>
            </m:e>
            <m:sub>
              <m:r>
                <m:t>l</m:t>
              </m:r>
            </m:sub>
          </m:sSub>
          <m:sSub>
            <m:e>
              <m:r>
                <m:t>σ</m:t>
              </m:r>
            </m:e>
            <m:sub>
              <m:r>
                <m:t>l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π</m:t>
              </m:r>
            </m:e>
            <m:sub>
              <m:r>
                <m:t>t</m:t>
              </m:r>
            </m:sub>
          </m:sSub>
          <m:sSub>
            <m:e>
              <m:r>
                <m:t>σ</m:t>
              </m:r>
            </m:e>
            <m:sub>
              <m:r>
                <m:t>t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电桥输出（恒压激励）：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d</m:t>
              </m:r>
              <m:r>
                <m:t>i</m:t>
              </m:r>
              <m:r>
                <m:t>f</m:t>
              </m:r>
              <m:r>
                <m:t>f</m:t>
              </m:r>
            </m:sub>
          </m:sSub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t>e</m:t>
              </m:r>
              <m:r>
                <m:t>x</m:t>
              </m:r>
            </m:sub>
          </m:sSub>
          <m:r>
            <m:rPr>
              <m:sty m:val="p"/>
            </m:rPr>
            <m:t>⋅</m:t>
          </m:r>
          <m:r>
            <m:t>S</m:t>
          </m:r>
          <m:r>
            <m:rPr>
              <m:sty m:val="p"/>
            </m:rPr>
            <m:t>⋅</m:t>
          </m:r>
          <m:r>
            <m:t>P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电桥输出（恒流激励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I_b）：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d</m:t>
              </m:r>
              <m:r>
                <m:t>i</m:t>
              </m:r>
              <m:r>
                <m:t>f</m:t>
              </m:r>
              <m:r>
                <m:t>f</m:t>
              </m:r>
            </m:sub>
          </m:sSub>
          <m:r>
            <m:rPr>
              <m:sty m:val="p"/>
            </m:rPr>
            <m:t>=</m:t>
          </m:r>
          <m:sSub>
            <m:e>
              <m:r>
                <m:t>I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⋅</m:t>
          </m:r>
          <m:sSub>
            <m:e>
              <m:r>
                <m:t>R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⋅</m:t>
          </m:r>
          <m:r>
            <m:t>K</m:t>
          </m:r>
          <m:r>
            <m:rPr>
              <m:sty m:val="p"/>
            </m:rPr>
            <m:t>⋅</m:t>
          </m:r>
          <m:r>
            <m:t>P</m:t>
          </m:r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π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π</m:t>
                  </m:r>
                </m:e>
                <m:sub>
                  <m:r>
                    <m:t>t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纵向/横向压阻系数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/Pa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应力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Pa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S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灵敏度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mV/(V·Pa)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e</m:t>
                  </m:r>
                  <m:r>
                    <m:t>x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激励电压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I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激励电流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A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P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压力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Pa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激励电压/电流</w:t>
      </w:r>
      <w:r>
        <w:rPr>
          <w:rFonts w:eastAsia="黑体"/>
          <w:b/>
          <w:bCs/>
        </w:rPr>
        <w:t xml:space="preserve"> ↑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输出增大，但硅片自热引起温漂。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桥臂是否全对称配阻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零点漂移与非线性，失配越大误差越大。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后级增益</w:t>
      </w:r>
      <w:r>
        <w:rPr>
          <w:rFonts w:eastAsia="黑体"/>
          <w:b/>
          <w:bCs/>
        </w:rPr>
        <w:t xml:space="preserve"> ↑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输出增大，量程变小。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</w:rPr>
        <w:t xml:space="preserve">恒流激励可部分补偿温度影响，恒压激励电路更简单。</w:t>
      </w:r>
    </w:p>
    <w:bookmarkEnd w:id="22"/>
    <w:bookmarkStart w:id="23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设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e</m:t>
            </m:r>
            <m:r>
              <m:t>x</m:t>
            </m:r>
          </m:sub>
        </m:sSub>
        <m:r>
          <m:rPr>
            <m:sty m:val="p"/>
          </m:rPr>
          <m:t>=</m:t>
        </m:r>
        <m:r>
          <m:t>5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 w:eastAsia="黑体"/>
        </w:rPr>
        <w:t xml:space="preserve">、灵敏度</w:t>
      </w:r>
      <w:r>
        <w:rPr>
          <w:rFonts w:eastAsia="黑体"/>
        </w:rPr>
        <w:t xml:space="preserve"> </w:t>
      </w:r>
      <m:oMath>
        <m:r>
          <m:t>S</m:t>
        </m:r>
        <m:r>
          <m:rPr>
            <m:sty m:val="p"/>
          </m:rPr>
          <m:t>=</m:t>
        </m:r>
        <m:r>
          <m:t>2.4</m:t>
        </m:r>
        <m:r>
          <m:t> </m:t>
        </m:r>
        <m:r>
          <m:rPr>
            <m:nor/>
            <m:sty m:val="p"/>
          </m:rPr>
          <m:t>mV/(V·kPa)</m:t>
        </m:r>
      </m:oMath>
      <w:r>
        <w:rPr>
          <w:rFonts w:hint="eastAsia" w:eastAsia="黑体"/>
        </w:rPr>
        <w:t xml:space="preserve">、压力</w:t>
      </w:r>
      <w:r>
        <w:rPr>
          <w:rFonts w:eastAsia="黑体"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100</m:t>
        </m:r>
        <m:r>
          <m:t> </m:t>
        </m:r>
        <m:r>
          <m:rPr>
            <m:nor/>
            <m:sty m:val="p"/>
          </m:rPr>
          <m:t>kPa</m:t>
        </m:r>
      </m:oMath>
      <w:r>
        <w:rPr>
          <w:rFonts w:hint="eastAsia" w:eastAsia="黑体"/>
        </w:rPr>
        <w:t xml:space="preserve">：</w:t>
      </w:r>
      <m:oMath>
        <m:sSub>
          <m:e>
            <m:r>
              <m:t>V</m:t>
            </m:r>
          </m:e>
          <m:sub>
            <m:r>
              <m:t>d</m:t>
            </m:r>
            <m:r>
              <m:t>i</m:t>
            </m:r>
            <m:r>
              <m:t>f</m:t>
            </m:r>
            <m:r>
              <m:t>f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×</m:t>
        </m:r>
        <m:r>
          <m:t>2.4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×</m:t>
        </m:r>
        <m:r>
          <m:t>100</m:t>
        </m:r>
        <m:r>
          <m:rPr>
            <m:sty m:val="p"/>
          </m:rPr>
          <m:t>=</m:t>
        </m:r>
        <m:r>
          <m:t>1.2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 w:eastAsia="黑体"/>
        </w:rPr>
        <w:t xml:space="preserve">（满量程）。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若需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=</m:t>
        </m:r>
        <m:r>
          <m:t>3.3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 w:eastAsia="黑体"/>
        </w:rPr>
        <w:t xml:space="preserve">，则增益</w:t>
      </w:r>
      <w:r>
        <w:rPr>
          <w:rFonts w:eastAsia="黑体"/>
        </w:rPr>
        <w:t xml:space="preserve"> </w:t>
      </w:r>
      <m:oMath>
        <m:r>
          <m:t>G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3.3</m:t>
            </m:r>
          </m:num>
          <m:den>
            <m:r>
              <m:t>1.2</m:t>
            </m:r>
          </m:den>
        </m:f>
        <m:r>
          <m:rPr>
            <m:sty m:val="p"/>
          </m:rPr>
          <m:t>=</m:t>
        </m:r>
        <m:r>
          <m:t>2.75</m:t>
        </m:r>
      </m:oMath>
      <w:r>
        <w:rPr>
          <w:rFonts w:eastAsia="黑体"/>
        </w:rP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压阻压力传感器：MPX5010、MPX5700、SGX/华芯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系列。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仪表放大器：INA333、AD623。</w:t>
      </w:r>
    </w:p>
    <w:bookmarkEnd w:id="24"/>
    <w:bookmarkStart w:id="25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硅压阻灵敏度存在温漂，多数器件内置温补或需外部补偿。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注意过压保护，膜片受压超过量程会损坏。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激励与</w:t>
      </w:r>
      <w:r>
        <w:rPr>
          <w:rFonts w:eastAsia="黑体"/>
        </w:rPr>
        <w:t xml:space="preserve"> ADC </w:t>
      </w:r>
      <w:r>
        <w:rPr>
          <w:rFonts w:hint="eastAsia" w:eastAsia="黑体"/>
        </w:rPr>
        <w:t xml:space="preserve">参考共源可消除激励漂移（比值测量）。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输入阻抗、桥臂不等位需通过零点校准消除。</w:t>
      </w:r>
    </w:p>
    <w:bookmarkEnd w:id="25"/>
    <w:bookmarkStart w:id="26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Wikipedia: Piezoresistive effect。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NXP MPX5010/MPX5700 </w:t>
      </w:r>
      <w:r>
        <w:rPr>
          <w:rFonts w:hint="eastAsia" w:eastAsia="黑体"/>
        </w:rPr>
        <w:t xml:space="preserve">数据手册。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材料收集者：杜文杰，微信/手机：19519196569，QQ:3478827729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压阻式压力传感器电路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压阻式压力传感器电路</dc:title>
  <dc:creator>AI 智能体</dc:creator>
  <cp:keywords/>
  <dcterms:created xsi:type="dcterms:W3CDTF">2026-09-08T14:37:22Z</dcterms:created>
  <dcterms:modified xsi:type="dcterms:W3CDTF">2026-09-08T14:37:22Z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