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纯并联结构"/>
    <w:p>
      <w:pPr>
        <w:pStyle w:val="Heading1"/>
      </w:pPr>
      <w:r>
        <w:rPr>
          <w:rFonts w:hint="eastAsia" w:eastAsia="黑体"/>
        </w:rPr>
        <w:t xml:space="preserve">纯并联结构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多个同类型元件（通常为电阻）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并联组成的网络，各元件两端跨接在相同两个节点上。电路共有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上端（公共）节点</w:t>
      </w:r>
      <w:r>
        <w:rPr>
          <w:rFonts w:hint="eastAsia" w:eastAsia="黑体"/>
        </w:rPr>
        <w:t xml:space="preserve">（各元件的一端相连，作为输入上端）；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下端（公共）节点</w:t>
      </w:r>
      <w:r>
        <w:rPr>
          <w:rFonts w:hint="eastAsia" w:eastAsia="黑体"/>
        </w:rPr>
        <w:t xml:space="preserve">（各元件的另一端相连，作为端口下端/地）。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每一只都是一端接上端节点、另一端接下端节点，全部并联跨接在节点①与节点②之间，承受同一端口电压。</w:t>
      </w:r>
    </w:p>
    <w:p>
      <w:pPr/>
      <w:r>
        <w:rPr>
          <w:rFonts w:hint="eastAsia" w:eastAsia="黑体"/>
        </w:rPr>
        <w:t xml:space="preserve">由此构成”多个同类型元件并联跨接于相同两端、总电流均分”的纯并联组态，用于减小等效阻值、增大载流能力、均分电流。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并联各支路承受相同电压，各支路电流按电导（阻值倒数）分配，总电流为各支路电流之和，因此等效电阻小于任意一个支路电阻。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两电阻并联：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个电阻并联（电导形式）：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个相同电阻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并联：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并联分流（两电阻）：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并联等效电阻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各并联电阻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各支路电流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并联支路数</w:t>
      </w:r>
      <w:r>
        <w:rPr>
          <w:rFonts w:eastAsia="黑体"/>
          <w:b/>
          <w:bCs/>
        </w:rPr>
        <w:t xml:space="preserve"> N↑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某支路阻值↑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该支路电流减小，等效电阻略升。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某支路阻值↓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该支路电流增大，等效电阻下降。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任一电阻短路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整体短路；任一电阻开路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等效电阻增大为其余支路并联值。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  <m:r>
              <m:rPr>
                <m:sty m:val="p"/>
              </m:rPr>
              <m:t>×</m:t>
            </m:r>
            <m:r>
              <m:t>2000</m:t>
            </m:r>
          </m:num>
          <m:den>
            <m:r>
              <m:t>3000</m:t>
            </m:r>
          </m:den>
        </m:f>
        <m:r>
          <m:rPr>
            <m:sty m:val="p"/>
          </m:rPr>
          <m:t>≈</m:t>
        </m:r>
        <m:r>
          <m:t>667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</w:t>
      </w:r>
      <w:r>
        <w:rPr>
          <w:rFonts w:eastAsia="黑体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电阻并联：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，各支路均分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/</m:t>
        </m:r>
        <m:r>
          <m:t>4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电阻：0805</w:t>
      </w:r>
      <w:r>
        <w:rPr>
          <w:rFonts w:eastAsia="黑体"/>
        </w:rPr>
        <w:t xml:space="preserve"> / 0603 </w:t>
      </w:r>
      <w:r>
        <w:rPr>
          <w:rFonts w:hint="eastAsia" w:eastAsia="黑体"/>
        </w:rPr>
        <w:t xml:space="preserve">贴片电阻、1%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并联用于降低阻值或增大功率，但多个低值电阻并联成本与占板面积较高。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并联分流要求各支路参数一致，阻值偏差会导致电流不均。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实际大电流并联需考虑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布线均流与散热平衡。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Series and parallel circuits。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纯并联结构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纯并联结构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