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环形结构"/>
    <w:p>
      <w:pPr>
        <w:pStyle w:val="Heading1"/>
      </w:pPr>
      <w:r>
        <w:rPr>
          <w:rFonts w:hint="eastAsia" w:eastAsia="黑体"/>
        </w:rPr>
        <w:t xml:space="preserve">环形结构</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本结构由</w:t>
      </w:r>
      <w:r>
        <w:rPr>
          <w:rFonts w:eastAsia="黑体"/>
        </w:rPr>
        <w:t xml:space="preserve"> </w:t>
      </w:r>
      <w:r>
        <w:rPr>
          <w:rFonts w:hint="eastAsia" w:eastAsia="黑体"/>
          <w:b/>
          <w:bCs/>
        </w:rPr>
        <w:t xml:space="preserve">多个节点沿一闭合环依次相连</w:t>
      </w:r>
      <w:r>
        <w:rPr>
          <w:rFonts w:eastAsia="黑体"/>
        </w:rPr>
        <w:t xml:space="preserve"> </w:t>
      </w:r>
      <w:r>
        <w:rPr>
          <w:rFonts w:hint="eastAsia" w:eastAsia="黑体"/>
        </w:rPr>
        <w:t xml:space="preserve">构成，各段支路含电阻</w:t>
      </w:r>
      <w:r>
        <w:rPr>
          <w:rFonts w:eastAsia="黑体"/>
        </w:rPr>
        <w:t xml:space="preserve"> </w:t>
      </w:r>
      <m:oMath>
        <m:sSub>
          <m:e>
            <m:r>
              <m:t>R</m:t>
            </m:r>
          </m:e>
          <m:sub>
            <m:r>
              <m:t>1</m:t>
            </m:r>
          </m:sub>
        </m:sSub>
      </m:oMath>
      <w:r>
        <w:rPr>
          <w:rFonts w:eastAsia="黑体"/>
        </w:rPr>
        <w:t xml:space="preserve">、</w:t>
      </w:r>
      <m:oMath>
        <m:sSub>
          <m:e>
            <m:r>
              <m:t>R</m:t>
            </m:r>
          </m:e>
          <m:sub>
            <m:r>
              <m:t>2</m:t>
            </m:r>
          </m:sub>
        </m:sSub>
      </m:oMath>
      <w:r>
        <w:rPr>
          <w:rFonts w:eastAsia="黑体"/>
        </w:rPr>
        <w:t xml:space="preserve">、… </w:t>
      </w:r>
      <w:r>
        <w:rPr>
          <w:rFonts w:hint="eastAsia" w:eastAsia="黑体"/>
        </w:rPr>
        <w:t xml:space="preserve">或反相延迟级</w:t>
      </w:r>
      <w:r>
        <w:rPr>
          <w:rFonts w:eastAsia="黑体"/>
        </w:rPr>
        <w:t xml:space="preserve"> </w:t>
      </w:r>
      <m:oMath>
        <m:sSub>
          <m:e>
            <m:r>
              <m:t>A</m:t>
            </m:r>
          </m:e>
          <m:sub>
            <m:r>
              <m:t>1</m:t>
            </m:r>
          </m:sub>
        </m:sSub>
      </m:oMath>
      <w:r>
        <w:rPr>
          <w:rFonts w:eastAsia="黑体"/>
        </w:rPr>
        <w:t xml:space="preserve">、</w:t>
      </w:r>
      <m:oMath>
        <m:sSub>
          <m:e>
            <m:r>
              <m:t>A</m:t>
            </m:r>
          </m:e>
          <m:sub>
            <m:r>
              <m:t>2</m:t>
            </m:r>
          </m:sub>
        </m:sSub>
      </m:oMath>
      <w:r>
        <w:rPr>
          <w:rFonts w:eastAsia="黑体"/>
        </w:rPr>
        <w:t xml:space="preserve">、… </w:t>
      </w:r>
      <w:r>
        <w:rPr>
          <w:rFonts w:hint="eastAsia" w:eastAsia="黑体"/>
        </w:rPr>
        <w:t xml:space="preserve">等元件，最后一个节点回接第一个节点形成闭环。关键节点命名如下：各环节点</w:t>
      </w:r>
      <w:r>
        <w:rPr>
          <w:rFonts w:eastAsia="黑体"/>
        </w:rPr>
        <w:t xml:space="preserve"> </w:t>
      </w:r>
      <m:oMath>
        <m:sSub>
          <m:e>
            <m:r>
              <m:t>N</m:t>
            </m:r>
          </m:e>
          <m:sub>
            <m:r>
              <m:t>1</m:t>
            </m:r>
          </m:sub>
        </m:sSub>
      </m:oMath>
      <w:r>
        <w:rPr>
          <w:rFonts w:eastAsia="黑体"/>
        </w:rPr>
        <w:t xml:space="preserve">、</w:t>
      </w:r>
      <m:oMath>
        <m:sSub>
          <m:e>
            <m:r>
              <m:t>N</m:t>
            </m:r>
          </m:e>
          <m:sub>
            <m:r>
              <m:t>2</m:t>
            </m:r>
          </m:sub>
        </m:sSub>
      </m:oMath>
      <w:r>
        <w:rPr>
          <w:rFonts w:eastAsia="黑体"/>
        </w:rPr>
        <w:t xml:space="preserve">、…、</w:t>
      </w:r>
      <m:oMath>
        <m:sSub>
          <m:e>
            <m:r>
              <m:t>N</m:t>
            </m:r>
          </m:e>
          <m:sub>
            <m:r>
              <m:t>M</m:t>
            </m:r>
          </m:sub>
        </m:sSub>
      </m:oMath>
      <w:r>
        <w:rPr>
          <w:rFonts w:eastAsia="黑体"/>
        </w:rPr>
        <w:t xml:space="preserve"> </w:t>
      </w:r>
      <w:r>
        <w:rPr>
          <w:rFonts w:hint="eastAsia" w:eastAsia="黑体"/>
        </w:rPr>
        <w:t xml:space="preserve">依次沿环分布，环输入/引出节点</w:t>
      </w:r>
      <w:r>
        <w:rPr>
          <w:rFonts w:eastAsia="黑体"/>
        </w:rPr>
        <w:t xml:space="preserve"> </w:t>
      </w:r>
      <m:oMath>
        <m:sSub>
          <m:e>
            <m:r>
              <m:t>N</m:t>
            </m:r>
          </m:e>
          <m:sub>
            <m:r>
              <m:t>t</m:t>
            </m:r>
            <m:r>
              <m:t>a</m:t>
            </m:r>
            <m:r>
              <m:t>p</m:t>
            </m:r>
          </m:sub>
        </m:sSub>
      </m:oMath>
      <w:r>
        <w:rPr>
          <w:rFonts w:eastAsia="黑体"/>
        </w:rPr>
        <w:t xml:space="preserve"> </w:t>
      </w:r>
      <w:r>
        <w:rPr>
          <w:rFonts w:hint="eastAsia" w:eastAsia="黑体"/>
        </w:rPr>
        <w:t xml:space="preserve">为信号或功率的接入点，地（或参考）节点</w:t>
      </w:r>
      <w:r>
        <w:rPr>
          <w:rFonts w:eastAsia="黑体"/>
        </w:rPr>
        <w:t xml:space="preserve"> </w:t>
      </w:r>
      <m:oMath>
        <m:r>
          <m:t>G</m:t>
        </m:r>
        <m:r>
          <m:t>N</m:t>
        </m:r>
        <m:r>
          <m:t>D</m:t>
        </m:r>
      </m:oMath>
      <w:r>
        <w:rPr>
          <w:rFonts w:eastAsia="黑体"/>
        </w:rPr>
        <w:t xml:space="preserve"> </w:t>
      </w:r>
      <w:r>
        <w:rPr>
          <w:rFonts w:hint="eastAsia" w:eastAsia="黑体"/>
        </w:rPr>
        <w:t xml:space="preserve">为各段回路的公共参考。</w:t>
      </w:r>
    </w:p>
    <w:p>
      <w:pPr/>
      <w:r>
        <w:rPr>
          <w:rFonts w:hint="eastAsia" w:eastAsia="黑体"/>
        </w:rPr>
        <w:t xml:space="preserve">各支路连接：环上第</w:t>
      </w:r>
      <w:r>
        <w:rPr>
          <w:rFonts w:eastAsia="黑体"/>
        </w:rPr>
        <w:t xml:space="preserve"> 1 </w:t>
      </w:r>
      <w:r>
        <w:rPr>
          <w:rFonts w:hint="eastAsia" w:eastAsia="黑体"/>
        </w:rPr>
        <w:t xml:space="preserve">段支路一端接节点</w:t>
      </w:r>
      <w:r>
        <w:rPr>
          <w:rFonts w:eastAsia="黑体"/>
        </w:rPr>
        <w:t xml:space="preserve"> </w:t>
      </w:r>
      <m:oMath>
        <m:sSub>
          <m:e>
            <m:r>
              <m:t>N</m:t>
            </m:r>
          </m:e>
          <m:sub>
            <m:r>
              <m:t>1</m:t>
            </m:r>
          </m:sub>
        </m:sSub>
      </m:oMath>
      <w:r>
        <w:rPr>
          <w:rFonts w:hint="eastAsia" w:eastAsia="黑体"/>
        </w:rPr>
        <w:t xml:space="preserve">、另一端接节点</w:t>
      </w:r>
      <w:r>
        <w:rPr>
          <w:rFonts w:eastAsia="黑体"/>
        </w:rPr>
        <w:t xml:space="preserve"> </w:t>
      </w:r>
      <m:oMath>
        <m:sSub>
          <m:e>
            <m:r>
              <m:t>N</m:t>
            </m:r>
          </m:e>
          <m:sub>
            <m:r>
              <m:t>2</m:t>
            </m:r>
          </m:sub>
        </m:sSub>
      </m:oMath>
      <w:r>
        <w:rPr>
          <w:rFonts w:hint="eastAsia" w:eastAsia="黑体"/>
        </w:rPr>
        <w:t xml:space="preserve">（支路电阻</w:t>
      </w:r>
      <w:r>
        <w:rPr>
          <w:rFonts w:eastAsia="黑体"/>
        </w:rPr>
        <w:t xml:space="preserve"> </w:t>
      </w:r>
      <m:oMath>
        <m:sSub>
          <m:e>
            <m:r>
              <m:t>R</m:t>
            </m:r>
          </m:e>
          <m:sub>
            <m:r>
              <m:t>1</m:t>
            </m:r>
          </m:sub>
        </m:sSub>
      </m:oMath>
      <w:r>
        <w:rPr>
          <w:rFonts w:eastAsia="黑体"/>
        </w:rPr>
        <w:t xml:space="preserve"> </w:t>
      </w:r>
      <w:r>
        <w:rPr>
          <w:rFonts w:hint="eastAsia" w:eastAsia="黑体"/>
        </w:rPr>
        <w:t xml:space="preserve">或反相级</w:t>
      </w:r>
      <w:r>
        <w:rPr>
          <w:rFonts w:eastAsia="黑体"/>
        </w:rPr>
        <w:t xml:space="preserve"> </w:t>
      </w:r>
      <m:oMath>
        <m:sSub>
          <m:e>
            <m:r>
              <m:t>A</m:t>
            </m:r>
          </m:e>
          <m:sub>
            <m:r>
              <m:t>1</m:t>
            </m:r>
          </m:sub>
        </m:sSub>
      </m:oMath>
      <w:r>
        <w:rPr>
          <w:rFonts w:eastAsia="黑体"/>
        </w:rPr>
        <w:t xml:space="preserve"> </w:t>
      </w:r>
      <w:r>
        <w:rPr>
          <w:rFonts w:hint="eastAsia" w:eastAsia="黑体"/>
        </w:rPr>
        <w:t xml:space="preserve">的输入输出），第</w:t>
      </w:r>
      <w:r>
        <w:rPr>
          <w:rFonts w:eastAsia="黑体"/>
        </w:rPr>
        <w:t xml:space="preserve"> 2 </w:t>
      </w:r>
      <w:r>
        <w:rPr>
          <w:rFonts w:hint="eastAsia" w:eastAsia="黑体"/>
        </w:rPr>
        <w:t xml:space="preserve">段一端接</w:t>
      </w:r>
      <w:r>
        <w:rPr>
          <w:rFonts w:eastAsia="黑体"/>
        </w:rPr>
        <w:t xml:space="preserve"> </w:t>
      </w:r>
      <m:oMath>
        <m:sSub>
          <m:e>
            <m:r>
              <m:t>N</m:t>
            </m:r>
          </m:e>
          <m:sub>
            <m:r>
              <m:t>2</m:t>
            </m:r>
          </m:sub>
        </m:sSub>
      </m:oMath>
      <w:r>
        <w:rPr>
          <w:rFonts w:hint="eastAsia" w:eastAsia="黑体"/>
        </w:rPr>
        <w:t xml:space="preserve">、另一端接</w:t>
      </w:r>
      <w:r>
        <w:rPr>
          <w:rFonts w:eastAsia="黑体"/>
        </w:rPr>
        <w:t xml:space="preserve"> </w:t>
      </w:r>
      <m:oMath>
        <m:sSub>
          <m:e>
            <m:r>
              <m:t>N</m:t>
            </m:r>
          </m:e>
          <m:sub>
            <m:r>
              <m:t>3</m:t>
            </m:r>
          </m:sub>
        </m:sSub>
      </m:oMath>
      <w:r>
        <w:rPr>
          <w:rFonts w:hint="eastAsia" w:eastAsia="黑体"/>
        </w:rPr>
        <w:t xml:space="preserve">（</w:t>
      </w:r>
      <m:oMath>
        <m:sSub>
          <m:e>
            <m:r>
              <m:t>R</m:t>
            </m:r>
          </m:e>
          <m:sub>
            <m:r>
              <m:t>2</m:t>
            </m:r>
          </m:sub>
        </m:sSub>
      </m:oMath>
      <w:r>
        <w:rPr>
          <w:rFonts w:eastAsia="黑体"/>
        </w:rPr>
        <w:t xml:space="preserve"> </w:t>
      </w:r>
      <w:r>
        <w:rPr>
          <w:rFonts w:hint="eastAsia" w:eastAsia="黑体"/>
        </w:rPr>
        <w:t xml:space="preserve">或</w:t>
      </w:r>
      <w:r>
        <w:rPr>
          <w:rFonts w:eastAsia="黑体"/>
        </w:rPr>
        <w:t xml:space="preserve"> </w:t>
      </w:r>
      <m:oMath>
        <m:sSub>
          <m:e>
            <m:r>
              <m:t>A</m:t>
            </m:r>
          </m:e>
          <m:sub>
            <m:r>
              <m:t>2</m:t>
            </m:r>
          </m:sub>
        </m:sSub>
      </m:oMath>
      <w:r>
        <w:rPr>
          <w:rFonts w:hint="eastAsia" w:eastAsia="黑体"/>
        </w:rPr>
        <w:t xml:space="preserve">），依此类推；最后一段从节点</w:t>
      </w:r>
      <w:r>
        <w:rPr>
          <w:rFonts w:eastAsia="黑体"/>
        </w:rPr>
        <w:t xml:space="preserve"> </w:t>
      </w:r>
      <m:oMath>
        <m:sSub>
          <m:e>
            <m:r>
              <m:t>N</m:t>
            </m:r>
          </m:e>
          <m:sub>
            <m:r>
              <m:t>M</m:t>
            </m:r>
          </m:sub>
        </m:sSub>
      </m:oMath>
      <w:r>
        <w:rPr>
          <w:rFonts w:eastAsia="黑体"/>
        </w:rPr>
        <w:t xml:space="preserve"> </w:t>
      </w:r>
      <w:r>
        <w:rPr>
          <w:rFonts w:hint="eastAsia" w:eastAsia="黑体"/>
        </w:rPr>
        <w:t xml:space="preserve">回接到起始节点</w:t>
      </w:r>
      <w:r>
        <w:rPr>
          <w:rFonts w:eastAsia="黑体"/>
        </w:rPr>
        <w:t xml:space="preserve"> </w:t>
      </w:r>
      <m:oMath>
        <m:sSub>
          <m:e>
            <m:r>
              <m:t>N</m:t>
            </m:r>
          </m:e>
          <m:sub>
            <m:r>
              <m:t>1</m:t>
            </m:r>
          </m:sub>
        </m:sSub>
      </m:oMath>
      <w:r>
        <w:rPr>
          <w:rFonts w:hint="eastAsia" w:eastAsia="黑体"/>
        </w:rPr>
        <w:t xml:space="preserve">，使整条环闭合。对于环形振荡器，奇数个反相级</w:t>
      </w:r>
      <w:r>
        <w:rPr>
          <w:rFonts w:eastAsia="黑体"/>
        </w:rPr>
        <w:t xml:space="preserve"> </w:t>
      </w:r>
      <m:oMath>
        <m:sSub>
          <m:e>
            <m:r>
              <m:t>A</m:t>
            </m:r>
          </m:e>
          <m:sub>
            <m:r>
              <m:t>1</m:t>
            </m:r>
          </m:sub>
        </m:sSub>
      </m:oMath>
      <w:r>
        <w:rPr>
          <w:rFonts w:eastAsia="黑体"/>
        </w:rPr>
        <w:t xml:space="preserve">、</w:t>
      </w:r>
      <m:oMath>
        <m:sSub>
          <m:e>
            <m:r>
              <m:t>A</m:t>
            </m:r>
          </m:e>
          <m:sub>
            <m:r>
              <m:t>2</m:t>
            </m:r>
          </m:sub>
        </m:sSub>
      </m:oMath>
      <w:r>
        <w:rPr>
          <w:rFonts w:eastAsia="黑体"/>
        </w:rPr>
        <w:t xml:space="preserve">、…、</w:t>
      </w:r>
      <m:oMath>
        <m:sSub>
          <m:e>
            <m:r>
              <m:t>A</m:t>
            </m:r>
          </m:e>
          <m:sub>
            <m:r>
              <m:t>N</m:t>
            </m:r>
          </m:sub>
        </m:sSub>
      </m:oMath>
      <w:r>
        <w:rPr>
          <w:rFonts w:eastAsia="黑体"/>
        </w:rPr>
        <w:t xml:space="preserve"> </w:t>
      </w:r>
      <w:r>
        <w:rPr>
          <w:rFonts w:hint="eastAsia" w:eastAsia="黑体"/>
        </w:rPr>
        <w:t xml:space="preserve">首尾串联成环后无法锁定而持续振荡；对于电源/网络环，任何中间段断开支路都可让电流沿环的另一方向绕行到故障点另一端。</w:t>
      </w:r>
    </w:p>
    <w:p>
      <w:pPr/>
      <w:r>
        <w:rPr>
          <w:rFonts w:hint="eastAsia" w:eastAsia="黑体"/>
        </w:rPr>
        <w:t xml:space="preserve">组态上，这是信号或功率沿单一闭合环路依次传递、末节点回接首节点的环形组态，用于闭环控制、环形振荡器、令牌环网络与环形配电网。</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信号沿环按固定方向逐节点传递，环内存在反馈闭合回路。对于环形振荡器，奇数个反相级串联反馈后无法稳定，从而产生持续振荡；对于环形网络，任一支路故障可沿另一方向绕行。</w:t>
      </w:r>
    </w:p>
    <w:bookmarkEnd w:id="20"/>
    <w:bookmarkStart w:id="21" w:name="关键计算公式"/>
    <w:p>
      <w:pPr>
        <w:pStyle w:val="Heading2"/>
      </w:pPr>
      <w:r>
        <w:rPr>
          <w:rFonts w:hint="eastAsia" w:eastAsia="黑体"/>
        </w:rPr>
        <w:t xml:space="preserve">关键计算公式</w:t>
      </w:r>
    </w:p>
    <w:p>
      <w:pPr>
        <w:pStyle w:val="FirstParagraph"/>
      </w:pPr>
      <w:r>
        <w:rPr>
          <w:rFonts w:hint="eastAsia" w:eastAsia="黑体"/>
        </w:rPr>
        <w:t xml:space="preserve">环形振荡器振荡频率（N</w:t>
      </w:r>
      <w:r>
        <w:rPr>
          <w:rFonts w:eastAsia="黑体"/>
        </w:rPr>
        <w:t xml:space="preserve"> </w:t>
      </w:r>
      <w:r>
        <w:rPr>
          <w:rFonts w:hint="eastAsia" w:eastAsia="黑体"/>
        </w:rPr>
        <w:t xml:space="preserve">级反相器、每级延迟</w:t>
      </w:r>
      <w:r>
        <w:rPr>
          <w:rFonts w:eastAsia="黑体"/>
        </w:rPr>
        <w:t xml:space="preserve"> </w:t>
      </w:r>
      <m:oMath>
        <m:sSub>
          <m:e>
            <m:r>
              <m:t>t</m:t>
            </m:r>
          </m:e>
          <m:sub>
            <m:r>
              <m:t>d</m:t>
            </m:r>
          </m:sub>
        </m:sSub>
      </m:oMath>
      <w:r>
        <w:rPr>
          <w:rFonts w:hint="eastAsia" w:eastAsia="黑体"/>
        </w:rPr>
        <w:t xml:space="preserve">）：</w:t>
      </w:r>
    </w:p>
    <w:p>
      <w:pPr>
        <w:spacing w:before="120" w:after="120"/>
        <w:jc w:val="center"/>
      </w:pPr>
      <m:oMathPara>
        <m:oMathParaPr>
          <m:jc m:val="center"/>
        </m:oMathParaPr>
        <m:oMath>
          <m:sSub>
            <m:e>
              <m:r>
                <m:t>f</m:t>
              </m:r>
            </m:e>
            <m:sub>
              <m:r>
                <m:t>0</m:t>
              </m:r>
            </m:sub>
          </m:sSub>
          <m:r>
            <m:rPr>
              <m:sty m:val="p"/>
            </m:rPr>
            <m:t>=</m:t>
          </m:r>
          <m:f>
            <m:fPr>
              <m:type m:val="bar"/>
            </m:fPr>
            <m:num>
              <m:r>
                <m:t>1</m:t>
              </m:r>
            </m:num>
            <m:den>
              <m:r>
                <m:t>2</m:t>
              </m:r>
              <m:r>
                <m:t>N</m:t>
              </m:r>
              <m:sSub>
                <m:e>
                  <m:r>
                    <m:t>t</m:t>
                  </m:r>
                </m:e>
                <m:sub>
                  <m:r>
                    <m:t>d</m:t>
                  </m:r>
                </m:sub>
              </m:sSub>
            </m:den>
          </m:f>
        </m:oMath>
      </m:oMathPara>
    </w:p>
    <w:p>
      <w:pPr>
        <w:pStyle w:val="FirstParagraph"/>
      </w:pPr>
      <w:r>
        <w:rPr>
          <w:rFonts w:hint="eastAsia" w:eastAsia="黑体"/>
        </w:rPr>
        <w:t xml:space="preserve">环形振荡器（奇数</w:t>
      </w:r>
      <w:r>
        <w:rPr>
          <w:rFonts w:eastAsia="黑体"/>
        </w:rPr>
        <w:t xml:space="preserve"> N </w:t>
      </w:r>
      <w:r>
        <w:rPr>
          <w:rFonts w:hint="eastAsia" w:eastAsia="黑体"/>
        </w:rPr>
        <w:t xml:space="preserve">级）总相移：</w:t>
      </w:r>
    </w:p>
    <w:p>
      <w:pPr>
        <w:spacing w:before="120" w:after="120"/>
        <w:jc w:val="center"/>
      </w:pPr>
      <m:oMathPara>
        <m:oMathParaPr>
          <m:jc m:val="center"/>
        </m:oMathParaPr>
        <m:oMath>
          <m:sSub>
            <m:e>
              <m:r>
                <m:t>ϕ</m:t>
              </m:r>
            </m:e>
            <m:sub>
              <m:r>
                <m:t>t</m:t>
              </m:r>
              <m:r>
                <m:t>o</m:t>
              </m:r>
              <m:r>
                <m:t>t</m:t>
              </m:r>
              <m:r>
                <m:t>a</m:t>
              </m:r>
              <m:r>
                <m:t>l</m:t>
              </m:r>
            </m:sub>
          </m:sSub>
          <m:r>
            <m:rPr>
              <m:sty m:val="p"/>
            </m:rPr>
            <m:t>=</m:t>
          </m:r>
          <m:r>
            <m:t>N</m:t>
          </m:r>
          <m:r>
            <m:rPr>
              <m:sty m:val="p"/>
            </m:rPr>
            <m:t>×</m:t>
          </m:r>
          <m:sSup>
            <m:e>
              <m:r>
                <m:t>180</m:t>
              </m:r>
            </m:e>
            <m:sup>
              <m:r>
                <m:rPr>
                  <m:sty m:val="p"/>
                </m:rPr>
                <m:t>∘</m:t>
              </m:r>
            </m:sup>
          </m:sSup>
        </m:oMath>
      </m:oMathPara>
    </w:p>
    <w:p>
      <w:pPr>
        <w:pStyle w:val="FirstParagraph"/>
      </w:pPr>
      <w:r>
        <w:rPr>
          <w:rFonts w:hint="eastAsia" w:eastAsia="黑体"/>
        </w:rPr>
        <w:t xml:space="preserve">环路上的总电阻（各段串联）：</w:t>
      </w:r>
    </w:p>
    <w:p>
      <w:pPr>
        <w:spacing w:before="120" w:after="120"/>
        <w:jc w:val="center"/>
      </w:pPr>
      <m:oMathPara>
        <m:oMathParaPr>
          <m:jc m:val="center"/>
        </m:oMathParaPr>
        <m:oMath>
          <m:sSub>
            <m:e>
              <m:r>
                <m:t>R</m:t>
              </m:r>
            </m:e>
            <m:sub>
              <m:r>
                <m:t>l</m:t>
              </m:r>
              <m:r>
                <m:t>o</m:t>
              </m:r>
              <m:r>
                <m:t>o</m:t>
              </m:r>
              <m:r>
                <m:t>p</m:t>
              </m:r>
            </m:sub>
          </m:sSub>
          <m:r>
            <m:rPr>
              <m:sty m:val="p"/>
            </m:rPr>
            <m:t>=</m:t>
          </m:r>
          <m:nary>
            <m:naryPr>
              <m:chr m:val="∑"/>
              <m:limLoc m:val="undOvr"/>
              <m:subHide m:val="off"/>
              <m:supHide m:val="off"/>
            </m:naryPr>
            <m:sub>
              <m:r>
                <m:t>i</m:t>
              </m:r>
              <m:r>
                <m:rPr>
                  <m:sty m:val="p"/>
                </m:rPr>
                <m:t>=</m:t>
              </m:r>
              <m:r>
                <m:t>1</m:t>
              </m:r>
            </m:sub>
            <m:sup>
              <m:r>
                <m:t>M</m:t>
              </m:r>
            </m:sup>
            <m:e>
              <m:sSub>
                <m:e>
                  <m:r>
                    <m:t>R</m:t>
                  </m:r>
                </m:e>
                <m:sub>
                  <m:r>
                    <m:t>i</m:t>
                  </m:r>
                </m:sub>
              </m:sSub>
            </m:e>
          </m:nary>
        </m:oMath>
      </m:oMathPara>
    </w:p>
    <w:p>
      <w:pPr>
        <w:pStyle w:val="FirstParagraph"/>
      </w:pPr>
      <w:r>
        <w:rPr>
          <w:rFonts w:hint="eastAsia" w:eastAsia="黑体"/>
        </w:rPr>
        <w:t xml:space="preserve">闭合环路电压和（基尔霍夫）：</w:t>
      </w:r>
    </w:p>
    <w:p>
      <w:pPr>
        <w:spacing w:before="120" w:after="120"/>
        <w:jc w:val="center"/>
      </w:pPr>
      <m:oMathPara>
        <m:oMathParaPr>
          <m:jc m:val="center"/>
        </m:oMathParaPr>
        <m:oMath>
          <m:nary>
            <m:naryPr>
              <m:chr m:val="∑"/>
              <m:limLoc m:val="undOvr"/>
              <m:subHide m:val="off"/>
              <m:supHide m:val="on"/>
            </m:naryPr>
            <m:sub>
              <m:r>
                <m:t>l</m:t>
              </m:r>
              <m:r>
                <m:t>o</m:t>
              </m:r>
              <m:r>
                <m:t>o</m:t>
              </m:r>
              <m:r>
                <m:t>p</m:t>
              </m:r>
            </m:sub>
            <m:sup>
              <m:r>
                <m:t>​</m:t>
              </m:r>
            </m:sup>
            <m:e>
              <m:sSub>
                <m:e>
                  <m:r>
                    <m:t>V</m:t>
                  </m:r>
                </m:e>
                <m:sub>
                  <m:r>
                    <m:t>i</m:t>
                  </m:r>
                </m:sub>
              </m:sSub>
            </m:e>
          </m:nary>
          <m:r>
            <m:rPr>
              <m:sty m:val="p"/>
            </m:rPr>
            <m:t>=</m:t>
          </m:r>
          <m:r>
            <m:t>0</m:t>
          </m:r>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r>
                <m:t>N</m:t>
              </m:r>
            </m:oMath>
            <w:r>
              <w:rPr>
                <w:rFonts w:eastAsia="黑体"/>
              </w:rPr>
              <w:t xml:space="preserve">​</w:t>
            </w:r>
          </w:p>
        </w:tc>
        <w:tc>
          <w:tcPr/>
          <w:p>
            <w:pPr>
              <w:pStyle w:val="Compact"/>
            </w:pPr>
            <w:r>
              <w:rPr>
                <w:rFonts w:hint="eastAsia" w:eastAsia="黑体"/>
              </w:rPr>
              <w:t xml:space="preserve">反相级数（奇数）</w:t>
            </w:r>
          </w:p>
        </w:tc>
        <w:tc>
          <w:tcPr/>
          <w:p>
            <w:pPr>
              <w:pStyle w:val="Compact"/>
            </w:pPr>
            <w:r>
              <w:rPr>
                <w:rFonts w:hint="eastAsia" w:eastAsia="黑体"/>
              </w:rPr>
              <w:t xml:space="preserve">无量纲</w:t>
            </w:r>
          </w:p>
        </w:tc>
      </w:tr>
      <w:tr>
        <w:tc>
          <w:tcPr/>
          <w:p>
            <w:pPr>
              <w:pStyle w:val="Compact"/>
            </w:pPr>
            <m:oMath>
              <m:sSub>
                <m:e>
                  <m:r>
                    <m:t>t</m:t>
                  </m:r>
                </m:e>
                <m:sub>
                  <m:r>
                    <m:t>d</m:t>
                  </m:r>
                </m:sub>
              </m:sSub>
            </m:oMath>
            <w:r>
              <w:rPr>
                <w:rFonts w:eastAsia="黑体"/>
              </w:rPr>
              <w:t xml:space="preserve">​</w:t>
            </w:r>
          </w:p>
        </w:tc>
        <w:tc>
          <w:tcPr/>
          <w:p>
            <w:pPr>
              <w:pStyle w:val="Compact"/>
            </w:pPr>
            <w:r>
              <w:rPr>
                <w:rFonts w:hint="eastAsia" w:eastAsia="黑体"/>
              </w:rPr>
              <w:t xml:space="preserve">单级门延迟</w:t>
            </w:r>
          </w:p>
        </w:tc>
        <w:tc>
          <w:tcPr/>
          <w:p>
            <w:pPr>
              <w:pStyle w:val="Compact"/>
            </w:pPr>
            <w:r>
              <w:rPr>
                <w:rFonts w:eastAsia="黑体"/>
              </w:rPr>
              <w:t xml:space="preserve">s</w:t>
            </w:r>
          </w:p>
        </w:tc>
      </w:tr>
      <w:tr>
        <w:tc>
          <w:tcPr/>
          <w:p>
            <w:pPr>
              <w:pStyle w:val="Compact"/>
            </w:pPr>
            <m:oMath>
              <m:sSub>
                <m:e>
                  <m:r>
                    <m:t>f</m:t>
                  </m:r>
                </m:e>
                <m:sub>
                  <m:r>
                    <m:t>0</m:t>
                  </m:r>
                </m:sub>
              </m:sSub>
            </m:oMath>
            <w:r>
              <w:rPr>
                <w:rFonts w:eastAsia="黑体"/>
              </w:rPr>
              <w:t xml:space="preserve">​</w:t>
            </w:r>
          </w:p>
        </w:tc>
        <w:tc>
          <w:tcPr/>
          <w:p>
            <w:pPr>
              <w:pStyle w:val="Compact"/>
            </w:pPr>
            <w:r>
              <w:rPr>
                <w:rFonts w:hint="eastAsia" w:eastAsia="黑体"/>
              </w:rPr>
              <w:t xml:space="preserve">振荡频率</w:t>
            </w:r>
          </w:p>
        </w:tc>
        <w:tc>
          <w:tcPr/>
          <w:p>
            <w:pPr>
              <w:pStyle w:val="Compact"/>
            </w:pPr>
            <w:r>
              <w:rPr>
                <w:rFonts w:eastAsia="黑体"/>
              </w:rPr>
              <w:t xml:space="preserve">Hz</w:t>
            </w:r>
          </w:p>
        </w:tc>
      </w:tr>
      <w:tr>
        <w:tc>
          <w:tcPr/>
          <w:p>
            <w:pPr>
              <w:pStyle w:val="Compact"/>
            </w:pPr>
            <m:oMath>
              <m:sSub>
                <m:e>
                  <m:r>
                    <m:t>R</m:t>
                  </m:r>
                </m:e>
                <m:sub>
                  <m:r>
                    <m:t>i</m:t>
                  </m:r>
                </m:sub>
              </m:sSub>
            </m:oMath>
            <w:r>
              <w:rPr>
                <w:rFonts w:eastAsia="黑体"/>
              </w:rPr>
              <w:t xml:space="preserve">​</w:t>
            </w:r>
          </w:p>
        </w:tc>
        <w:tc>
          <w:tcPr/>
          <w:p>
            <w:pPr>
              <w:pStyle w:val="Compact"/>
            </w:pPr>
            <w:r>
              <w:rPr>
                <w:rFonts w:hint="eastAsia" w:eastAsia="黑体"/>
              </w:rPr>
              <w:t xml:space="preserve">环上各段电阻</w:t>
            </w:r>
          </w:p>
        </w:tc>
        <w:tc>
          <w:tcPr/>
          <w:p>
            <w:pPr>
              <w:pStyle w:val="Compact"/>
            </w:pPr>
            <w:r>
              <w:rPr>
                <w:rFonts w:eastAsia="黑体"/>
              </w:rPr>
              <w:t xml:space="preserve">Ω</w:t>
            </w:r>
          </w:p>
        </w:tc>
      </w:tr>
      <w:tr>
        <w:tc>
          <w:tcPr/>
          <w:p>
            <w:pPr>
              <w:pStyle w:val="Compact"/>
            </w:pPr>
            <m:oMath>
              <m:sSub>
                <m:e>
                  <m:r>
                    <m:t>V</m:t>
                  </m:r>
                </m:e>
                <m:sub>
                  <m:r>
                    <m:t>i</m:t>
                  </m:r>
                </m:sub>
              </m:sSub>
            </m:oMath>
            <w:r>
              <w:rPr>
                <w:rFonts w:eastAsia="黑体"/>
              </w:rPr>
              <w:t xml:space="preserve">​</w:t>
            </w:r>
          </w:p>
        </w:tc>
        <w:tc>
          <w:tcPr/>
          <w:p>
            <w:pPr>
              <w:pStyle w:val="Compact"/>
            </w:pPr>
            <w:r>
              <w:rPr>
                <w:rFonts w:hint="eastAsia" w:eastAsia="黑体"/>
              </w:rPr>
              <w:t xml:space="preserve">环上各段电压</w:t>
            </w:r>
          </w:p>
        </w:tc>
        <w:tc>
          <w:tcPr/>
          <w:p>
            <w:pPr>
              <w:pStyle w:val="Compact"/>
            </w:pPr>
            <w:r>
              <w:rPr>
                <w:rFonts w:eastAsia="黑体"/>
              </w:rPr>
              <w:t xml:space="preserve">V</w:t>
            </w:r>
          </w:p>
        </w:tc>
      </w:tr>
    </w:tbl>
    <w:bookmarkEnd w:id="21"/>
    <w:bookmarkStart w:id="22" w:name="元件调整影响"/>
    <w:p>
      <w:pPr>
        <w:pStyle w:val="Heading2"/>
      </w:pPr>
      <w:r>
        <w:rPr>
          <w:rFonts w:hint="eastAsia" w:eastAsia="黑体"/>
        </w:rPr>
        <w:t xml:space="preserve">元件调整影响</w:t>
      </w:r>
    </w:p>
    <w:p>
      <w:pPr>
        <w:pStyle w:val="Compact"/>
        <w:numPr>
          <w:ilvl w:val="0"/>
          <w:numId w:val="1001"/>
        </w:numPr>
      </w:pPr>
      <w:r>
        <w:rPr>
          <w:rFonts w:hint="eastAsia" w:eastAsia="黑体"/>
          <w:b/>
          <w:bCs/>
        </w:rPr>
        <w:t xml:space="preserve">门延迟</w:t>
      </w:r>
      <w:r>
        <w:rPr>
          <w:rFonts w:eastAsia="黑体"/>
          <w:b/>
          <w:bCs/>
        </w:rPr>
        <w:t xml:space="preserve"> </w:t>
      </w:r>
      <m:oMath>
        <m:sSub>
          <m:e>
            <m:r>
              <m:t>t</m:t>
            </m:r>
          </m:e>
          <m:sub>
            <m:r>
              <m:t>d</m:t>
            </m:r>
          </m:sub>
        </m:sSub>
      </m:oMath>
      <w:r>
        <w:rPr>
          <w:rFonts w:hint="eastAsia" w:eastAsia="黑体"/>
          <w:b/>
          <w:bCs/>
        </w:rPr>
        <w:t xml:space="preserve">↓（更快器件）</w:t>
      </w:r>
      <w:r>
        <w:rPr>
          <w:rFonts w:eastAsia="黑体"/>
        </w:rPr>
        <w:t xml:space="preserve"> </w:t>
      </w:r>
      <w:r>
        <w:rPr>
          <w:rFonts w:eastAsia="黑体"/>
        </w:rPr>
        <w:t xml:space="preserve">→ </w:t>
      </w:r>
      <w:r>
        <w:rPr>
          <w:rFonts w:hint="eastAsia" w:eastAsia="黑体"/>
        </w:rPr>
        <w:t xml:space="preserve">振荡频率升高。</w:t>
      </w:r>
    </w:p>
    <w:p>
      <w:pPr>
        <w:pStyle w:val="Compact"/>
        <w:numPr>
          <w:ilvl w:val="0"/>
          <w:numId w:val="1001"/>
        </w:numPr>
      </w:pPr>
      <w:r>
        <w:rPr>
          <w:rFonts w:hint="eastAsia" w:eastAsia="黑体"/>
          <w:b/>
          <w:bCs/>
        </w:rPr>
        <w:t xml:space="preserve">反相级数</w:t>
      </w:r>
      <w:r>
        <w:rPr>
          <w:rFonts w:eastAsia="黑体"/>
          <w:b/>
          <w:bCs/>
        </w:rPr>
        <w:t xml:space="preserve"> N↑</w:t>
      </w:r>
      <w:r>
        <w:rPr>
          <w:rFonts w:eastAsia="黑体"/>
        </w:rPr>
        <w:t xml:space="preserve"> </w:t>
      </w:r>
      <w:r>
        <w:rPr>
          <w:rFonts w:eastAsia="黑体"/>
        </w:rPr>
        <w:t xml:space="preserve">→ </w:t>
      </w:r>
      <w:r>
        <w:rPr>
          <w:rFonts w:hint="eastAsia" w:eastAsia="黑体"/>
        </w:rPr>
        <w:t xml:space="preserve">振荡频率降低。</w:t>
      </w:r>
    </w:p>
    <w:p>
      <w:pPr>
        <w:pStyle w:val="Compact"/>
        <w:numPr>
          <w:ilvl w:val="0"/>
          <w:numId w:val="1001"/>
        </w:numPr>
      </w:pPr>
      <w:r>
        <w:rPr>
          <w:rFonts w:hint="eastAsia" w:eastAsia="黑体"/>
          <w:b/>
          <w:bCs/>
        </w:rPr>
        <w:t xml:space="preserve">环形电源网络某支路断开</w:t>
      </w:r>
      <w:r>
        <w:rPr>
          <w:rFonts w:eastAsia="黑体"/>
        </w:rPr>
        <w:t xml:space="preserve"> </w:t>
      </w:r>
      <w:r>
        <w:rPr>
          <w:rFonts w:eastAsia="黑体"/>
        </w:rPr>
        <w:t xml:space="preserve">→ </w:t>
      </w:r>
      <w:r>
        <w:rPr>
          <w:rFonts w:hint="eastAsia" w:eastAsia="黑体"/>
        </w:rPr>
        <w:t xml:space="preserve">电流改由另一方向供电路径，可靠性提高。</w:t>
      </w:r>
    </w:p>
    <w:p>
      <w:pPr>
        <w:pStyle w:val="Compact"/>
        <w:numPr>
          <w:ilvl w:val="0"/>
          <w:numId w:val="1001"/>
        </w:numPr>
      </w:pPr>
      <w:r>
        <w:rPr>
          <w:rFonts w:hint="eastAsia" w:eastAsia="黑体"/>
          <w:b/>
          <w:bCs/>
        </w:rPr>
        <w:t xml:space="preserve">环上某段电阻↑</w:t>
      </w:r>
      <w:r>
        <w:rPr>
          <w:rFonts w:eastAsia="黑体"/>
        </w:rPr>
        <w:t xml:space="preserve"> </w:t>
      </w:r>
      <w:r>
        <w:rPr>
          <w:rFonts w:eastAsia="黑体"/>
        </w:rPr>
        <w:t xml:space="preserve">→ </w:t>
      </w:r>
      <w:r>
        <w:rPr>
          <w:rFonts w:hint="eastAsia" w:eastAsia="黑体"/>
        </w:rPr>
        <w:t xml:space="preserve">该方向电流减小、电压降增大。</w:t>
      </w:r>
    </w:p>
    <w:bookmarkEnd w:id="22"/>
    <w:bookmarkStart w:id="23" w:name="典型参数示例"/>
    <w:p>
      <w:pPr>
        <w:pStyle w:val="Heading2"/>
      </w:pPr>
      <w:r>
        <w:rPr>
          <w:rFonts w:hint="eastAsia" w:eastAsia="黑体"/>
        </w:rPr>
        <w:t xml:space="preserve">典型参数示例</w:t>
      </w:r>
    </w:p>
    <w:p>
      <w:pPr>
        <w:pStyle w:val="Compact"/>
        <w:numPr>
          <w:ilvl w:val="0"/>
          <w:numId w:val="1002"/>
        </w:numPr>
      </w:pPr>
      <w:r>
        <w:rPr>
          <w:rFonts w:hint="eastAsia" w:eastAsia="黑体"/>
        </w:rPr>
        <w:t xml:space="preserve">取</w:t>
      </w:r>
      <w:r>
        <w:rPr>
          <w:rFonts w:eastAsia="黑体"/>
        </w:rPr>
        <w:t xml:space="preserve"> </w:t>
      </w:r>
      <m:oMath>
        <m:r>
          <m:t>N</m:t>
        </m:r>
        <m:r>
          <m:rPr>
            <m:sty m:val="p"/>
          </m:rPr>
          <m:t>=</m:t>
        </m:r>
        <m:r>
          <m:t>5</m:t>
        </m:r>
      </m:oMath>
      <w:r>
        <w:rPr>
          <w:rFonts w:eastAsia="黑体"/>
        </w:rPr>
        <w:t xml:space="preserve">、</w:t>
      </w:r>
      <m:oMath>
        <m:sSub>
          <m:e>
            <m:r>
              <m:t>t</m:t>
            </m:r>
          </m:e>
          <m:sub>
            <m:r>
              <m:t>d</m:t>
            </m:r>
          </m:sub>
        </m:sSub>
        <m:r>
          <m:rPr>
            <m:sty m:val="p"/>
          </m:rPr>
          <m:t>=</m:t>
        </m:r>
        <m:r>
          <m:t>1</m:t>
        </m:r>
        <m:r>
          <m:t> </m:t>
        </m:r>
        <m:r>
          <m:rPr>
            <m:nor/>
            <m:sty m:val="p"/>
          </m:rPr>
          <m:t>ns</m:t>
        </m:r>
      </m:oMath>
      <w:r>
        <w:rPr>
          <w:rFonts w:hint="eastAsia" w:eastAsia="黑体"/>
        </w:rPr>
        <w:t xml:space="preserve">：</w:t>
      </w:r>
      <m:oMath>
        <m:sSub>
          <m:e>
            <m:r>
              <m:t>f</m:t>
            </m:r>
          </m:e>
          <m:sub>
            <m:r>
              <m:t>0</m:t>
            </m:r>
          </m:sub>
        </m:sSub>
        <m:r>
          <m:rPr>
            <m:sty m:val="p"/>
          </m:rPr>
          <m:t>=</m:t>
        </m:r>
        <m:f>
          <m:fPr>
            <m:type m:val="bar"/>
          </m:fPr>
          <m:num>
            <m:r>
              <m:t>1</m:t>
            </m:r>
          </m:num>
          <m:den>
            <m:r>
              <m:t>2</m:t>
            </m:r>
            <m:r>
              <m:rPr>
                <m:sty m:val="p"/>
              </m:rPr>
              <m:t>×</m:t>
            </m:r>
            <m:r>
              <m:t>5</m:t>
            </m:r>
            <m:r>
              <m:rPr>
                <m:sty m:val="p"/>
              </m:rPr>
              <m:t>×</m:t>
            </m:r>
            <m:sSup>
              <m:e>
                <m:r>
                  <m:t>10</m:t>
                </m:r>
              </m:e>
              <m:sup>
                <m:r>
                  <m:rPr>
                    <m:sty m:val="p"/>
                  </m:rPr>
                  <m:t>−</m:t>
                </m:r>
                <m:r>
                  <m:t>9</m:t>
                </m:r>
              </m:sup>
            </m:sSup>
          </m:den>
        </m:f>
        <m:r>
          <m:rPr>
            <m:sty m:val="p"/>
          </m:rPr>
          <m:t>=</m:t>
        </m:r>
        <m:r>
          <m:t>100</m:t>
        </m:r>
        <m:r>
          <m:t> </m:t>
        </m:r>
        <m:r>
          <m:rPr>
            <m:nor/>
            <m:sty m:val="p"/>
          </m:rPr>
          <m:t>MHz</m:t>
        </m:r>
      </m:oMath>
      <w:r>
        <w:rPr>
          <w:rFonts w:eastAsia="黑体"/>
        </w:rPr>
        <w:t xml:space="preserve">。</w:t>
      </w:r>
    </w:p>
    <w:p>
      <w:pPr>
        <w:pStyle w:val="Compact"/>
        <w:numPr>
          <w:ilvl w:val="0"/>
          <w:numId w:val="1002"/>
        </w:numPr>
      </w:pPr>
      <w:r>
        <w:rPr>
          <w:rFonts w:hint="eastAsia" w:eastAsia="黑体"/>
        </w:rPr>
        <w:t xml:space="preserve">环上各段电阻</w:t>
      </w:r>
      <w:r>
        <w:rPr>
          <w:rFonts w:eastAsia="黑体"/>
        </w:rPr>
        <w:t xml:space="preserve"> </w:t>
      </w:r>
      <m:oMath>
        <m:sSub>
          <m:e>
            <m:r>
              <m:t>R</m:t>
            </m:r>
          </m:e>
          <m:sub>
            <m:r>
              <m:t>1</m:t>
            </m:r>
          </m:sub>
        </m:sSub>
        <m:r>
          <m:rPr>
            <m:sty m:val="p"/>
          </m:rPr>
          <m:t>+</m:t>
        </m:r>
        <m:sSub>
          <m:e>
            <m:r>
              <m:t>R</m:t>
            </m:r>
          </m:e>
          <m:sub>
            <m:r>
              <m:t>2</m:t>
            </m:r>
          </m:sub>
        </m:sSub>
        <m:r>
          <m:rPr>
            <m:sty m:val="p"/>
          </m:rPr>
          <m:t>+</m:t>
        </m:r>
        <m:sSub>
          <m:e>
            <m:r>
              <m:t>R</m:t>
            </m:r>
          </m:e>
          <m:sub>
            <m:r>
              <m:t>3</m:t>
            </m:r>
          </m:sub>
        </m:sSub>
      </m:oMath>
      <w:r>
        <w:rPr>
          <w:rFonts w:eastAsia="黑体"/>
        </w:rPr>
        <w:t xml:space="preserve"> </w:t>
      </w:r>
      <w:r>
        <w:rPr>
          <w:rFonts w:hint="eastAsia" w:eastAsia="黑体"/>
        </w:rPr>
        <w:t xml:space="preserve">可直接相加得到</w:t>
      </w:r>
      <w:r>
        <w:rPr>
          <w:rFonts w:eastAsia="黑体"/>
        </w:rPr>
        <w:t xml:space="preserve"> </w:t>
      </w:r>
      <m:oMath>
        <m:sSub>
          <m:e>
            <m:r>
              <m:t>R</m:t>
            </m:r>
          </m:e>
          <m:sub>
            <m:r>
              <m:t>l</m:t>
            </m:r>
            <m:r>
              <m:t>o</m:t>
            </m:r>
            <m:r>
              <m:t>o</m:t>
            </m:r>
            <m:r>
              <m:t>p</m:t>
            </m:r>
          </m:sub>
        </m:sSub>
      </m:oMath>
      <w:r>
        <w:rPr>
          <w:rFonts w:hint="eastAsia" w:eastAsia="黑体"/>
        </w:rPr>
        <w:t xml:space="preserve">（串联求和）。</w:t>
      </w:r>
    </w:p>
    <w:bookmarkEnd w:id="23"/>
    <w:bookmarkStart w:id="24" w:name="常见器件型号"/>
    <w:p>
      <w:pPr>
        <w:pStyle w:val="Heading2"/>
      </w:pPr>
      <w:r>
        <w:rPr>
          <w:rFonts w:hint="eastAsia" w:eastAsia="黑体"/>
        </w:rPr>
        <w:t xml:space="preserve">常见器件型号</w:t>
      </w:r>
    </w:p>
    <w:p>
      <w:pPr>
        <w:pStyle w:val="Compact"/>
        <w:numPr>
          <w:ilvl w:val="0"/>
          <w:numId w:val="1003"/>
        </w:numPr>
      </w:pPr>
      <w:r>
        <w:rPr>
          <w:rFonts w:hint="eastAsia" w:eastAsia="黑体"/>
        </w:rPr>
        <w:t xml:space="preserve">逻辑门：74HC04、CD4069（反相器，环形振荡器用）。</w:t>
      </w:r>
    </w:p>
    <w:p>
      <w:pPr>
        <w:pStyle w:val="Compact"/>
        <w:numPr>
          <w:ilvl w:val="0"/>
          <w:numId w:val="1003"/>
        </w:numPr>
      </w:pPr>
      <w:r>
        <w:rPr>
          <w:rFonts w:hint="eastAsia" w:eastAsia="黑体"/>
        </w:rPr>
        <w:t xml:space="preserve">配电设备：环网柜、分段断路器。</w:t>
      </w:r>
    </w:p>
    <w:bookmarkEnd w:id="24"/>
    <w:bookmarkStart w:id="25" w:name="注意事项"/>
    <w:p>
      <w:pPr>
        <w:pStyle w:val="Heading2"/>
      </w:pPr>
      <w:r>
        <w:rPr>
          <w:rFonts w:hint="eastAsia" w:eastAsia="黑体"/>
        </w:rPr>
        <w:t xml:space="preserve">注意事项</w:t>
      </w:r>
    </w:p>
    <w:p>
      <w:pPr>
        <w:pStyle w:val="Compact"/>
        <w:numPr>
          <w:ilvl w:val="0"/>
          <w:numId w:val="1004"/>
        </w:numPr>
      </w:pPr>
      <w:r>
        <w:rPr>
          <w:rFonts w:hint="eastAsia" w:eastAsia="黑体"/>
        </w:rPr>
        <w:t xml:space="preserve">环形振荡器频率随温度、电压变化，精度低，多用于片上时钟或测试。</w:t>
      </w:r>
    </w:p>
    <w:p>
      <w:pPr>
        <w:pStyle w:val="Compact"/>
        <w:numPr>
          <w:ilvl w:val="0"/>
          <w:numId w:val="1004"/>
        </w:numPr>
      </w:pPr>
      <w:r>
        <w:rPr>
          <w:rFonts w:hint="eastAsia" w:eastAsia="黑体"/>
        </w:rPr>
        <w:t xml:space="preserve">环形配电网故障后可绕行供电，但需保护与检测配合。</w:t>
      </w:r>
    </w:p>
    <w:p>
      <w:pPr>
        <w:pStyle w:val="Compact"/>
        <w:numPr>
          <w:ilvl w:val="0"/>
          <w:numId w:val="1004"/>
        </w:numPr>
      </w:pPr>
      <w:r>
        <w:rPr>
          <w:rFonts w:hint="eastAsia" w:eastAsia="黑体"/>
        </w:rPr>
        <w:t xml:space="preserve">环上节点较多时延迟/压降累积，需计算最坏路径。</w:t>
      </w:r>
    </w:p>
    <w:bookmarkEnd w:id="25"/>
    <w:bookmarkStart w:id="26" w:name="参考资料"/>
    <w:p>
      <w:pPr>
        <w:pStyle w:val="Heading2"/>
      </w:pPr>
      <w:r>
        <w:rPr>
          <w:rFonts w:hint="eastAsia" w:eastAsia="黑体"/>
        </w:rPr>
        <w:t xml:space="preserve">参考资料</w:t>
      </w:r>
    </w:p>
    <w:p>
      <w:pPr>
        <w:pStyle w:val="Compact"/>
        <w:numPr>
          <w:ilvl w:val="0"/>
          <w:numId w:val="1005"/>
        </w:numPr>
      </w:pPr>
      <w:r>
        <w:rPr>
          <w:rFonts w:eastAsia="黑体"/>
        </w:rPr>
        <w:t xml:space="preserve">Wikipedia: Ring oscillator。</w:t>
      </w:r>
    </w:p>
    <w:p>
      <w:pPr>
        <w:pStyle w:val="Compact"/>
        <w:numPr>
          <w:ilvl w:val="0"/>
          <w:numId w:val="1005"/>
        </w:numPr>
      </w:pPr>
      <w:r>
        <w:rPr>
          <w:rFonts w:eastAsia="黑体"/>
        </w:rPr>
        <w:t xml:space="preserve">Wikipedia: Ring network。</w:t>
      </w:r>
    </w:p>
    <w:p>
      <w:pPr>
        <w:pStyle w:val="Compact"/>
        <w:numPr>
          <w:ilvl w:val="0"/>
          <w:numId w:val="1005"/>
        </w:numPr>
      </w:pPr>
      <w:r>
        <w:rPr>
          <w:rFonts w:hint="eastAsia" w:eastAsia="黑体"/>
        </w:rPr>
        <w:t xml:space="preserve">《数字电子技术基础》（阎石）。</w:t>
      </w:r>
    </w:p>
    <w:bookmarkEnd w:id="26"/>
    <w:bookmarkEnd w:id="27"/>
    <w:p>
      <w:pPr>
        <w:spacing w:before="360"/>
        <w:jc w:val="center"/>
      </w:pPr>
      <w:r>
        <w:rPr>
          <w:rFonts w:ascii="Times New Roman" w:hAnsi="Times New Roman" w:eastAsia="黑体"/>
          <w:color w:val="555555"/>
          <w:sz w:val="21"/>
        </w:rPr>
        <w:t>材料收集者：杜文杰，微信/手机：19519196569，QQ:3478827729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环形结构</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环形结构</dc:title>
  <dc:creator>AI 智能体</dc:creator>
  <cp:keywords/>
  <dcterms:created xsi:type="dcterms:W3CDTF">2026-09-08T14:37:30Z</dcterms:created>
  <dcterms:modified xsi:type="dcterms:W3CDTF">2026-09-08T14:37:30Z</dcterms:modified>
</cp:coreProperties>
</file>

<file path=docProps/custom.xml><?xml version="1.0" encoding="utf-8"?>
<Properties xmlns="http://schemas.openxmlformats.org/officeDocument/2006/custom-properties" xmlns:vt="http://schemas.openxmlformats.org/officeDocument/2006/docPropsVTypes"/>
</file>