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减法放大电路"/>
    <w:p>
      <w:pPr>
        <w:pStyle w:val="Heading1"/>
      </w:pPr>
      <w:r>
        <w:rPr>
          <w:rFonts w:hint="eastAsia"/>
        </w:rPr>
        <w:t xml:space="preserve">减法放大电路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（两两配对）组成。电路共有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反相端节点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同相端节点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</m:oMath>
      <w:r>
        <w:rPr>
          <w:rFonts w:hint="eastAsia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一端接同相端节点、另一端接地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接同相端节点、OUT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由此构成减法器（差分放大）组态：输出与两输入之差成正比，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利用叠加原理与虚短虚断：反相输入产生反相放大分量，同相输入经分压产生同相放大分量，二者在输出叠加，得到与两输入之差成正比的结果。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输出电压（四电阻均为</w:t>
      </w:r>
      <w:r>
        <w:t xml:space="preserve"> R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一般形式（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反相端输入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同相端输入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反相输入电阻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同相端分压电阻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（及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）比值增大</w:t>
      </w:r>
      <w:r>
        <w:t xml:space="preserve"> → </w:t>
      </w:r>
      <w:r>
        <w:rPr>
          <w:rFonts w:hint="eastAsia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两对电阻比值不相等</w:t>
      </w:r>
      <w:r>
        <w:t xml:space="preserve"> → </w:t>
      </w:r>
      <w:r>
        <w:rPr>
          <w:rFonts w:hint="eastAsia"/>
        </w:rPr>
        <w:t xml:space="preserve">共模抑制变差、产生共模误差。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电阻配对精度越高</w:t>
      </w:r>
      <w:r>
        <w:t xml:space="preserve"> → </w:t>
      </w:r>
      <w:r>
        <w:rPr>
          <w:rFonts w:hint="eastAsia"/>
        </w:rPr>
        <w:t xml:space="preserve">减法运算越精确。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输入电阻由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决定，影响对信号源的负载。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四电阻均取</w:t>
      </w:r>
      <w: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/>
        </w:rPr>
        <w:t xml:space="preserve">（增益</w:t>
      </w:r>
      <w:r>
        <w:t xml:space="preserve">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集成仪表放大器（可作精密差分）：AD620、INA128。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电阻匹配精度直接决定共模抑制，建议使用高精度电阻或电阻网络。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输入共模范围需在运放允许范围内，避免超出输入轨。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源阻抗不平衡会引入共模误差，必要时加缓冲。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对高共模、低差模信号的场合优先选仪表放大器。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应用笔记（差动放大器</w:t>
      </w:r>
      <w:r>
        <w:t xml:space="preserve"> / </w:t>
      </w:r>
      <w:r>
        <w:rPr>
          <w:rFonts w:hint="eastAsia"/>
        </w:rPr>
        <w:t xml:space="preserve">减法器）。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减法放大电路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减法放大电路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