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求和放大电路"/>
    <w:p>
      <w:pPr>
        <w:pStyle w:val="Heading1"/>
      </w:pPr>
      <w:r>
        <w:rPr>
          <w:rFonts w:hint="eastAsia"/>
        </w:rPr>
        <w:t xml:space="preserve">求和放大电路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一个运算放大器</w:t>
      </w:r>
      <w:r>
        <w:rPr>
          <w:b/>
          <w:bCs/>
        </w:rPr>
        <w:t xml:space="preserve"> A1</w:t>
      </w:r>
      <w:r>
        <w:t xml:space="preserve">、</w:t>
      </w:r>
      <w:r>
        <w:rPr>
          <w:b/>
          <w:bCs/>
        </w:rPr>
        <w:t xml:space="preserve">N </w:t>
      </w:r>
      <w:r>
        <w:rPr>
          <w:rFonts w:hint="eastAsia"/>
          <w:b/>
          <w:bCs/>
        </w:rPr>
        <w:t xml:space="preserve">路输入电阻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一个反馈电阻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平衡电阻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组成。电路关键节点：</w:t>
      </w:r>
      <w:r>
        <w:rPr>
          <w:rFonts w:hint="eastAsia"/>
          <w:b/>
          <w:bCs/>
        </w:rPr>
        <w:t xml:space="preserve">各路输入节点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（每路信号源正端分别接对应输入电阻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的上端）；</w:t>
      </w:r>
      <w:r>
        <w:rPr>
          <w:rFonts w:hint="eastAsia"/>
          <w:b/>
          <w:bCs/>
        </w:rPr>
        <w:t xml:space="preserve">反相求和节点（虚地）</w:t>
      </w:r>
      <w:r>
        <w:rPr>
          <w:rFonts w:hint="eastAsia"/>
        </w:rPr>
        <w:t xml:space="preserve">（所有输入电阻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的下端、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左端、A1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同相输入端节点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上端相连）；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</w:t>
      </w:r>
      <w:r>
        <w:t xml:space="preserve"> OUT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右端相连，作为输出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每个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一端接各自输入节点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、另一端接反相求和节点；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一端接反相求和节点、另一端接输出节点；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一端接同相输入端节点、另一端接地</w:t>
      </w:r>
      <w:r>
        <w:t xml:space="preserve"> </w:t>
      </w:r>
      <w:r>
        <w:rPr>
          <w:rFonts w:hint="eastAsia"/>
        </w:rPr>
        <w:t xml:space="preserve">GND；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接反相求和节点、IN+</w:t>
      </w:r>
      <w:r>
        <w:t xml:space="preserve"> </w:t>
      </w:r>
      <w:r>
        <w:rPr>
          <w:rFonts w:hint="eastAsia"/>
        </w:rPr>
        <w:t xml:space="preserve">接同相输入端节点、OUT</w:t>
      </w:r>
      <w:r>
        <w:t xml:space="preserve"> </w:t>
      </w:r>
      <w:r>
        <w:rPr>
          <w:rFonts w:hint="eastAsia"/>
        </w:rPr>
        <w:t xml:space="preserve">接输出节点、V+</w:t>
      </w:r>
      <w:r>
        <w:t xml:space="preserve"> </w:t>
      </w:r>
      <w:r>
        <w:rPr>
          <w:rFonts w:hint="eastAsia"/>
        </w:rPr>
        <w:t xml:space="preserve">接</w:t>
      </w:r>
      <w:r>
        <w:t xml:space="preserve"> +VCC、V−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−VEE（单电源时</w:t>
      </w:r>
      <w:r>
        <w:t xml:space="preserve"> V− </w:t>
      </w:r>
      <w:r>
        <w:rPr>
          <w:rFonts w:hint="eastAsia"/>
        </w:rPr>
        <w:t xml:space="preserve">接地）。</w:t>
      </w:r>
    </w:p>
    <w:p>
      <w:pPr/>
      <w:r>
        <w:rPr>
          <w:rFonts w:hint="eastAsia"/>
        </w:rPr>
        <w:t xml:space="preserve">由此构成多输入反相求和组态：各路信号经各自电阻汇入虚地求和，输出为各输入加权和取反，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f</m:t>
            </m:r>
          </m:sub>
        </m:sSub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反相输入端为虚地，各输入电流</w:t>
      </w:r>
      <w:r>
        <w:t xml:space="preserve"> </w:t>
      </w:r>
      <m:oMath>
        <m:sSub>
          <m:e>
            <m:r>
              <m:t>I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全部汇入同一节点，总电流流经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在输出端形成电压。各路信号互不影响、线性叠加，输出为各输入的加权和取反。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输出电压（N</w:t>
      </w:r>
      <w:r>
        <w:t xml:space="preserve"> </w:t>
      </w:r>
      <w:r>
        <w:rPr>
          <w:rFonts w:hint="eastAsia"/>
        </w:rPr>
        <w:t xml:space="preserve">路反相求和）：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f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各输入电阻相等（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R</m:t>
        </m:r>
      </m:oMath>
      <w:r>
        <w:rPr>
          <w:rFonts w:hint="eastAsia"/>
        </w:rPr>
        <w:t xml:space="preserve">）时：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r>
                <m:t>R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同相端平衡电阻（减小输入偏置电流误差）：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∥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⋯</m:t>
          </m:r>
          <m:r>
            <m:rPr>
              <m:sty m:val="p"/>
            </m:rPr>
            <m:t>∥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∥</m:t>
          </m:r>
          <m:sSub>
            <m:e>
              <m:r>
                <m:t>R</m:t>
              </m:r>
            </m:e>
            <m:sub>
              <m:r>
                <m:t>f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相对某一输入的闭环增益：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i </w:t>
            </w:r>
            <w:r>
              <w:rPr>
                <w:rFonts w:hint="eastAsia"/>
              </w:rPr>
              <w:t xml:space="preserve">路输入电压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i </w:t>
            </w:r>
            <w:r>
              <w:rPr>
                <w:rFonts w:hint="eastAsia"/>
              </w:rPr>
              <w:t xml:space="preserve">路输入电阻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同相端平衡电阻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该路输入对输出的贡献（权重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）减小。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所有路的加权增益同步增大（输出幅度整体放大）。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某一路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/>
          <w:b/>
          <w:bCs/>
        </w:rPr>
        <w:t xml:space="preserve">（开路）</w:t>
      </w:r>
      <w:r>
        <w:t xml:space="preserve"> </w:t>
      </w:r>
      <w:r>
        <w:t xml:space="preserve">→ </w:t>
      </w:r>
      <w:r>
        <w:rPr>
          <w:rFonts w:hint="eastAsia"/>
        </w:rPr>
        <w:t xml:space="preserve">该路对输出无贡献，即被”去掉”。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平衡电阻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取值不当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输入偏置电流引起失调，输出出现直流误差。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两路求和，取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，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权重不同，取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，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运放：LM358、TL072、OP07（低失调）、OPA2277。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电阻：1%</w:t>
      </w:r>
      <w:r>
        <w:t xml:space="preserve"> </w:t>
      </w:r>
      <w:r>
        <w:rPr>
          <w:rFonts w:hint="eastAsia"/>
        </w:rPr>
        <w:t xml:space="preserve">金属膜电阻（要求精度时用</w:t>
      </w:r>
      <w:r>
        <w:t xml:space="preserve"> 0.1% </w:t>
      </w:r>
      <w:r>
        <w:rPr>
          <w:rFonts w:hint="eastAsia"/>
        </w:rPr>
        <w:t xml:space="preserve">电阻网络）。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各路电阻取值不宜过小，否则输入阻抗低、加重信号源负载。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更高精度场合应配置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或选用低输入偏置电流运放，抑制失调。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与反相放大一样，输出相位反相；需要同相求和可后续再接反相器。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t xml:space="preserve">Wikipedia: Operational amplifier </w:t>
      </w:r>
      <w:r>
        <w:rPr>
          <w:rFonts w:hint="eastAsia"/>
        </w:rPr>
        <w:t xml:space="preserve">applications（Summing</w:t>
      </w:r>
      <w:r>
        <w:t xml:space="preserve"> </w:t>
      </w:r>
      <w:r>
        <w:rPr>
          <w:rFonts w:hint="eastAsia"/>
        </w:rPr>
        <w:t xml:space="preserve">amplifier）。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</w:t>
      </w:r>
      <w:r>
        <w:t xml:space="preserve"> SBOA270。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求和放大电路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求和放大电路</dc:title>
  <dc:creator>AI 智能体</dc:creator>
  <cp:keywords/>
  <dcterms:created xsi:type="dcterms:W3CDTF">2026-09-08T14:37:09Z</dcterms:created>
  <dcterms:modified xsi:type="dcterms:W3CDTF">2026-09-08T14:37:09Z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