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音频混合放大电路"/>
    <w:p>
      <w:pPr>
        <w:pStyle w:val="Heading1"/>
      </w:pPr>
      <w:r>
        <w:rPr>
          <w:rFonts w:hint="eastAsia"/>
        </w:rPr>
        <w:t xml:space="preserve">音频混合放大电路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一个反相运算放大器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多路输入电阻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一路反馈电阻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平衡电阻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组成标准求和（加法）电路。电路共有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节点①、②、…、</w:t>
      </w:r>
      <m:oMath>
        <m:r>
          <m:t>n</m:t>
        </m:r>
      </m:oMath>
      <w:r>
        <w:rPr>
          <w:rFonts w:hint="eastAsia"/>
          <w:b/>
          <w:bCs/>
        </w:rPr>
        <w:t xml:space="preserve">（各路输入节点）</w:t>
      </w:r>
      <w:r>
        <w:rPr>
          <w:rFonts w:hint="eastAsia"/>
        </w:rPr>
        <w:t xml:space="preserve">（信号源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的正端分别接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的上端）；</w:t>
      </w:r>
      <w:r>
        <w:rPr>
          <w:rFonts w:hint="eastAsia"/>
          <w:b/>
          <w:bCs/>
        </w:rPr>
        <w:t xml:space="preserve">节点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反相输入端（虚地）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的下端、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一端与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同相输入端节点</w:t>
      </w:r>
      <w:r>
        <w:rPr>
          <w:rFonts w:hint="eastAsia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上端相连）；</w:t>
      </w:r>
      <w:r>
        <w:rPr>
          <w:rFonts w:hint="eastAsia"/>
          <w:b/>
          <w:bCs/>
        </w:rPr>
        <w:t xml:space="preserve">节点</w:t>
      </w:r>
      <m:oMath>
        <m:r>
          <m:t>n</m:t>
        </m:r>
        <m:r>
          <m:rPr>
            <m:sty m:val="p"/>
          </m:rPr>
          <m:t>+</m:t>
        </m:r>
        <m:r>
          <m:t>3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OUT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另一端相连，作为输出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）；各输入源负端与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下端接</w:t>
      </w:r>
      <w:r>
        <w:t xml:space="preserve"> GND。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接反相输入端节点、IN+</w:t>
      </w:r>
      <w:r>
        <w:t xml:space="preserve"> </w:t>
      </w:r>
      <w:r>
        <w:rPr>
          <w:rFonts w:hint="eastAsia"/>
        </w:rPr>
        <w:t xml:space="preserve">接同相输入端节点、OUT</w:t>
      </w:r>
      <w:r>
        <w:t xml:space="preserve"> </w:t>
      </w:r>
      <w:r>
        <w:rPr>
          <w:rFonts w:hint="eastAsia"/>
        </w:rPr>
        <w:t xml:space="preserve">接输出节点、V+</w:t>
      </w:r>
      <w:r>
        <w:t xml:space="preserve"> </w:t>
      </w:r>
      <w:r>
        <w:rPr>
          <w:rFonts w:hint="eastAsia"/>
        </w:rPr>
        <w:t xml:space="preserve">接</w:t>
      </w:r>
      <w:r>
        <w:t xml:space="preserve"> +VCC、V−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−VEE（单电源时接地）；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一端接第</w:t>
      </w:r>
      <w:r>
        <w:t xml:space="preserve"> 1 </w:t>
      </w:r>
      <w:r>
        <w:rPr>
          <w:rFonts w:hint="eastAsia"/>
        </w:rPr>
        <w:t xml:space="preserve">路输入节点、另一端接反相输入端节点；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一端接第</w:t>
      </w:r>
      <w:r>
        <w:t xml:space="preserve"> 2 </w:t>
      </w:r>
      <w:r>
        <w:rPr>
          <w:rFonts w:hint="eastAsia"/>
        </w:rPr>
        <w:t xml:space="preserve">路输入节点、另一端接反相输入端节点；依此类推，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一端接第</w:t>
      </w:r>
      <w:r>
        <w:t xml:space="preserve"> k </w:t>
      </w:r>
      <w:r>
        <w:rPr>
          <w:rFonts w:hint="eastAsia"/>
        </w:rPr>
        <w:t xml:space="preserve">路输入节点、另一端接反相输入端节点；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一端接反相输入端节点、另一端接输出节点；</w:t>
      </w:r>
      <m:oMath>
        <m:sSub>
          <m:e>
            <m:r>
              <m:t>R</m:t>
            </m:r>
          </m:e>
          <m:sub>
            <m:r>
              <m:t>b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一端接同相输入端节点、另一端接地节点。</w:t>
      </w:r>
    </w:p>
    <w:p>
      <w:pPr/>
      <w:r>
        <w:rPr>
          <w:rFonts w:hint="eastAsia"/>
        </w:rPr>
        <w:t xml:space="preserve">由此构成”多路输入电流在反相端虚地点线性相加、经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转为输出电压”的反相求和（混合）组态，第</w:t>
      </w:r>
      <w:r>
        <w:t xml:space="preserve"> k </w:t>
      </w:r>
      <w:r>
        <w:rPr>
          <w:rFonts w:hint="eastAsia"/>
        </w:rPr>
        <w:t xml:space="preserve">路增益为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rPr>
          <w:rFonts w:hint="eastAsia"/>
        </w:rPr>
        <w:t xml:space="preserve">，各输入经虚地相互隔离、独立加权线性相加，是调音台母线与多轨混音的基本单元。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利用运放反相端“虚地”特性，各输入电流在反相节点相加，合成电流经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转为输出电压。由于虚地使各输入端相互隔离，一路信号变化不会串扰到其他通道，从而实现独立加权的线性混合。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反相求和输出电压：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f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第</w:t>
      </w:r>
      <w:r>
        <w:t xml:space="preserve"> k </w:t>
      </w:r>
      <w:r>
        <w:rPr>
          <w:rFonts w:hint="eastAsia"/>
        </w:rPr>
        <w:t xml:space="preserve">路增益：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输入直流平衡电阻（降低失调）：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∥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∥</m:t>
          </m:r>
          <m:r>
            <m:rPr>
              <m:sty m:val="p"/>
            </m:rPr>
            <m:t>⋯</m:t>
          </m:r>
          <m:r>
            <m:rPr>
              <m:sty m:val="p"/>
            </m:rPr>
            <m:t>∥</m:t>
          </m:r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∥</m:t>
          </m:r>
          <m:sSub>
            <m:e>
              <m:r>
                <m:t>R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每路输入阻抗：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k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k </w:t>
            </w:r>
            <w:r>
              <w:rPr>
                <w:rFonts w:hint="eastAsia"/>
              </w:rPr>
              <w:t xml:space="preserve">路输入电压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k </w:t>
            </w:r>
            <w:r>
              <w:rPr>
                <w:rFonts w:hint="eastAsia"/>
              </w:rPr>
              <w:t xml:space="preserve">路输入电阻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k </w:t>
            </w:r>
            <w:r>
              <w:rPr>
                <w:rFonts w:hint="eastAsia"/>
              </w:rPr>
              <w:t xml:space="preserve">路增益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（无量纲）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平衡电阻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各路增益同步升高，但噪声与失调放大也增大。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该路增益下降、输入阻抗升高。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输入路数增多</w:t>
      </w:r>
      <w:r>
        <w:t xml:space="preserve"> </w:t>
      </w:r>
      <w:r>
        <w:t xml:space="preserve">→ </w:t>
      </w:r>
      <w:r>
        <w:rPr>
          <w:rFonts w:hint="eastAsia"/>
        </w:rPr>
        <w:t xml:space="preserve">各通道增益不变，但总噪声叠加增大。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b</m:t>
            </m:r>
            <m:r>
              <m:t>a</m:t>
            </m:r>
            <m:r>
              <m:t>l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取值不当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输入偏置电流引起直流失调，输出漂移。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、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rPr>
          <w:rFonts w:hint="eastAsia"/>
        </w:rPr>
        <w:t xml:space="preserve">，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0.5</m:t>
            </m:r>
            <m:r>
              <m:rPr>
                <m:sty m:val="p"/>
              </m:rPr>
              <m:t>⋅</m:t>
            </m:r>
            <m:sSub>
              <m:e>
                <m:r>
                  <m:t>V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两入一路时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∥</m:t>
        </m:r>
        <m:r>
          <m:t>20</m:t>
        </m:r>
        <m:r>
          <m:rPr>
            <m:sty m:val="p"/>
          </m:rPr>
          <m:t>∥</m:t>
        </m:r>
        <m:r>
          <m:t>10</m:t>
        </m:r>
        <m:r>
          <m:rPr>
            <m:sty m:val="p"/>
          </m:rPr>
          <m:t>≈</m:t>
        </m:r>
        <m:r>
          <m:t>3.33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运放：NE5532、TL072、OPA2134、LM4562。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输入</w:t>
      </w:r>
      <w:r>
        <w:t xml:space="preserve"> / </w:t>
      </w:r>
      <w:r>
        <w:rPr>
          <w:rFonts w:hint="eastAsia"/>
        </w:rPr>
        <w:t xml:space="preserve">反馈电阻：1%</w:t>
      </w:r>
      <w:r>
        <w:t xml:space="preserve"> </w:t>
      </w:r>
      <w:r>
        <w:rPr>
          <w:rFonts w:hint="eastAsia"/>
        </w:rPr>
        <w:t xml:space="preserve">金属膜电阻。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反相求和输出与输入反相，需注意后续相位；需正相输出时可在后级再加一级反相或改用同相求和。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各路增益由电阻比独立决定，但对噪声总增益等于单路增益之和，路数越多底噪越大。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输入耦合需隔直，否则各路直流失调会经求和叠加到输出。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t xml:space="preserve">Wikipedia: Operational amplifier applications。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SLOA058（运放求和电路）。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音频混合放大电路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音频混合放大电路</dc:title>
  <dc:creator>AI 智能体</dc:creator>
  <cp:keywords/>
  <dcterms:created xsi:type="dcterms:W3CDTF">2026-09-08T14:37:11Z</dcterms:created>
  <dcterms:modified xsi:type="dcterms:W3CDTF">2026-09-08T14:37:11Z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