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无源-rc-低通滤波电路"/>
    <w:p>
      <w:pPr>
        <w:pStyle w:val="Heading1"/>
      </w:pPr>
      <w:r>
        <w:rPr>
          <w:rFonts w:hint="eastAsia"/>
        </w:rPr>
        <w:t xml:space="preserve">无源</w:t>
      </w:r>
      <w:r>
        <w:t xml:space="preserve"> RC </w:t>
      </w:r>
      <w:r>
        <w:rPr>
          <w:rFonts w:hint="eastAsia"/>
        </w:rPr>
        <w:t xml:space="preserve">低通滤波电路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一个电阻</w:t>
      </w:r>
      <w:r>
        <w:rPr>
          <w:b/>
          <w:bCs/>
        </w:rP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一个电容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组成的一阶无源滤波网络。电路共有</w:t>
      </w:r>
      <w:r>
        <w:t xml:space="preserve"> 3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的上端相连）；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的下端与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的上端相连，作为输出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，即电容两端电压）；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的下端接地）。</w:t>
      </w:r>
    </w:p>
    <w:p>
      <w:pPr/>
      <w:r>
        <w:rPr>
          <w:rFonts w:hint="eastAsia"/>
        </w:rPr>
        <w:t xml:space="preserve">各元件管脚连接：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一端（上端）接输入节点、另一端（下端）接输出节点；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一端（上端）接输出节点、另一端（下端）接</w:t>
      </w:r>
      <w:r>
        <w:t xml:space="preserve"> GND。</w:t>
      </w:r>
    </w:p>
    <w:p>
      <w:pPr/>
      <w:r>
        <w:rPr>
          <w:rFonts w:hint="eastAsia"/>
        </w:rPr>
        <w:t xml:space="preserve">由此构成”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串联分压、输出取自电容两端”的一阶无源</w:t>
      </w:r>
      <w:r>
        <w:t xml:space="preserve"> RC </w:t>
      </w:r>
      <w:r>
        <w:rPr>
          <w:rFonts w:hint="eastAsia"/>
        </w:rPr>
        <w:t xml:space="preserve">低通组态，低频信号经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/>
        </w:rPr>
        <w:t xml:space="preserve">传至输出、高频信号被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旁路到地，阻带以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rPr>
          <w:rFonts w:hint="eastAsia"/>
        </w:rPr>
        <w:t xml:space="preserve">dB/十倍频下降，是最基本的低通滤波电路。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电容的容抗为</w:t>
      </w:r>
      <w:r>
        <w:t xml:space="preserve"> </w:t>
      </w:r>
      <m:oMath>
        <m:sSub>
          <m:e>
            <m: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ω</m:t>
            </m:r>
            <m:r>
              <m:t>C</m:t>
            </m:r>
          </m:den>
        </m:f>
      </m:oMath>
      <w:r>
        <w:rPr>
          <w:rFonts w:hint="eastAsia"/>
        </w:rPr>
        <w:t xml:space="preserve">，随频率升高而减小。低频时容抗远大于</w:t>
      </w:r>
      <w:r>
        <w:t xml:space="preserve"> </w:t>
      </w:r>
      <w:r>
        <w:rPr>
          <w:rFonts w:hint="eastAsia"/>
        </w:rPr>
        <w:t xml:space="preserve">R，输出接近输入；高频时容抗变小，把信号分流到地，输出被衰减。该电路只有一阶，阻带以</w:t>
      </w:r>
      <w:r>
        <w:t xml:space="preserve"> </w:t>
      </w:r>
      <w:r>
        <w:rPr>
          <w:b/>
          <w:bCs/>
        </w:rPr>
        <w:t xml:space="preserve">-20 </w:t>
      </w:r>
      <w:r>
        <w:rPr>
          <w:rFonts w:hint="eastAsia"/>
          <w:b/>
          <w:bCs/>
        </w:rPr>
        <w:t xml:space="preserve">dB/十倍频</w:t>
      </w:r>
      <w:r>
        <w:t xml:space="preserve"> </w:t>
      </w:r>
      <w:r>
        <w:rPr>
          <w:rFonts w:hint="eastAsia"/>
        </w:rPr>
        <w:t xml:space="preserve">的斜率下降。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截止频率（-3</w:t>
      </w:r>
      <w:r>
        <w:t xml:space="preserve"> dB </w:t>
      </w:r>
      <w:r>
        <w:rPr>
          <w:rFonts w:hint="eastAsia"/>
        </w:rPr>
        <w:t xml:space="preserve">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角频率形式：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传递函数：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  <m:r>
                <m:t>ω</m:t>
              </m:r>
              <m:r>
                <m:t>R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幅频响应：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ω</m:t>
                  </m:r>
                  <m:r>
                    <m:t>R</m:t>
                  </m:r>
                  <m: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相频响应：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r>
            <m:rPr>
              <m:sty m:val="p"/>
            </m:rPr>
            <m:t>(</m:t>
          </m:r>
          <m:r>
            <m:t>ω</m:t>
          </m:r>
          <m:r>
            <m:t>R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时间常数：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=</m:t>
          </m:r>
          <m:r>
            <m:t>R</m:t>
          </m:r>
          <m:r>
            <m:t>C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角频率（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π</m:t>
              </m:r>
              <m:r>
                <m:t>f</m:t>
              </m:r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τ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时间常数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增大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降低，更多高频被滤除，电路响应变慢（</w:t>
      </w:r>
      <m:oMath>
        <m:r>
          <m:t>τ</m:t>
        </m:r>
      </m:oMath>
      <w:r>
        <w:t xml:space="preserve"> </w:t>
      </w:r>
      <w:r>
        <w:rPr>
          <w:rFonts w:hint="eastAsia"/>
        </w:rPr>
        <w:t xml:space="preserve">增大）。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 </w:t>
      </w:r>
      <w:r>
        <w:rPr>
          <w:rFonts w:hint="eastAsia"/>
          <w:b/>
          <w:bCs/>
        </w:rPr>
        <w:t xml:space="preserve">减小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或</w:t>
      </w:r>
      <w:r>
        <w:rPr>
          <w:b/>
          <w:bCs/>
        </w:rPr>
        <w:t xml:space="preserve"> C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升高，通过频带变宽。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想得到某一截止频率时，可固定</w:t>
      </w:r>
      <w:r>
        <w:t xml:space="preserve"> C </w:t>
      </w:r>
      <w:r>
        <w:rPr>
          <w:rFonts w:hint="eastAsia"/>
        </w:rPr>
        <w:t xml:space="preserve">调</w:t>
      </w:r>
      <w:r>
        <w:t xml:space="preserve"> </w:t>
      </w:r>
      <w:r>
        <w:rPr>
          <w:rFonts w:hint="eastAsia"/>
        </w:rPr>
        <w:t xml:space="preserve">R，或固定</w:t>
      </w:r>
      <w:r>
        <w:t xml:space="preserve"> R </w:t>
      </w:r>
      <w:r>
        <w:rPr>
          <w:rFonts w:hint="eastAsia"/>
        </w:rPr>
        <w:t xml:space="preserve">调</w:t>
      </w:r>
      <w:r>
        <w:t xml:space="preserve"> </w:t>
      </w:r>
      <w:r>
        <w:rPr>
          <w:rFonts w:hint="eastAsia"/>
        </w:rPr>
        <w:t xml:space="preserve">C，二者乘积决定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该电路无放大能力（增益恒</w:t>
      </w:r>
      <w:r>
        <w:t xml:space="preserve"> ≤ </w:t>
      </w:r>
      <w:r>
        <w:rPr>
          <w:rFonts w:hint="eastAsia"/>
        </w:rPr>
        <w:t xml:space="preserve">1），且带载时输出会被负载电阻影响，实际使用常在后级加运放缓冲。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1000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≈</m:t>
        </m:r>
        <m:r>
          <m:t>15.9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hint="eastAsia"/>
        </w:rPr>
        <w:t xml:space="preserve">（用于音频</w:t>
      </w:r>
      <w:r>
        <w:t xml:space="preserve"> / </w:t>
      </w:r>
      <w:r>
        <w:rPr>
          <w:rFonts w:hint="eastAsia"/>
        </w:rPr>
        <w:t xml:space="preserve">直流滤波）。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电阻：0805</w:t>
      </w:r>
      <w:r>
        <w:t xml:space="preserve"> / 0603 </w:t>
      </w:r>
      <w:r>
        <w:rPr>
          <w:rFonts w:hint="eastAsia"/>
        </w:rPr>
        <w:t xml:space="preserve">贴片电阻、1%</w:t>
      </w:r>
      <w:r>
        <w:t xml:space="preserve"> </w:t>
      </w:r>
      <w:r>
        <w:rPr>
          <w:rFonts w:hint="eastAsia"/>
        </w:rPr>
        <w:t xml:space="preserve">金属膜电阻。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电容：C0G/NP0（高频稳定）、X7R（去耦）、电解电容（低频大容量）。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后级缓冲运放：LM358、TL072、OPA2134。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无放大能力，增益恒</w:t>
      </w:r>
      <w:r>
        <w:t xml:space="preserve"> ≤ 1。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带载时截止频率受负载电阻影响，实际常加运放跟随器缓冲。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电容耐压需高于信号峰值；高频场合考虑电容</w:t>
      </w:r>
      <w:r>
        <w:t xml:space="preserve"> ESL </w:t>
      </w:r>
      <w:r>
        <w:rPr>
          <w:rFonts w:hint="eastAsia"/>
        </w:rPr>
        <w:t xml:space="preserve">与电阻寄生电感。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《模拟电子技术基础》（童诗白、华成英）。</w:t>
      </w:r>
    </w:p>
    <w:p>
      <w:pPr>
        <w:pStyle w:val="Compact"/>
        <w:numPr>
          <w:ilvl w:val="0"/>
          <w:numId w:val="1006"/>
        </w:numPr>
      </w:pPr>
      <w:r>
        <w:t xml:space="preserve">Wikipedia: Low-pass filter。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</w:t>
      </w:r>
      <w:r>
        <w:rPr>
          <w:rFonts w:hint="eastAsia"/>
        </w:rPr>
        <w:t xml:space="preserve">SLOA049（一阶</w:t>
      </w:r>
      <w:r>
        <w:t xml:space="preserve"> RC </w:t>
      </w:r>
      <w:r>
        <w:rPr>
          <w:rFonts w:hint="eastAsia"/>
        </w:rPr>
        <w:t xml:space="preserve">滤波）。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无源RC低通滤波电路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无源RC低通滤波电路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