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刷直流电机-bldc-驱动电路"/>
    <w:p>
      <w:pPr>
        <w:pStyle w:val="Heading1"/>
      </w:pPr>
      <w:r>
        <w:rPr>
          <w:rFonts w:hint="eastAsia"/>
        </w:rPr>
        <w:t xml:space="preserve">无刷直流电机</w:t>
      </w:r>
      <w:r>
        <w:t xml:space="preserve"> BLDC </w:t>
      </w:r>
      <w:r>
        <w:rPr>
          <w:rFonts w:hint="eastAsia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三相六管逆变桥（六只功率开关管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栅极驱动电路</w:t>
      </w:r>
      <w:r>
        <w:t xml:space="preserve">、</w:t>
      </w:r>
      <w:r>
        <w:rPr>
          <w:rFonts w:hint="eastAsia"/>
          <w:b/>
          <w:bCs/>
        </w:rPr>
        <w:t xml:space="preserve">位置检测（霍尔传感器或无感反电动势检测）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永磁无刷直流电机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组成，其中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A </w:t>
      </w:r>
      <w:r>
        <w:rPr>
          <w:rFonts w:hint="eastAsia"/>
        </w:rPr>
        <w:t xml:space="preserve">相桥臂（上下管），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B </w:t>
      </w:r>
      <w:r>
        <w:rPr>
          <w:rFonts w:hint="eastAsia"/>
        </w:rPr>
        <w:t xml:space="preserve">相桥臂，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C </w:t>
      </w:r>
      <w:r>
        <w:rPr>
          <w:rFonts w:hint="eastAsia"/>
        </w:rPr>
        <w:t xml:space="preserve">相桥臂。电路共有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直流母线负端/地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（电源负极与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A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B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C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电机中性点/三相绕组另一端节点</w:t>
      </w:r>
      <w:r>
        <w:rPr>
          <w:rFonts w:hint="eastAsia"/>
        </w:rPr>
        <w:t xml:space="preserve">（星形接法共点）。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A/B/C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分别接节点③/④/⑤相节点；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A/B/C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分别接节点③/④/⑤相节点、S</w:t>
      </w:r>
      <w:r>
        <w:t xml:space="preserve"> </w:t>
      </w:r>
      <w:r>
        <w:rPr>
          <w:rFonts w:hint="eastAsia"/>
        </w:rPr>
        <w:t xml:space="preserve">接节点②地；</w:t>
      </w:r>
      <w:r>
        <w:rPr>
          <w:rFonts w:hint="eastAsia"/>
          <w:b/>
          <w:bCs/>
        </w:rPr>
        <w:t xml:space="preserve">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的三相绕组</w:t>
      </w:r>
      <w:r>
        <w:t xml:space="preserve"> A、B、C </w:t>
      </w:r>
      <w:r>
        <w:rPr>
          <w:rFonts w:hint="eastAsia"/>
        </w:rPr>
        <w:t xml:space="preserve">分别一端接节点③、④、⑤，另一端接节点⑥中性点；</w:t>
      </w:r>
      <w:r>
        <w:rPr>
          <w:rFonts w:hint="eastAsia"/>
          <w:b/>
          <w:bCs/>
        </w:rPr>
        <w:t xml:space="preserve">位置检测元件</w:t>
      </w:r>
      <w:r>
        <w:rPr>
          <w:rFonts w:hint="eastAsia"/>
        </w:rPr>
        <w:t xml:space="preserve">（霍尔传感器）接于转子附近，其信号送控制器；无感方案则由反电动势过零检测取代霍尔信号。</w:t>
      </w:r>
    </w:p>
    <w:p>
      <w:pPr/>
      <w:r>
        <w:rPr>
          <w:rFonts w:hint="eastAsia"/>
        </w:rPr>
        <w:t xml:space="preserve">由此构成”三相六管逆变桥</w:t>
      </w:r>
      <w:r>
        <w:t xml:space="preserve"> + </w:t>
      </w:r>
      <w:r>
        <w:rPr>
          <w:rFonts w:hint="eastAsia"/>
        </w:rPr>
        <w:t xml:space="preserve">位置检测换相”组态，控制器根据转子位置按换相顺序依次给两相绕组通电，使定子磁场始终领先转子磁场，驱动永磁无刷直流电机连续旋转，调速方式为调压/PWM</w:t>
      </w:r>
      <w:r>
        <w:t xml:space="preserve"> </w:t>
      </w:r>
      <w:r>
        <w:rPr>
          <w:rFonts w:hint="eastAsia"/>
        </w:rPr>
        <w:t xml:space="preserve">或弱磁，具高效率、无电刷换向的优点。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控制器检测转子位置（霍尔或反电动势过零），按换相表给正确的两相通电，使定子磁场始终领先转子磁场一定角度，产生持续转矩。转矩由导通相电流决定，转速通过调压/PWM</w:t>
      </w:r>
      <w:r>
        <w:t xml:space="preserve"> </w:t>
      </w:r>
      <w:r>
        <w:rPr>
          <w:rFonts w:hint="eastAsia"/>
        </w:rPr>
        <w:t xml:space="preserve">或弱磁控制。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电机电流（稳态）：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电磁转矩：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t> 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电角速度与机械角速度关系：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2</m:t>
              </m:r>
            </m:den>
          </m:f>
          <m:sSub>
            <m:e>
              <m:r>
                <m:t>ω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机械功率：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反电动势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反电动势/转矩常数</w:t>
            </w:r>
          </w:p>
        </w:tc>
        <w:tc>
          <w:tcPr/>
          <w:p>
            <w:pPr>
              <w:pStyle w:val="Compact"/>
            </w:pPr>
            <w:r>
              <w:t xml:space="preserve">V·s/rad, N·m/A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电磁转矩</w:t>
            </w:r>
          </w:p>
        </w:tc>
        <w:tc>
          <w:tcPr/>
          <w:p>
            <w:pPr>
              <w:pStyle w:val="Compact"/>
            </w:pPr>
            <w:r>
              <w:t xml:space="preserve">N·m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母线电压升高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最高转速提高、可达转矩增大。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换相提前角增大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高速时转矩输出改善，但过大效率下降。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占空比升高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平均电流与转矩增大、转速提高。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开关导通电阻增大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压降损耗增大、效率与转速下降。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N·m/A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N·m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V·s/rad</m:t>
        </m:r>
      </m:oMath>
      <w:r>
        <w:t xml:space="preserve">、</w:t>
      </w:r>
      <m:oMath>
        <m:sSub>
          <m:e>
            <m:r>
              <m:t>ω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rad/s</m:t>
        </m:r>
      </m:oMath>
      <w:r>
        <w:rPr>
          <w:rFonts w:hint="eastAsia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驱动/控制器：DRV8301、DRV8353、MCT8316Z（集成无感）、L6234。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栅极驱动：IR2103、DRV8323。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霍尔传感器：AH49E、SS41F。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必须同步换相，相位错误会导致抖动、倒转或过流。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无感起动需开环拖动再切入闭环，低速检测困难。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反电动势随转速升高，高转速下需留电压裕量或弱磁。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Brushless DC electric motor。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产品页：DRV8301、MCT8316Z。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《无刷直流电机控制》相关教材。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无刷直流电机BLDC驱动电路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无刷直流电机BLDC驱动电路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