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激光测距电路"/>
    <w:p>
      <w:pPr>
        <w:pStyle w:val="Heading1"/>
      </w:pPr>
      <w:r>
        <w:rPr>
          <w:rFonts w:hint="eastAsia"/>
        </w:rPr>
        <w:t xml:space="preserve">激光测距电路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元件组成与节点定义：由</w:t>
      </w:r>
      <w:r>
        <w:rPr>
          <w:rFonts w:hint="eastAsia"/>
          <w:b/>
          <w:bCs/>
        </w:rPr>
        <w:t xml:space="preserve">激光二极管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LD（D1）</w:t>
      </w:r>
      <w:r>
        <w:t xml:space="preserve">、</w:t>
      </w:r>
      <w:r>
        <w:rPr>
          <w:rFonts w:hint="eastAsia"/>
          <w:b/>
          <w:bCs/>
        </w:rPr>
        <w:t xml:space="preserve">发射驱动电路（驱动管与限流/储能元件）</w:t>
      </w:r>
      <w:r>
        <w:t xml:space="preserve">、</w:t>
      </w:r>
      <w:r>
        <w:rPr>
          <w:rFonts w:hint="eastAsia"/>
          <w:b/>
          <w:bCs/>
        </w:rPr>
        <w:t xml:space="preserve">发射/接收光学系统</w:t>
      </w:r>
      <w:r>
        <w:t xml:space="preserve">、</w:t>
      </w:r>
      <w:r>
        <w:rPr>
          <w:rFonts w:hint="eastAsia"/>
          <w:b/>
          <w:bCs/>
        </w:rPr>
        <w:t xml:space="preserve">光电探测器</w:t>
      </w:r>
      <w:r>
        <w:rPr>
          <w:b/>
          <w:bCs/>
        </w:rPr>
        <w:t xml:space="preserve"> APD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PD（D2）</w:t>
      </w:r>
      <w:r>
        <w:t xml:space="preserve">、</w:t>
      </w:r>
      <w:r>
        <w:rPr>
          <w:rFonts w:hint="eastAsia"/>
          <w:b/>
          <w:bCs/>
        </w:rPr>
        <w:t xml:space="preserve">高精度时间数字转换器（TDC）或相位解调电路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主控</w:t>
      </w:r>
      <w:r>
        <w:rPr>
          <w:b/>
          <w:bCs/>
        </w:rPr>
        <w:t xml:space="preserve"> MCU</w:t>
      </w:r>
      <w:r>
        <w:t xml:space="preserve"> </w:t>
      </w:r>
      <w:r>
        <w:rPr>
          <w:rFonts w:hint="eastAsia"/>
        </w:rPr>
        <w:t xml:space="preserve">组成。电路共有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发射驱动节点</w:t>
      </w:r>
      <w:r>
        <w:rPr>
          <w:rFonts w:hint="eastAsia"/>
        </w:rPr>
        <w:t xml:space="preserve">（LD</w:t>
      </w:r>
      <w:r>
        <w:t xml:space="preserve"> </w:t>
      </w:r>
      <w:r>
        <w:rPr>
          <w:rFonts w:hint="eastAsia"/>
        </w:rPr>
        <w:t xml:space="preserve">一端与驱动管输出相连）；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LD </w:t>
      </w:r>
      <w:r>
        <w:rPr>
          <w:rFonts w:hint="eastAsia"/>
          <w:b/>
          <w:bCs/>
        </w:rPr>
        <w:t xml:space="preserve">限流节点</w:t>
      </w:r>
      <w:r>
        <w:rPr>
          <w:rFonts w:hint="eastAsia"/>
        </w:rPr>
        <w:t xml:space="preserve">（LD</w:t>
      </w:r>
      <w:r>
        <w:t xml:space="preserve"> </w:t>
      </w:r>
      <w:r>
        <w:rPr>
          <w:rFonts w:hint="eastAsia"/>
        </w:rPr>
        <w:t xml:space="preserve">另一端经限流电阻/储能电容接地或接电源）；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探测器偏置节点</w:t>
      </w:r>
      <w:r>
        <w:rPr>
          <w:rFonts w:hint="eastAsia"/>
        </w:rPr>
        <w:t xml:space="preserve">（APD</w:t>
      </w:r>
      <w:r>
        <w:t xml:space="preserve"> </w:t>
      </w:r>
      <w:r>
        <w:rPr>
          <w:rFonts w:hint="eastAsia"/>
        </w:rPr>
        <w:t xml:space="preserve">反向高压偏置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信号输出节点</w:t>
      </w:r>
      <w:r>
        <w:rPr>
          <w:rFonts w:hint="eastAsia"/>
        </w:rPr>
        <w:t xml:space="preserve">（APD/PD</w:t>
      </w:r>
      <w:r>
        <w:t xml:space="preserve"> </w:t>
      </w:r>
      <w:r>
        <w:rPr>
          <w:rFonts w:hint="eastAsia"/>
        </w:rPr>
        <w:t xml:space="preserve">阴极输出光电流，经负载/跨阻电阻）；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TDC/解调输入节点</w:t>
      </w:r>
      <w:r>
        <w:rPr>
          <w:rFonts w:hint="eastAsia"/>
        </w:rPr>
        <w:t xml:space="preserve">（START/STOP</w:t>
      </w:r>
      <w:r>
        <w:t xml:space="preserve"> </w:t>
      </w:r>
      <w:r>
        <w:rPr>
          <w:rFonts w:hint="eastAsia"/>
        </w:rPr>
        <w:t xml:space="preserve">或相位比较输入）；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MCU </w:t>
      </w:r>
      <w:r>
        <w:rPr>
          <w:rFonts w:hint="eastAsia"/>
          <w:b/>
          <w:bCs/>
        </w:rPr>
        <w:t xml:space="preserve">接口节点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LD（D1）</w:t>
      </w:r>
      <w:r>
        <w:t xml:space="preserve"> </w:t>
      </w:r>
      <w:r>
        <w:rPr>
          <w:rFonts w:hint="eastAsia"/>
        </w:rPr>
        <w:t xml:space="preserve">一端接发射驱动节点①、另一端经限流电阻接电源；</w:t>
      </w:r>
      <w:r>
        <w:rPr>
          <w:rFonts w:hint="eastAsia"/>
          <w:b/>
          <w:bCs/>
        </w:rPr>
        <w:t xml:space="preserve">发射驱动管</w:t>
      </w:r>
      <w:r>
        <w:t xml:space="preserve"> </w:t>
      </w:r>
      <w:r>
        <w:rPr>
          <w:rFonts w:hint="eastAsia"/>
        </w:rPr>
        <w:t xml:space="preserve">集电极接发射驱动节点①、发射极接地、基极（或栅极）接</w:t>
      </w:r>
      <w:r>
        <w:t xml:space="preserve"> MCU </w:t>
      </w:r>
      <w:r>
        <w:rPr>
          <w:rFonts w:hint="eastAsia"/>
        </w:rPr>
        <w:t xml:space="preserve">的发射触发脚；</w:t>
      </w:r>
      <w:r>
        <w:rPr>
          <w:rFonts w:hint="eastAsia"/>
          <w:b/>
          <w:bCs/>
        </w:rPr>
        <w:t xml:space="preserve">APD/PD（D2）</w:t>
      </w:r>
      <w:r>
        <w:t xml:space="preserve"> </w:t>
      </w:r>
      <w:r>
        <w:rPr>
          <w:rFonts w:hint="eastAsia"/>
        </w:rPr>
        <w:t xml:space="preserve">一端接探测器偏置节点③</w:t>
      </w:r>
      <w:r>
        <w:t xml:space="preserve"> </w:t>
      </w:r>
      <m:oMath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、另一端接信号输出节点④，并经负载电阻（或跨阻放大器）把光电流转成电压；</w:t>
      </w:r>
      <w:r>
        <w:rPr>
          <w:rFonts w:hint="eastAsia"/>
          <w:b/>
          <w:bCs/>
        </w:rPr>
        <w:t xml:space="preserve">跨阻/放大</w:t>
      </w:r>
      <w:r>
        <w:t xml:space="preserve"> </w:t>
      </w:r>
      <w:r>
        <w:rPr>
          <w:rFonts w:hint="eastAsia"/>
        </w:rPr>
        <w:t xml:space="preserve">输入接信号输出节点④、输出接</w:t>
      </w:r>
      <w:r>
        <w:t xml:space="preserve"> </w:t>
      </w:r>
      <w:r>
        <w:rPr>
          <w:rFonts w:hint="eastAsia"/>
        </w:rPr>
        <w:t xml:space="preserve">TDC/解调输入节点⑤；</w:t>
      </w:r>
      <w:r>
        <w:rPr>
          <w:b/>
          <w:bCs/>
        </w:rPr>
        <w:t xml:space="preserve">TDC</w:t>
      </w:r>
      <w:r>
        <w:t xml:space="preserve"> </w:t>
      </w:r>
      <w:r>
        <w:rPr>
          <w:rFonts w:hint="eastAsia"/>
        </w:rPr>
        <w:t xml:space="preserve">的</w:t>
      </w:r>
      <w:r>
        <w:t xml:space="preserve"> START </w:t>
      </w:r>
      <w:r>
        <w:rPr>
          <w:rFonts w:hint="eastAsia"/>
        </w:rPr>
        <w:t xml:space="preserve">接发射触发沿、STOP</w:t>
      </w:r>
      <w:r>
        <w:t xml:space="preserve"> </w:t>
      </w:r>
      <w:r>
        <w:rPr>
          <w:rFonts w:hint="eastAsia"/>
        </w:rPr>
        <w:t xml:space="preserve">接回波沿、数据脚接</w:t>
      </w:r>
      <w:r>
        <w:t xml:space="preserve"> MCU </w:t>
      </w:r>
      <w:r>
        <w:rPr>
          <w:rFonts w:hint="eastAsia"/>
        </w:rPr>
        <w:t xml:space="preserve">接口节点⑥；</w:t>
      </w:r>
      <w:r>
        <w:rPr>
          <w:b/>
          <w:bCs/>
        </w:rPr>
        <w:t xml:space="preserve">MCU</w:t>
      </w:r>
      <w:r>
        <w:t xml:space="preserve"> </w:t>
      </w:r>
      <w:r>
        <w:rPr>
          <w:rFonts w:hint="eastAsia"/>
        </w:rPr>
        <w:t xml:space="preserve">发射触发脚、数据/控制脚接相应节点，供电与地接</w:t>
      </w:r>
      <w:r>
        <w:t xml:space="preserve"> ±VCC/GND。</w:t>
      </w:r>
    </w:p>
    <w:p>
      <w:pPr/>
      <w:r>
        <w:rPr>
          <w:rFonts w:hint="eastAsia"/>
        </w:rPr>
        <w:t xml:space="preserve">由此构成”LD</w:t>
      </w:r>
      <w:r>
        <w:t xml:space="preserve"> </w:t>
      </w:r>
      <w:r>
        <w:rPr>
          <w:rFonts w:hint="eastAsia"/>
        </w:rPr>
        <w:t xml:space="preserve">脉冲或调制发射、APD/PD</w:t>
      </w:r>
      <w:r>
        <w:t xml:space="preserve"> </w:t>
      </w:r>
      <w:r>
        <w:rPr>
          <w:rFonts w:hint="eastAsia"/>
        </w:rPr>
        <w:t xml:space="preserve">接收并放大、TDC</w:t>
      </w:r>
      <w:r>
        <w:t xml:space="preserve"> </w:t>
      </w:r>
      <w:r>
        <w:rPr>
          <w:rFonts w:hint="eastAsia"/>
        </w:rPr>
        <w:t xml:space="preserve">测时（或相位解调）后由</w:t>
      </w:r>
      <w:r>
        <w:t xml:space="preserve"> MCU </w:t>
      </w:r>
      <w:r>
        <w:rPr>
          <w:rFonts w:hint="eastAsia"/>
        </w:rPr>
        <w:t xml:space="preserve">解算距离”的激光测距组态，直接法按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、相位法按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Δ</m:t>
        </m:r>
        <m:r>
          <m:t>ϕ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π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mod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计算。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直接法测量激光脉冲往返时间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</m:oMath>
      <w:r>
        <w:rPr>
          <w:rFonts w:hint="eastAsia"/>
        </w:rPr>
        <w:t xml:space="preserve">，按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c</m:t>
        </m:r>
        <m:sSub>
          <m:e>
            <m:r>
              <m:t>t</m:t>
            </m:r>
          </m:e>
          <m:sub>
            <m:r>
              <m:t>R</m:t>
            </m:r>
            <m:r>
              <m:t>T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求距离；相位法发射调制光、测量发射与接收信号相位差</w:t>
      </w:r>
      <w:r>
        <w:t xml:space="preserve"> </w:t>
      </w:r>
      <m:oMath>
        <m:r>
          <m:rPr>
            <m:sty m:val="p"/>
          </m:rPr>
          <m:t>Δ</m:t>
        </m:r>
        <m:r>
          <m:t>ϕ</m:t>
        </m:r>
      </m:oMath>
      <w:r>
        <w:t xml:space="preserve"> </w:t>
      </w:r>
      <w:r>
        <w:rPr>
          <w:rFonts w:hint="eastAsia"/>
        </w:rPr>
        <w:t xml:space="preserve">推算距离。探测器多采用雪崩光电二极管（APD）以提高灵敏度。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距离与往返时间：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距离分辨率（直接法）：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相位法测距：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ϕ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最大无模糊距离（相位法）：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光速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往返时间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时间分辨率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相位差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mod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TDC </w:t>
      </w:r>
      <w:r>
        <w:rPr>
          <w:rFonts w:hint="eastAsia"/>
          <w:b/>
          <w:bCs/>
        </w:rPr>
        <w:t xml:space="preserve">分辨率提高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距离分辨率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rPr>
          <w:rFonts w:hint="eastAsia"/>
        </w:rPr>
        <w:t xml:space="preserve">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调制频率升高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相位法分辨率提高，但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减小。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激光峰值功率增大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量程增大、信噪比提高，但需注意激光安全。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探测器灵敏度（APD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增益）提高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远距弱信号检测能力增强，但噪声也放大。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直接法时间分辨率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ps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7.5</m:t>
        </m:r>
        <m:r>
          <m:t> </m:t>
        </m:r>
        <m:r>
          <m:rPr>
            <m:nor/>
            <m:sty m:val="p"/>
          </m:rPr>
          <m:t>mm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相位法取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mod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：最大无模糊距离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7</m:t>
                </m:r>
              </m:sup>
            </m:sSup>
          </m:den>
        </m:f>
        <m:r>
          <m:rPr>
            <m:sty m:val="p"/>
          </m:rPr>
          <m:t>=</m:t>
        </m:r>
        <m:r>
          <m:t>15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集成测距方案：VL53L1X（ST）、LiDAR</w:t>
      </w:r>
      <w:r>
        <w:t xml:space="preserve"> </w:t>
      </w:r>
      <w:r>
        <w:rPr>
          <w:rFonts w:hint="eastAsia"/>
        </w:rPr>
        <w:t xml:space="preserve">前端芯片（如</w:t>
      </w:r>
      <w:r>
        <w:t xml:space="preserve"> TDC7200 </w:t>
      </w:r>
      <w:r>
        <w:rPr>
          <w:rFonts w:hint="eastAsia"/>
        </w:rPr>
        <w:t xml:space="preserve">配合）。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激光二极管驱动：常用：按需选型。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激光安全等级必须达标（Class</w:t>
      </w:r>
      <w:r>
        <w:t xml:space="preserve"> </w:t>
      </w:r>
      <w:r>
        <w:rPr>
          <w:rFonts w:hint="eastAsia"/>
        </w:rPr>
        <w:t xml:space="preserve">1/1M），控制峰值功率与发射角。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远距测量受大气衰减、目标反射率影响较大。</w:t>
      </w:r>
    </w:p>
    <w:p>
      <w:pPr>
        <w:pStyle w:val="Compact"/>
        <w:numPr>
          <w:ilvl w:val="0"/>
          <w:numId w:val="1005"/>
        </w:numPr>
      </w:pPr>
      <w:r>
        <w:t xml:space="preserve">APD </w:t>
      </w:r>
      <w:r>
        <w:rPr>
          <w:rFonts w:hint="eastAsia"/>
        </w:rPr>
        <w:t xml:space="preserve">需高压偏置（数十至数百伏），需配套升压并注意温度补偿。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Laser rangefinder / Lidar。</w:t>
      </w:r>
    </w:p>
    <w:p>
      <w:pPr>
        <w:pStyle w:val="Compact"/>
        <w:numPr>
          <w:ilvl w:val="0"/>
          <w:numId w:val="1006"/>
        </w:numPr>
      </w:pPr>
      <w:r>
        <w:t xml:space="preserve">TI TDC7200 </w:t>
      </w:r>
      <w:r>
        <w:rPr>
          <w:rFonts w:hint="eastAsia"/>
        </w:rPr>
        <w:t xml:space="preserve">产品页（时间数字转换应用）。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《激光测距》相关教材。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激光测距电路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激光测距电路</dc:title>
  <dc:creator>AI 智能体</dc:creator>
  <cp:keywords/>
  <dcterms:created xsi:type="dcterms:W3CDTF">2026-09-08T14:37:22Z</dcterms:created>
  <dcterms:modified xsi:type="dcterms:W3CDTF">2026-09-08T14:37:22Z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