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数放大电路"/>
    <w:p>
      <w:pPr>
        <w:pStyle w:val="Heading1"/>
      </w:pPr>
      <w:r>
        <w:rPr>
          <w:rFonts w:hint="eastAsia"/>
        </w:rPr>
        <w:t xml:space="preserve">对数放大电路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反馈非线性器件（二极管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或三极管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的基-射结）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IN−、反馈非线性器件的一端相连）；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与反馈器件的另一端相连，作为输出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一端接输入节点、另一端接反相端节点；</w:t>
      </w:r>
      <w:r>
        <w:rPr>
          <w:rFonts w:hint="eastAsia"/>
          <w:b/>
          <w:bCs/>
        </w:rPr>
        <w:t xml:space="preserve">反馈二极管</w:t>
      </w:r>
      <w:r>
        <w:rPr>
          <w:b/>
          <w:bCs/>
        </w:rPr>
        <w:t xml:space="preserve"> D</w:t>
      </w:r>
      <w:r>
        <w:rPr>
          <w:rFonts w:hint="eastAsia"/>
        </w:rPr>
        <w:t xml:space="preserve">（或三极管</w:t>
      </w:r>
      <w:r>
        <w:t xml:space="preserve"> Q </w:t>
      </w:r>
      <w:r>
        <w:rPr>
          <w:rFonts w:hint="eastAsia"/>
        </w:rPr>
        <w:t xml:space="preserve">的发射结）跨接在反相端节点与输出节点之间，阳极接反相端节点、阴极接输出节点（对应正输入、负输出）；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由此构成对数放大组态：输入经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转为电流，PN</w:t>
      </w:r>
      <w:r>
        <w:t xml:space="preserve"> </w:t>
      </w:r>
      <w:r>
        <w:rPr>
          <w:rFonts w:hint="eastAsia"/>
        </w:rPr>
        <w:t xml:space="preserve">结的指数伏安特性被用作反馈，使输出与输入电压的对数成正比，用于信号压缩与大动态范围测量。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PN </w:t>
      </w:r>
      <w:r>
        <w:rPr>
          <w:rFonts w:hint="eastAsia"/>
        </w:rPr>
        <w:t xml:space="preserve">结电流与电压的指数关系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，将反馈器件反向运用后，运放闭环下输出电压与输入电流（进而输入电压）成对数关系，实现对数压缩。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二极管对数放大器输出：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输入电流（反相端）：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室温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PN </w:t>
            </w:r>
            <w:r>
              <w:rPr>
                <w:rFonts w:hint="eastAsia"/>
              </w:rPr>
              <w:t xml:space="preserve">结饱和电流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相同输入电压下输入电流减小，输出对数曲线平移。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</w:t>
      </w:r>
      <w:r>
        <w:t xml:space="preserve"> PN </w:t>
      </w:r>
      <w:r>
        <w:rPr>
          <w:rFonts w:hint="eastAsia"/>
        </w:rPr>
        <w:t xml:space="preserve">结反向饱和电流不同</w:t>
      </w:r>
      <w:r>
        <w:t xml:space="preserve"> → </w:t>
      </w:r>
      <w:r>
        <w:rPr>
          <w:rFonts w:hint="eastAsia"/>
        </w:rPr>
        <w:t xml:space="preserve">输出偏置（截距）改变。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温度升高</w:t>
      </w:r>
      <w:r>
        <w:t xml:space="preserve"> →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均变，需温度补偿。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输入电流范围受限，超出则偏离对数特性。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rPr>
            <m:sty m:val="p"/>
          </m:rPr>
          <m:t>−</m:t>
        </m:r>
        <m:r>
          <m:t>0.299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集成对数放大器：LOG101、LOG112、AD8307（解调型）。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通用运放（分立方案）：OP07、AD8628。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匹配对管：MAT02（作对数管）。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PN </w:t>
      </w:r>
      <w:r>
        <w:rPr>
          <w:rFonts w:hint="eastAsia"/>
        </w:rPr>
        <w:t xml:space="preserve">结方案对温度非常敏感，实际电路需温度补偿或改用集成对数放大器。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只能处理正向（或负向）输入，输入电流不能过零，需做电流</w:t>
      </w:r>
      <w:r>
        <w:t xml:space="preserve"> / </w:t>
      </w:r>
      <w:r>
        <w:rPr>
          <w:rFonts w:hint="eastAsia"/>
        </w:rPr>
        <w:t xml:space="preserve">极性处理。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动态范围受器件限制，注意噪声与失调对小信号精度的影响。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集成对数放大器（LOG</w:t>
      </w:r>
      <w:r>
        <w:t xml:space="preserve"> </w:t>
      </w:r>
      <w:r>
        <w:rPr>
          <w:rFonts w:hint="eastAsia"/>
        </w:rPr>
        <w:t xml:space="preserve">型）比分立方案更精确、温漂更小。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 amplifier。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LOG101。</w:t>
      </w:r>
    </w:p>
    <w:p>
      <w:pPr>
        <w:pStyle w:val="Compact"/>
        <w:numPr>
          <w:ilvl w:val="0"/>
          <w:numId w:val="1006"/>
        </w:numPr>
      </w:pPr>
      <w:r>
        <w:t xml:space="preserve">Analog Devices AD8307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对数放大电路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