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rc-相移振荡器"/>
    <w:p>
      <w:pPr>
        <w:pStyle w:val="Heading1"/>
      </w:pPr>
      <w:r>
        <w:t xml:space="preserve">RC </w:t>
      </w:r>
      <w:r>
        <w:rPr>
          <w:rFonts w:hint="eastAsia"/>
        </w:rPr>
        <w:t xml:space="preserve">相移振荡器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以典型的</w:t>
      </w:r>
      <w:r>
        <w:rPr>
          <w:rFonts w:hint="eastAsia"/>
          <w:b/>
          <w:bCs/>
        </w:rPr>
        <w:t xml:space="preserve">单管共射反相放大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三节</w:t>
      </w:r>
      <w:r>
        <w:rPr>
          <w:b/>
          <w:bCs/>
        </w:rPr>
        <w:t xml:space="preserve"> RC </w:t>
      </w:r>
      <w:r>
        <w:rPr>
          <w:rFonts w:hint="eastAsia"/>
          <w:b/>
          <w:bCs/>
        </w:rPr>
        <w:t xml:space="preserve">移相网络</w:t>
      </w:r>
      <w:r>
        <w:rPr>
          <w:rFonts w:hint="eastAsia"/>
        </w:rPr>
        <w:t xml:space="preserve">为代表性实现，本电路由</w:t>
      </w:r>
      <w:r>
        <w:rPr>
          <w:rFonts w:hint="eastAsia"/>
          <w:b/>
          <w:bCs/>
        </w:rPr>
        <w:t xml:space="preserve">一个放大晶体管</w:t>
      </w:r>
      <w:r>
        <w:rPr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hint="eastAsia"/>
          <w:b/>
          <w:bCs/>
        </w:rPr>
        <w:t xml:space="preserve">（BJT，亦可为运放/门电路）</w:t>
      </w:r>
      <w:r>
        <w:t xml:space="preserve">、</w:t>
      </w:r>
      <w:r>
        <w:rPr>
          <w:rFonts w:hint="eastAsia"/>
          <w:b/>
          <w:bCs/>
        </w:rPr>
        <w:t xml:space="preserve">基极偏置分压电阻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集电极负载电阻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发射极电阻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三节移相网络（串联电阻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与并联电容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rPr>
          <w:rFonts w:hint="eastAsia"/>
          <w:b/>
          <w:bCs/>
        </w:rPr>
        <w:t xml:space="preserve">）</w:t>
      </w:r>
      <w:r>
        <w:t xml:space="preserve"> </w:t>
      </w:r>
      <w:r>
        <w:rPr>
          <w:rFonts w:hint="eastAsia"/>
        </w:rPr>
        <w:t xml:space="preserve">组成，移相网络串接在集电极（输出）与基极（输入）之间构成正反馈。电路共有</w:t>
      </w:r>
      <w:r>
        <w:t xml:space="preserve"> 6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集电极输出节点</w:t>
      </w:r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的集电极</w:t>
      </w:r>
      <w:r>
        <w:t xml:space="preserve"> C、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下端、移相网络第一级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一端相连）；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移相中间节点</w:t>
      </w:r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另一端、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上端、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一端相连）；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移相中间节点</w:t>
      </w:r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另一端、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上端、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一端相连）；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基极（反馈输入）节点</w:t>
      </w:r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另一端、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上端、</w:t>
      </w:r>
      <m:oMath>
        <m:sSub>
          <m:e>
            <m:r>
              <m:t>R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下端、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上端与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的基极</w:t>
      </w:r>
      <w:r>
        <w:t xml:space="preserve"> B </w:t>
      </w:r>
      <w:r>
        <w:rPr>
          <w:rFonts w:hint="eastAsia"/>
        </w:rPr>
        <w:t xml:space="preserve">相连）；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发射极节点</w:t>
      </w:r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的发射极</w:t>
      </w:r>
      <w:r>
        <w:t xml:space="preserve"> E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上端相连）；</w:t>
      </w:r>
      <w:r>
        <w:rPr>
          <w:rFonts w:hint="eastAsia"/>
          <w:b/>
          <w:bCs/>
        </w:rPr>
        <w:t xml:space="preserve">节点⑥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（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、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下端、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下端、</w:t>
      </w:r>
      <m:oMath>
        <m:sSub>
          <m:e>
            <m:r>
              <m:t>R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下端与电源负极相连）。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的基极</w:t>
      </w:r>
      <w:r>
        <w:t xml:space="preserve"> B </w:t>
      </w:r>
      <w:r>
        <w:rPr>
          <w:rFonts w:hint="eastAsia"/>
        </w:rPr>
        <w:t xml:space="preserve">接基极节点④、发射极</w:t>
      </w:r>
      <w:r>
        <w:t xml:space="preserve"> E </w:t>
      </w:r>
      <w:r>
        <w:rPr>
          <w:rFonts w:hint="eastAsia"/>
        </w:rPr>
        <w:t xml:space="preserve">接发射极节点⑤、集电极</w:t>
      </w:r>
      <w:r>
        <w:t xml:space="preserve"> C </w:t>
      </w:r>
      <w:r>
        <w:rPr>
          <w:rFonts w:hint="eastAsia"/>
        </w:rPr>
        <w:t xml:space="preserve">接集电极节点①；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一端接集电极节点①、另一端接移相节点②；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一端接移相节点②、另一端接地节点⑥；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一端接移相节点②、另一端接移相节点③；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一端接移相节点③、另一端接地节点⑥；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一端接移相节点③、另一端接基极节点④；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一端接基极节点④、另一端接地节点⑥；</w:t>
      </w:r>
      <m:oMath>
        <m:sSub>
          <m:e>
            <m:r>
              <m:t>R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一端接电源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/>
        </w:rPr>
        <w:t xml:space="preserve">、另一端接基极节点④；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一端接基极节点④、另一端接地节点⑥；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一端接电源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/>
        </w:rPr>
        <w:t xml:space="preserve">、另一端接集电极节点①；</w:t>
      </w:r>
      <m:oMath>
        <m:sSub>
          <m:e>
            <m:r>
              <m:t>R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一端接发射极节点⑤、另一端接地节点⑥。</w:t>
      </w:r>
    </w:p>
    <w:p>
      <w:pPr/>
      <w:r>
        <w:rPr>
          <w:rFonts w:hint="eastAsia"/>
        </w:rPr>
        <w:t xml:space="preserve">由此构成”共射反相放大器提供</w:t>
      </w:r>
      <w:r>
        <w:t xml:space="preserve"> 180° </w:t>
      </w:r>
      <w:r>
        <w:rPr>
          <w:rFonts w:hint="eastAsia"/>
        </w:rPr>
        <w:t xml:space="preserve">相移，三节</w:t>
      </w:r>
      <w:r>
        <w:t xml:space="preserve"> RC </w:t>
      </w:r>
      <w:r>
        <w:rPr>
          <w:rFonts w:hint="eastAsia"/>
        </w:rPr>
        <w:t xml:space="preserve">网络在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处再移</w:t>
      </w:r>
      <w:r>
        <w:t xml:space="preserve"> </w:t>
      </w:r>
      <w:r>
        <w:rPr>
          <w:rFonts w:hint="eastAsia"/>
        </w:rPr>
        <w:t xml:space="preserve">180°，总相移</w:t>
      </w:r>
      <w:r>
        <w:t xml:space="preserve"> </w:t>
      </w:r>
      <w:r>
        <w:rPr>
          <w:rFonts w:hint="eastAsia"/>
        </w:rPr>
        <w:t xml:space="preserve">0°（360°）“的</w:t>
      </w:r>
      <w:r>
        <w:t xml:space="preserve"> RC </w:t>
      </w:r>
      <w:r>
        <w:rPr>
          <w:rFonts w:hint="eastAsia"/>
        </w:rPr>
        <w:t xml:space="preserve">相移振荡器组态，在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t>R</m:t>
        </m:r>
        <m:r>
          <m:t>C</m:t>
        </m:r>
        <m:rad>
          <m:radPr>
            <m:degHide m:val="on"/>
          </m:radPr>
          <m:deg/>
          <m:e>
            <m:r>
              <m:t>6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处满足幅度（</w:t>
      </w:r>
      <m:oMath>
        <m:r>
          <m:rPr>
            <m:sty m:val="p"/>
          </m:rPr>
          <m:t>|</m:t>
        </m:r>
        <m:sSub>
          <m:e>
            <m:r>
              <m:t>A</m:t>
            </m:r>
          </m:e>
          <m:sub>
            <m:r>
              <m:t>v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≥</m:t>
        </m:r>
        <m:r>
          <m:t>29</m:t>
        </m:r>
      </m:oMath>
      <w:r>
        <w:rPr>
          <w:rFonts w:hint="eastAsia"/>
        </w:rPr>
        <w:t xml:space="preserve">）与相位条件，产出低频正弦波。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反相放大器本身相移</w:t>
      </w:r>
      <w:r>
        <w:t xml:space="preserve"> </w:t>
      </w:r>
      <w:r>
        <w:rPr>
          <w:rFonts w:hint="eastAsia"/>
        </w:rPr>
        <w:t xml:space="preserve">180°，再经三级</w:t>
      </w:r>
      <w:r>
        <w:t xml:space="preserve"> RC </w:t>
      </w:r>
      <w:r>
        <w:rPr>
          <w:rFonts w:hint="eastAsia"/>
        </w:rPr>
        <w:t xml:space="preserve">网络在特定频率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处再移</w:t>
      </w:r>
      <w:r>
        <w:t xml:space="preserve"> </w:t>
      </w:r>
      <w:r>
        <w:rPr>
          <w:rFonts w:hint="eastAsia"/>
        </w:rPr>
        <w:t xml:space="preserve">180°，总相移</w:t>
      </w:r>
      <w:r>
        <w:t xml:space="preserve"> </w:t>
      </w:r>
      <w:r>
        <w:rPr>
          <w:rFonts w:hint="eastAsia"/>
        </w:rPr>
        <w:t xml:space="preserve">0°（360°）形成正反馈；若该频率下环路增益</w:t>
      </w:r>
      <w:r>
        <w:t xml:space="preserve"> </w:t>
      </w:r>
      <w:r>
        <w:rPr>
          <w:rFonts w:hint="eastAsia"/>
        </w:rPr>
        <w:t xml:space="preserve">≥1，则在该频率上持续振荡，输出近正弦波。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三节相等</w:t>
      </w:r>
      <w:r>
        <w:t xml:space="preserve"> RC </w:t>
      </w:r>
      <w:r>
        <w:rPr>
          <w:rFonts w:hint="eastAsia"/>
        </w:rPr>
        <w:t xml:space="preserve">的振荡频率：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>
                <m:t>R</m:t>
              </m:r>
              <m:r>
                <m:t>C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三节</w:t>
      </w:r>
      <w:r>
        <w:t xml:space="preserve"> RC </w:t>
      </w:r>
      <w:r>
        <w:rPr>
          <w:rFonts w:hint="eastAsia"/>
        </w:rPr>
        <w:t xml:space="preserve">网络在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处衰减：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29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起振所需放大器最小增益：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A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≥</m:t>
          </m:r>
          <m:r>
            <m:t>29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C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移相网络电阻</w:t>
            </w:r>
            <w:r>
              <w:t xml:space="preserve"> / </w:t>
            </w:r>
            <w:r>
              <w:rPr>
                <w:rFonts w:hint="eastAsia"/>
              </w:rPr>
              <w:t xml:space="preserve">电容</w:t>
            </w:r>
          </w:p>
        </w:tc>
        <w:tc>
          <w:tcPr/>
          <w:p>
            <w:pPr>
              <w:pStyle w:val="Compact"/>
            </w:pPr>
            <w:r>
              <w:t xml:space="preserve">Ω / 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振荡频率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（无量纲）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v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放大器增益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（无量纲）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r>
          <m:t>R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下降。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放大器增益增大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起振更快、波形更接近方波（失真增大）。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负载对移相网络的加载</w:t>
      </w:r>
      <w:r>
        <w:t xml:space="preserve"> </w:t>
      </w:r>
      <w:r>
        <w:t xml:space="preserve">→ </w:t>
      </w:r>
      <w:r>
        <w:rPr>
          <w:rFonts w:hint="eastAsia"/>
        </w:rPr>
        <w:t xml:space="preserve">相移特性改变，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漂移。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级数减少（两级）</w:t>
      </w:r>
      <w:r>
        <w:t xml:space="preserve"> </w:t>
      </w:r>
      <w:r>
        <w:t xml:space="preserve">→ </w:t>
      </w:r>
      <w:r>
        <w:rPr>
          <w:rFonts w:hint="eastAsia"/>
        </w:rPr>
        <w:t xml:space="preserve">相移不足以至无法振荡。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、</w:t>
      </w:r>
      <m:oMath>
        <m:r>
          <m:t>C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/>
        </w:rPr>
        <w:t xml:space="preserve">：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8</m:t>
                </m:r>
              </m:sup>
            </m:sSup>
            <m:r>
              <m:rPr>
                <m:sty m:val="p"/>
              </m:rPr>
              <m:t>×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≈</m:t>
        </m:r>
        <m:r>
          <m:t>650</m:t>
        </m:r>
        <m:r>
          <m:t> </m:t>
        </m:r>
        <m:r>
          <m:rPr>
            <m:nor/>
            <m:sty m:val="p"/>
          </m:rPr>
          <m:t>Hz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因反馈衰减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29</m:t>
        </m:r>
      </m:oMath>
      <w:r>
        <w:rPr>
          <w:rFonts w:hint="eastAsia"/>
        </w:rPr>
        <w:t xml:space="preserve">，放大器增益须</w:t>
      </w:r>
      <w:r>
        <w:t xml:space="preserve"> ≥29 </w:t>
      </w:r>
      <w:r>
        <w:rPr>
          <w:rFonts w:hint="eastAsia"/>
        </w:rPr>
        <w:t xml:space="preserve">才能起振。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运放：TL072、LM358、OPA2134；晶体管：2N3904、BC547。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增益稍高于</w:t>
      </w:r>
      <w:r>
        <w:t xml:space="preserve"> 29 </w:t>
      </w:r>
      <w:r>
        <w:rPr>
          <w:rFonts w:hint="eastAsia"/>
        </w:rPr>
        <w:t xml:space="preserve">才能可靠起振，但过大会导致削波使波形近似方波。</w:t>
      </w:r>
    </w:p>
    <w:p>
      <w:pPr>
        <w:pStyle w:val="Compact"/>
        <w:numPr>
          <w:ilvl w:val="0"/>
          <w:numId w:val="1005"/>
        </w:numPr>
      </w:pPr>
      <w:r>
        <w:t xml:space="preserve">RC </w:t>
      </w:r>
      <w:r>
        <w:rPr>
          <w:rFonts w:hint="eastAsia"/>
        </w:rPr>
        <w:t xml:space="preserve">移相网络级间需高输入阻抗，避免彼此加载，常加缓冲级。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相移振荡器频率稳定性较差，不适合要求精确频率的场合。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Phase-shift oscillator。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应用笔记（RC</w:t>
      </w:r>
      <w:r>
        <w:t xml:space="preserve"> </w:t>
      </w:r>
      <w:r>
        <w:rPr>
          <w:rFonts w:hint="eastAsia"/>
        </w:rPr>
        <w:t xml:space="preserve">振荡器设计）。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RC相移振荡器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RC相移振荡器</dc:title>
  <dc:creator>AI 智能体</dc:creator>
  <cp:keywords/>
  <dcterms:created xsi:type="dcterms:W3CDTF">2026-09-08T14:37:12Z</dcterms:created>
  <dcterms:modified xsi:type="dcterms:W3CDTF">2026-09-08T14:37:12Z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