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十进制计数器电路"/>
    <w:p>
      <w:pPr>
        <w:pStyle w:val="Heading1"/>
      </w:pPr>
      <w:r>
        <w:rPr>
          <w:rFonts w:hint="eastAsia"/>
        </w:rPr>
        <w:t xml:space="preserve">十进制计数器电路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（D</w:t>
      </w:r>
      <w:r>
        <w:t xml:space="preserve"> </w:t>
      </w:r>
      <w:r>
        <w:rPr>
          <w:rFonts w:hint="eastAsia"/>
        </w:rPr>
        <w:t xml:space="preserve">触发器或</w:t>
      </w:r>
      <w:r>
        <w:t xml:space="preserve"> JK </w:t>
      </w:r>
      <w:r>
        <w:rPr>
          <w:rFonts w:hint="eastAsia"/>
        </w:rPr>
        <w:t xml:space="preserve">触发器接成计数型）组成的</w:t>
      </w:r>
      <w:r>
        <w:t xml:space="preserve"> 4 </w:t>
      </w:r>
      <w:r>
        <w:rPr>
          <w:rFonts w:hint="eastAsia"/>
        </w:rPr>
        <w:t xml:space="preserve">位二进制计数器以及</w:t>
      </w:r>
      <w:r>
        <w:rPr>
          <w:rFonts w:hint="eastAsia"/>
          <w:b/>
          <w:bCs/>
        </w:rPr>
        <w:t xml:space="preserve">反馈清零/置数逻辑</w:t>
      </w:r>
      <w:r>
        <w:rPr>
          <w:rFonts w:hint="eastAsia"/>
        </w:rPr>
        <w:t xml:space="preserve">构成，反馈逻辑在计数到</w:t>
      </w:r>
      <w:r>
        <w:t xml:space="preserve"> </w:t>
      </w:r>
      <m:oMath>
        <m:r>
          <m:t>1001</m:t>
        </m:r>
      </m:oMath>
      <w:r>
        <w:rPr>
          <w:rFonts w:hint="eastAsia"/>
        </w:rPr>
        <w:t xml:space="preserve">（9）后的下一个时钟使电路回到</w:t>
      </w:r>
      <w:r>
        <w:t xml:space="preserve"> </w:t>
      </w:r>
      <m:oMath>
        <m:r>
          <m:t>0000</m:t>
        </m:r>
      </m:oMath>
      <w:r>
        <w:rPr>
          <w:rFonts w:hint="eastAsia"/>
        </w:rPr>
        <w:t xml:space="preserve">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（同步型接全部触发器公共时钟，异步型接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时钟及级联）；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4 </w:t>
      </w:r>
      <w:r>
        <w:rPr>
          <w:rFonts w:hint="eastAsia"/>
        </w:rPr>
        <w:t xml:space="preserve">位</w:t>
      </w:r>
      <w:r>
        <w:t xml:space="preserve"> BCD </w:t>
      </w:r>
      <w:r>
        <w:rPr>
          <w:rFonts w:hint="eastAsia"/>
        </w:rPr>
        <w:t xml:space="preserve">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进位输出节点</w:t>
      </w:r>
      <w:r>
        <w:rPr>
          <w:b/>
          <w:bCs/>
        </w:rPr>
        <w:t xml:space="preserve"> </w:t>
      </w:r>
      <m:oMath>
        <m:r>
          <m:t>C</m:t>
        </m:r>
        <m:r>
          <m:t>O</m:t>
        </m:r>
      </m:oMath>
      <w:r>
        <w:rPr>
          <w:rFonts w:hint="eastAsia"/>
        </w:rPr>
        <w:t xml:space="preserve">（反馈逻辑在</w:t>
      </w:r>
      <w:r>
        <w:t xml:space="preserve"> </w:t>
      </w:r>
      <m:oMath>
        <m:r>
          <m:t>1001</m:t>
        </m:r>
      </m:oMath>
      <w:r>
        <w:t xml:space="preserve"> </w:t>
      </w:r>
      <w:r>
        <w:rPr>
          <w:rFonts w:hint="eastAsia"/>
        </w:rPr>
        <w:t xml:space="preserve">时产生的进位/清零信号，供高位级联）；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sSub>
          <m:e>
            <m:r>
              <m:t>Q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1</m:t>
            </m:r>
          </m:sub>
        </m:sSub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1001</m:t>
        </m:r>
      </m:oMath>
      <w:r>
        <w:t xml:space="preserve"> </w:t>
      </w:r>
      <w:r>
        <w:rPr>
          <w:rFonts w:hint="eastAsia"/>
        </w:rPr>
        <w:t xml:space="preserve">时送各级清零/置数脚的反馈信号）。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接最低位计数输入，时钟脚接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r>
          <m:t>F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r>
          <m:t>F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接各自计数/级联输入，时钟脚接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反馈逻辑</w:t>
      </w:r>
      <w:r>
        <w:t xml:space="preserve"> </w:t>
      </w:r>
      <w:r>
        <w:rPr>
          <w:rFonts w:hint="eastAsia"/>
        </w:rPr>
        <w:t xml:space="preserve">输入接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，输出经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接各级清零脚（或置数脚），并产生</w:t>
      </w:r>
      <w:r>
        <w:t xml:space="preserve"> </w:t>
      </w:r>
      <m:oMath>
        <m:r>
          <m:t>C</m:t>
        </m:r>
        <m:r>
          <m:t>O</m:t>
        </m:r>
      </m:oMath>
      <w:r>
        <w:rPr>
          <w:rFonts w:hint="eastAsia"/>
        </w:rPr>
        <w:t xml:space="preserve">；各触发器正电源脚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接地。电路按</w:t>
      </w:r>
      <w:r>
        <w:t xml:space="preserve"> 4 </w:t>
      </w:r>
      <w:r>
        <w:rPr>
          <w:rFonts w:hint="eastAsia"/>
        </w:rPr>
        <w:t xml:space="preserve">位二进制递增，到达</w:t>
      </w:r>
      <w:r>
        <w:t xml:space="preserve"> </w:t>
      </w:r>
      <m:oMath>
        <m:r>
          <m:t>1001</m:t>
        </m:r>
      </m:oMath>
      <w:r>
        <w:t xml:space="preserve"> </w:t>
      </w:r>
      <w:r>
        <w:rPr>
          <w:rFonts w:hint="eastAsia"/>
        </w:rPr>
        <w:t xml:space="preserve">后下一时钟被反馈清零到</w:t>
      </w:r>
      <w:r>
        <w:t xml:space="preserve"> </w:t>
      </w:r>
      <m:oMath>
        <m:r>
          <m:t>0000</m:t>
        </m:r>
      </m:oMath>
      <w:r>
        <w:t xml:space="preserve">。</w:t>
      </w:r>
    </w:p>
    <w:p>
      <w:pPr/>
      <w:r>
        <w:rPr>
          <w:rFonts w:hint="eastAsia"/>
        </w:rPr>
        <w:t xml:space="preserve">由此构成“模</w:t>
      </w:r>
      <w:r>
        <w:t xml:space="preserve"> 10 </w:t>
      </w:r>
      <w:r>
        <w:rPr>
          <w:rFonts w:hint="eastAsia"/>
        </w:rPr>
        <w:t xml:space="preserve">十进制（BCD）计数器”组态，输出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sSub>
          <m:e>
            <m:r>
              <m:t>Q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1</m:t>
            </m:r>
          </m:sub>
        </m:sSub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0000</m:t>
        </m:r>
      </m:oMath>
      <w:r>
        <w:t xml:space="preserve">~</w:t>
      </w:r>
      <m:oMath>
        <m:r>
          <m:t>1001</m:t>
        </m:r>
      </m:oMath>
      <w:r>
        <w:t xml:space="preserve"> </w:t>
      </w:r>
      <w:r>
        <w:rPr>
          <w:rFonts w:hint="eastAsia"/>
        </w:rPr>
        <w:t xml:space="preserve">间循环并产生进位，可实现</w:t>
      </w:r>
      <w:r>
        <w:t xml:space="preserve"> 0~9 </w:t>
      </w:r>
      <w:r>
        <w:rPr>
          <w:rFonts w:hint="eastAsia"/>
        </w:rPr>
        <w:t xml:space="preserve">计数与十分频。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电路按</w:t>
      </w:r>
      <w:r>
        <w:t xml:space="preserve"> 4 </w:t>
      </w:r>
      <w:r>
        <w:rPr>
          <w:rFonts w:hint="eastAsia"/>
        </w:rPr>
        <w:t xml:space="preserve">位二进制递增计数，当状态由</w:t>
      </w:r>
      <w:r>
        <w:t xml:space="preserve"> </w:t>
      </w:r>
      <w:r>
        <w:rPr>
          <w:rFonts w:hint="eastAsia"/>
        </w:rPr>
        <w:t xml:space="preserve">9（1001）再加</w:t>
      </w:r>
      <w:r>
        <w:t xml:space="preserve"> 1 </w:t>
      </w:r>
      <w:r>
        <w:rPr>
          <w:rFonts w:hint="eastAsia"/>
        </w:rPr>
        <w:t xml:space="preserve">时，通过反馈清零或置数使状态跳回</w:t>
      </w:r>
      <w:r>
        <w:t xml:space="preserve"> </w:t>
      </w:r>
      <w:r>
        <w:rPr>
          <w:rFonts w:hint="eastAsia"/>
        </w:rPr>
        <w:t xml:space="preserve">0，而不是继续到</w:t>
      </w:r>
      <w:r>
        <w:t xml:space="preserve"> </w:t>
      </w:r>
      <w:r>
        <w:rPr>
          <w:rFonts w:hint="eastAsia"/>
        </w:rPr>
        <w:t xml:space="preserve">10（1010）。这样输出保持十进制</w:t>
      </w:r>
      <w:r>
        <w:t xml:space="preserve"> 0~9 </w:t>
      </w:r>
      <w:r>
        <w:rPr>
          <w:rFonts w:hint="eastAsia"/>
        </w:rPr>
        <w:t xml:space="preserve">循环，并产生进位信号供高位十进制计数使用。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计数模：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10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计数范围：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r>
            <m:t>9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反馈清零条件（1001</w:t>
      </w:r>
      <w:r>
        <w:t xml:space="preserve"> </w:t>
      </w:r>
      <w:r>
        <w:rPr>
          <w:rFonts w:hint="eastAsia"/>
        </w:rPr>
        <w:t xml:space="preserve">后回零）：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3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1001</m:t>
          </m:r>
          <m:r>
            <m:rPr>
              <m:sty m:val="p"/>
            </m:rPr>
            <m:t>→</m:t>
          </m:r>
          <m:r>
            <m:t>0000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最高位输出频率：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r>
                <m:t>10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</w:t>
            </w:r>
            <w:r>
              <w:t xml:space="preserve"> BCD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最高位输出频率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反馈清零改为置数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可实现任意进制或同步操作，避免中间毛刺。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清零方式（同步/异步）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异步清零在状态</w:t>
      </w:r>
      <w:r>
        <w:t xml:space="preserve"> 1010 </w:t>
      </w:r>
      <w:r>
        <w:rPr>
          <w:rFonts w:hint="eastAsia"/>
        </w:rPr>
        <w:t xml:space="preserve">短暂出现，同步清零更干净。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加进位输出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可级联多个十进制计数器构成多位数计数。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输出接七段译码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直接驱动数码管显示</w:t>
      </w:r>
      <w:r>
        <w:t xml:space="preserve"> 0~9。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单个十进制计数器：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，输入</w:t>
      </w:r>
      <w:r>
        <w:t xml:space="preserve"> </w:t>
      </w:r>
      <m:oMath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时钟，最高位输出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t> </m:t>
            </m:r>
            <m:r>
              <m:rPr>
                <m:nor/>
                <m:sty m:val="p"/>
              </m:rPr>
              <m:t>kHz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用两片级联构成</w:t>
      </w:r>
      <w:r>
        <w:t xml:space="preserve"> 0~99 </w:t>
      </w:r>
      <w:r>
        <w:rPr>
          <w:rFonts w:hint="eastAsia"/>
        </w:rPr>
        <w:t xml:space="preserve">计数：低位计满</w:t>
      </w:r>
      <w:r>
        <w:t xml:space="preserve"> 10 </w:t>
      </w:r>
      <w:r>
        <w:rPr>
          <w:rFonts w:hint="eastAsia"/>
        </w:rPr>
        <w:t xml:space="preserve">产生进位驱动高位，总模数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100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74HC160：同步十进制计数器（异步清零）。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74HC162：同步十进制计数器（同步清零）。</w:t>
      </w:r>
    </w:p>
    <w:p>
      <w:pPr>
        <w:pStyle w:val="Compact"/>
        <w:numPr>
          <w:ilvl w:val="0"/>
          <w:numId w:val="1004"/>
        </w:numPr>
      </w:pPr>
      <w:r>
        <w:t xml:space="preserve">74HC390 / </w:t>
      </w:r>
      <w:r>
        <w:rPr>
          <w:rFonts w:hint="eastAsia"/>
        </w:rPr>
        <w:t xml:space="preserve">74HC90：双</w:t>
      </w:r>
      <w:r>
        <w:t xml:space="preserve"> / </w:t>
      </w:r>
      <w:r>
        <w:rPr>
          <w:rFonts w:hint="eastAsia"/>
        </w:rPr>
        <w:t xml:space="preserve">单十进制计数器。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异步清零会短暂出现非法状态</w:t>
      </w:r>
      <w:r>
        <w:t xml:space="preserve"> </w:t>
      </w:r>
      <w:r>
        <w:rPr>
          <w:rFonts w:hint="eastAsia"/>
        </w:rPr>
        <w:t xml:space="preserve">1010，可能产生毛刺，严格设计用同步清零。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级联时注意进位/时钟方向，保证正确传递。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输出可直接接</w:t>
      </w:r>
      <w:r>
        <w:t xml:space="preserve"> </w:t>
      </w:r>
      <w:r>
        <w:rPr>
          <w:rFonts w:hint="eastAsia"/>
        </w:rPr>
        <w:t xml:space="preserve">BCD-七段译码器驱动数码管。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Decade counter。</w:t>
      </w:r>
    </w:p>
    <w:p>
      <w:pPr>
        <w:pStyle w:val="Compact"/>
        <w:numPr>
          <w:ilvl w:val="0"/>
          <w:numId w:val="1006"/>
        </w:numPr>
      </w:pPr>
      <w:r>
        <w:t xml:space="preserve">TI 74HC160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十进制计数器电路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十进制计数器电路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