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环形计数器电路"/>
    <w:p>
      <w:pPr>
        <w:pStyle w:val="Heading1"/>
      </w:pPr>
      <w:r>
        <w:rPr>
          <w:rFonts w:hint="eastAsia"/>
        </w:rPr>
        <w:t xml:space="preserve">环形计数器电路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</w:t>
      </w:r>
      <w:r>
        <w:rPr>
          <w:b/>
          <w:bCs/>
        </w:rPr>
        <w:t xml:space="preserve"> D </w:t>
      </w:r>
      <w:r>
        <w:rPr>
          <w:rFonts w:hint="eastAsia"/>
          <w:b/>
          <w:bCs/>
        </w:rPr>
        <w:t xml:space="preserve">触发器</w:t>
      </w:r>
      <w:r>
        <w:rPr>
          <w:b/>
          <w:bCs/>
        </w:rPr>
        <w:t xml:space="preserve"> </w:t>
      </w:r>
      <m:oMath>
        <m:r>
          <m:t>F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F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首尾相接成环的移位寄存器构成，末级</w:t>
      </w:r>
      <w:r>
        <w:t xml:space="preserve"> </w:t>
      </w:r>
      <m:oMath>
        <m:r>
          <m:t>F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的输出</w:t>
      </w:r>
      <w:r>
        <w:t xml:space="preserve"> </w:t>
      </w:r>
      <m:oMath>
        <m:sSub>
          <m:e>
            <m:r>
              <m:t>Q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反馈回第一级</w:t>
      </w:r>
      <w:r>
        <w:t xml:space="preserve"> </w:t>
      </w:r>
      <m:oMath>
        <m:r>
          <m:t>F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的输入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。电路共</w:t>
      </w:r>
      <w:r>
        <w:t xml:space="preserve"> 4 </w:t>
      </w:r>
      <w:r>
        <w:rPr>
          <w:rFonts w:hint="eastAsia"/>
        </w:rPr>
        <w:t xml:space="preserve">组关键节点：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时钟节点</w:t>
      </w:r>
      <w:r>
        <w:rPr>
          <w:b/>
          <w:bCs/>
        </w:rPr>
        <w:t xml:space="preserve"> </w:t>
      </w:r>
      <m:oMath>
        <m:r>
          <m:t>C</m:t>
        </m:r>
        <m:r>
          <m:t>L</m:t>
        </m:r>
        <m:r>
          <m:t>K</m:t>
        </m:r>
      </m:oMath>
      <w:r>
        <w:rPr>
          <w:rFonts w:hint="eastAsia"/>
        </w:rPr>
        <w:t xml:space="preserve">（接全部触发器公共时钟）；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各级输出节点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/>
        </w:rPr>
        <w:t xml:space="preserve">（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的输出，即</w:t>
      </w:r>
      <w:r>
        <w:t xml:space="preserve"> one-hot </w:t>
      </w:r>
      <w:r>
        <w:rPr>
          <w:rFonts w:hint="eastAsia"/>
        </w:rPr>
        <w:t xml:space="preserve">编码）；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级联节点</w:t>
      </w:r>
      <w:r>
        <w:rPr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/>
        </w:rPr>
        <w:t xml:space="preserve">（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的输出送</w:t>
      </w:r>
      <w:r>
        <w:t xml:space="preserve"> 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数据输入），其中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为反馈节点（接</w:t>
      </w:r>
      <w:r>
        <w:t xml:space="preserve"> </w:t>
      </w:r>
      <m:oMath>
        <m:sSub>
          <m:e>
            <m:r>
              <m:t>Q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预置/复位节点</w:t>
      </w:r>
      <w:r>
        <w:rPr>
          <w:b/>
          <w:bCs/>
        </w:rPr>
        <w:t xml:space="preserve"> </w:t>
      </w:r>
      <m:oMath>
        <m:r>
          <m:t>P</m:t>
        </m:r>
        <m:r>
          <m:t>R</m:t>
        </m:r>
        <m:r>
          <m:t>E</m:t>
        </m:r>
      </m:oMath>
      <w:r>
        <w:rPr>
          <w:b/>
          <w:bCs/>
        </w:rPr>
        <w:t xml:space="preserve">/</w:t>
      </w:r>
      <m:oMath>
        <m:r>
          <m:t>C</m:t>
        </m:r>
        <m:r>
          <m:t>L</m:t>
        </m:r>
        <m:r>
          <m:t>R</m:t>
        </m:r>
      </m:oMath>
      <w:r>
        <w:rPr>
          <w:rFonts w:hint="eastAsia"/>
        </w:rPr>
        <w:t xml:space="preserve">（用于把唯一高电平预置到某一位）。</w:t>
      </w:r>
    </w:p>
    <w:p>
      <w:pPr/>
      <w:r>
        <w:rPr>
          <w:rFonts w:hint="eastAsia"/>
        </w:rPr>
        <w:t xml:space="preserve">各单元管脚连接：</w:t>
      </w:r>
      <m:oMath>
        <m:r>
          <m:t>F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的数据脚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接末级输出节点</w:t>
      </w:r>
      <w:r>
        <w:t xml:space="preserve"> </w:t>
      </w:r>
      <m:oMath>
        <m:sSub>
          <m:e>
            <m:r>
              <m:t>Q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/>
        </w:rPr>
        <w:t xml:space="preserve">（反馈），时钟脚</w:t>
      </w:r>
      <w:r>
        <w:t xml:space="preserve"> </w:t>
      </w:r>
      <m:oMath>
        <m:r>
          <m:t>C</m:t>
        </m:r>
        <m:r>
          <m:t>L</m:t>
        </m:r>
        <m:r>
          <m:t>K</m:t>
        </m:r>
      </m:oMath>
      <w:r>
        <w:t xml:space="preserve"> </w:t>
      </w:r>
      <w:r>
        <w:rPr>
          <w:rFonts w:hint="eastAsia"/>
        </w:rPr>
        <w:t xml:space="preserve">接时钟节点，输出脚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Q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；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</m:sub>
        </m:sSub>
      </m:oMath>
      <w:r>
        <w:rPr>
          <w:rFonts w:hint="eastAsia"/>
          <w:b/>
          <w:bCs/>
        </w:rPr>
        <w:t xml:space="preserve">（</w:t>
      </w:r>
      <m:oMath>
        <m:r>
          <m:t>i</m:t>
        </m:r>
        <m:r>
          <m:rPr>
            <m:sty m:val="p"/>
          </m:rPr>
          <m:t>≥</m:t>
        </m:r>
        <m:r>
          <m:t>1</m:t>
        </m:r>
      </m:oMath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的数据脚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接前一级输出节点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/>
        </w:rPr>
        <w:t xml:space="preserve">，时钟脚</w:t>
      </w:r>
      <w:r>
        <w:t xml:space="preserve"> </w:t>
      </w:r>
      <m:oMath>
        <m:r>
          <m:t>C</m:t>
        </m:r>
        <m:r>
          <m:t>L</m:t>
        </m:r>
        <m:r>
          <m:t>K</m:t>
        </m:r>
      </m:oMath>
      <w:r>
        <w:t xml:space="preserve"> </w:t>
      </w:r>
      <w:r>
        <w:rPr>
          <w:rFonts w:hint="eastAsia"/>
        </w:rPr>
        <w:t xml:space="preserve">接时钟节点，输出脚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；各触发器预置脚</w:t>
      </w:r>
      <w:r>
        <w:t xml:space="preserve"> </w:t>
      </w:r>
      <m:oMath>
        <m:r>
          <m:t>P</m:t>
        </m:r>
        <m:r>
          <m:t>R</m:t>
        </m:r>
        <m:r>
          <m:t>E</m:t>
        </m:r>
      </m:oMath>
      <w:r>
        <w:t xml:space="preserve"> </w:t>
      </w:r>
      <w:r>
        <w:rPr>
          <w:rFonts w:hint="eastAsia"/>
        </w:rPr>
        <w:t xml:space="preserve">使</w:t>
      </w:r>
      <w:r>
        <w:t xml:space="preserve"> </w:t>
      </w:r>
      <m:oMath>
        <m:r>
          <m:t>F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置</w:t>
      </w:r>
      <w:r>
        <w:t xml:space="preserve"> </w:t>
      </w:r>
      <w:r>
        <w:rPr>
          <w:rFonts w:hint="eastAsia"/>
        </w:rPr>
        <w:t xml:space="preserve">1、其余置</w:t>
      </w:r>
      <w:r>
        <w:t xml:space="preserve"> </w:t>
      </w:r>
      <w:r>
        <w:rPr>
          <w:rFonts w:hint="eastAsia"/>
        </w:rPr>
        <w:t xml:space="preserve">0（或复位脚</w:t>
      </w:r>
      <w:r>
        <w:t xml:space="preserve"> </w:t>
      </w:r>
      <m:oMath>
        <m:r>
          <m:t>C</m:t>
        </m:r>
        <m:r>
          <m:t>L</m:t>
        </m:r>
        <m:r>
          <m:t>R</m:t>
        </m:r>
      </m:oMath>
      <w:r>
        <w:t xml:space="preserve"> </w:t>
      </w:r>
      <w:r>
        <w:rPr>
          <w:rFonts w:hint="eastAsia"/>
        </w:rPr>
        <w:t xml:space="preserve">先清零再预置一位），正电源脚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/>
        </w:rPr>
        <w:t xml:space="preserve">、地脚</w:t>
      </w:r>
      <w:r>
        <w:t xml:space="preserve"> </w:t>
      </w:r>
      <m:oMath>
        <m:r>
          <m:t>G</m:t>
        </m:r>
        <m:r>
          <m:t>N</m:t>
        </m:r>
        <m:r>
          <m:t>D</m:t>
        </m:r>
      </m:oMath>
      <w:r>
        <w:t xml:space="preserve"> </w:t>
      </w:r>
      <w:r>
        <w:rPr>
          <w:rFonts w:hint="eastAsia"/>
        </w:rPr>
        <w:t xml:space="preserve">接地。每个时钟沿，唯一的高电平沿环向后移动一位，形成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个状态的循环。</w:t>
      </w:r>
    </w:p>
    <w:p>
      <w:pPr/>
      <w:r>
        <w:rPr>
          <w:rFonts w:hint="eastAsia"/>
        </w:rPr>
        <w:t xml:space="preserve">由此构成“one-hot</w:t>
      </w:r>
      <w:r>
        <w:t xml:space="preserve"> </w:t>
      </w:r>
      <w:r>
        <w:rPr>
          <w:rFonts w:hint="eastAsia"/>
        </w:rPr>
        <w:t xml:space="preserve">环形计数器”组态，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个触发器产生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个循环状态，输出为单位码（任意时刻仅一位为</w:t>
      </w:r>
      <w:r>
        <w:t xml:space="preserve"> </w:t>
      </w:r>
      <w:r>
        <w:rPr>
          <w:rFonts w:hint="eastAsia"/>
        </w:rPr>
        <w:t xml:space="preserve">1），可用于多相节拍/时序分配与译码。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环形计数器中唯一的高电平在每个时钟沿向后移动一位，形成循环。n</w:t>
      </w:r>
      <w:r>
        <w:t xml:space="preserve"> </w:t>
      </w:r>
      <w:r>
        <w:rPr>
          <w:rFonts w:hint="eastAsia"/>
        </w:rPr>
        <w:t xml:space="preserve">个触发器组成</w:t>
      </w:r>
      <w:r>
        <w:t xml:space="preserve"> n </w:t>
      </w:r>
      <w:r>
        <w:rPr>
          <w:rFonts w:hint="eastAsia"/>
        </w:rPr>
        <w:t xml:space="preserve">个状态的循环计数，其输出为</w:t>
      </w:r>
      <w:r>
        <w:t xml:space="preserve"> one-hot </w:t>
      </w:r>
      <w:r>
        <w:rPr>
          <w:rFonts w:hint="eastAsia"/>
        </w:rPr>
        <w:t xml:space="preserve">编码（任何时刻仅一位为</w:t>
      </w:r>
      <w:r>
        <w:t xml:space="preserve"> </w:t>
      </w:r>
      <w:r>
        <w:rPr>
          <w:rFonts w:hint="eastAsia"/>
        </w:rPr>
        <w:t xml:space="preserve">1）。该状态可被译码成多个时隙的选通信号。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t xml:space="preserve">n </w:t>
      </w:r>
      <w:r>
        <w:rPr>
          <w:rFonts w:hint="eastAsia"/>
        </w:rPr>
        <w:t xml:space="preserve">级环形的状态数（模）：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n</m:t>
          </m:r>
        </m:oMath>
      </m:oMathPara>
    </w:p>
    <w:p>
      <w:pPr>
        <w:numPr>
          <w:ilvl w:val="0"/>
          <w:numId w:val="1001"/>
        </w:numPr>
      </w:pPr>
      <w:r>
        <w:t xml:space="preserve">one-hot </w:t>
      </w:r>
      <w:r>
        <w:rPr>
          <w:rFonts w:hint="eastAsia"/>
        </w:rPr>
        <w:t xml:space="preserve">状态编码（第</w:t>
      </w:r>
      <w:r>
        <w:t xml:space="preserve"> i </w:t>
      </w:r>
      <w:r>
        <w:rPr>
          <w:rFonts w:hint="eastAsia"/>
        </w:rPr>
        <w:t xml:space="preserve">状态）：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⋯</m:t>
          </m:r>
          <m:sSub>
            <m:e>
              <m:r>
                <m:t>Q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r>
                    <m:t>0</m:t>
                  </m:r>
                  <m:r>
                    <m:rPr>
                      <m:sty m:val="p"/>
                    </m:rPr>
                    <m:t>⋯</m:t>
                  </m:r>
                  <m: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i</m:t>
              </m:r>
            </m:lim>
          </m:limLow>
          <m:r>
            <m:t>1</m:t>
          </m:r>
          <m:limLow>
            <m:e>
              <m:limLow>
                <m:e>
                  <m:r>
                    <m:t>0</m:t>
                  </m:r>
                  <m:r>
                    <m:rPr>
                      <m:sty m:val="p"/>
                    </m:rPr>
                    <m:t>⋯</m:t>
                  </m:r>
                  <m: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</m:lim>
          </m:limLow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每个状态的时钟节拍数：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clk</m:t>
              </m:r>
            </m:sub>
          </m:sSub>
          <m:r>
            <m:rPr>
              <m:sty m:val="p"/>
            </m:rPr>
            <m:t>=</m:t>
          </m:r>
          <m:r>
            <m:t>1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触发器级数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计数模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Q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i </w:t>
            </w:r>
            <w:r>
              <w:rPr>
                <w:rFonts w:hint="eastAsia"/>
              </w:rPr>
              <w:t xml:space="preserve">位输出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级数</w:t>
      </w:r>
      <w:r>
        <w:rPr>
          <w:b/>
          <w:bCs/>
        </w:rPr>
        <w:t xml:space="preserve"> n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状态数线性增加，但触发器利用率降低（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个触发器仅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态）。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初始状态不是单个</w:t>
      </w:r>
      <w:r>
        <w:rPr>
          <w:b/>
          <w:bCs/>
        </w:rPr>
        <w:t xml:space="preserve"> 1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可能进入多个</w:t>
      </w:r>
      <w:r>
        <w:t xml:space="preserve"> 1 </w:t>
      </w:r>
      <w:r>
        <w:rPr>
          <w:rFonts w:hint="eastAsia"/>
        </w:rPr>
        <w:t xml:space="preserve">的非法循环，需上电预置。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采用自校正电路</w:t>
      </w:r>
      <w:r>
        <w:t xml:space="preserve"> </w:t>
      </w:r>
      <w:r>
        <w:t xml:space="preserve">→ </w:t>
      </w:r>
      <w:r>
        <w:rPr>
          <w:rFonts w:hint="eastAsia"/>
        </w:rPr>
        <w:t xml:space="preserve">避免陷入非法状态循环，确保上电后自动回到有效</w:t>
      </w:r>
      <w:r>
        <w:t xml:space="preserve"> one-hot </w:t>
      </w:r>
      <w:r>
        <w:rPr>
          <w:rFonts w:hint="eastAsia"/>
        </w:rPr>
        <w:t xml:space="preserve">状态。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加入反馈取反</w:t>
      </w:r>
      <w:r>
        <w:t xml:space="preserve"> </w:t>
      </w:r>
      <w:r>
        <w:t xml:space="preserve">→ </w:t>
      </w:r>
      <w:r>
        <w:rPr>
          <w:rFonts w:hint="eastAsia"/>
        </w:rPr>
        <w:t xml:space="preserve">变为扭环形（约翰逊）计数器，状态数加倍。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t xml:space="preserve">4 </w:t>
      </w:r>
      <w:r>
        <w:rPr>
          <w:rFonts w:hint="eastAsia"/>
        </w:rPr>
        <w:t xml:space="preserve">级环形计数器：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hint="eastAsia"/>
        </w:rPr>
        <w:t xml:space="preserve">，模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</m:t>
        </m:r>
      </m:oMath>
      <w:r>
        <w:rPr>
          <w:rFonts w:hint="eastAsia"/>
        </w:rPr>
        <w:t xml:space="preserve">，循环状态为</w:t>
      </w:r>
      <w:r>
        <w:t xml:space="preserve"> 1000→0100→0010→0001→1000。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译码应用：4</w:t>
      </w:r>
      <w:r>
        <w:t xml:space="preserve"> </w:t>
      </w:r>
      <w:r>
        <w:rPr>
          <w:rFonts w:hint="eastAsia"/>
        </w:rPr>
        <w:t xml:space="preserve">个输出可产生</w:t>
      </w:r>
      <w:r>
        <w:t xml:space="preserve"> 4 </w:t>
      </w:r>
      <w:r>
        <w:rPr>
          <w:rFonts w:hint="eastAsia"/>
        </w:rPr>
        <w:t xml:space="preserve">个不重叠的时隙选通信号，用于时序分配。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74HC194：4</w:t>
      </w:r>
      <w:r>
        <w:t xml:space="preserve"> </w:t>
      </w:r>
      <w:r>
        <w:rPr>
          <w:rFonts w:hint="eastAsia"/>
        </w:rPr>
        <w:t xml:space="preserve">位双向移位寄存器（可构成环形计数器）。</w:t>
      </w:r>
    </w:p>
    <w:p>
      <w:pPr>
        <w:pStyle w:val="Compact"/>
        <w:numPr>
          <w:ilvl w:val="0"/>
          <w:numId w:val="1004"/>
        </w:numPr>
      </w:pPr>
      <w:r>
        <w:t xml:space="preserve">74HC164 / </w:t>
      </w:r>
      <w:r>
        <w:rPr>
          <w:rFonts w:hint="eastAsia"/>
        </w:rPr>
        <w:t xml:space="preserve">74HC595：移位寄存器，配合反馈构成环形计数。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常用：按需选型（环形计数器多由移位寄存器或触发器搭建）。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保证上电后只有一位为</w:t>
      </w:r>
      <w:r>
        <w:t xml:space="preserve"> </w:t>
      </w:r>
      <w:r>
        <w:rPr>
          <w:rFonts w:hint="eastAsia"/>
        </w:rPr>
        <w:t xml:space="preserve">1，否则可能进入非法状态循环，需预置或自校正。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触发器利用率低（n</w:t>
      </w:r>
      <w:r>
        <w:t xml:space="preserve"> </w:t>
      </w:r>
      <w:r>
        <w:rPr>
          <w:rFonts w:hint="eastAsia"/>
        </w:rPr>
        <w:t xml:space="preserve">个触发器仅</w:t>
      </w:r>
      <w:r>
        <w:t xml:space="preserve"> n </w:t>
      </w:r>
      <w:r>
        <w:rPr>
          <w:rFonts w:hint="eastAsia"/>
        </w:rPr>
        <w:t xml:space="preserve">个状态），适合需要</w:t>
      </w:r>
      <w:r>
        <w:t xml:space="preserve"> one-hot </w:t>
      </w:r>
      <w:r>
        <w:rPr>
          <w:rFonts w:hint="eastAsia"/>
        </w:rPr>
        <w:t xml:space="preserve">编码的场合。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输出毛刺较少，适合作为多相时钟/节拍发生器。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t xml:space="preserve">Wikipedia: Ring counter。</w:t>
      </w:r>
    </w:p>
    <w:p>
      <w:pPr>
        <w:pStyle w:val="Compact"/>
        <w:numPr>
          <w:ilvl w:val="0"/>
          <w:numId w:val="1006"/>
        </w:numPr>
      </w:pPr>
      <w:r>
        <w:t xml:space="preserve">TI 74HC194 </w:t>
      </w:r>
      <w:r>
        <w:rPr>
          <w:rFonts w:hint="eastAsia"/>
        </w:rPr>
        <w:t xml:space="preserve">数据手册。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环形计数器电路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环形计数器电路</dc:title>
  <dc:creator>AI 智能体</dc:creator>
  <cp:keywords/>
  <dcterms:created xsi:type="dcterms:W3CDTF">2026-09-08T14:37:16Z</dcterms:created>
  <dcterms:modified xsi:type="dcterms:W3CDTF">2026-09-08T14:37:16Z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