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化学气体传感器电路"/>
    <w:p>
      <w:pPr>
        <w:pStyle w:val="Heading1"/>
      </w:pPr>
      <w:r>
        <w:rPr>
          <w:rFonts w:hint="eastAsia"/>
        </w:rPr>
        <w:t xml:space="preserve">电化学气体传感器电路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三电极电化学传感器</w:t>
      </w:r>
      <w:r>
        <w:rPr>
          <w:rFonts w:hint="eastAsia"/>
        </w:rPr>
        <w:t xml:space="preserve">（工作电极</w:t>
      </w:r>
      <w:r>
        <w:t xml:space="preserve"> </w:t>
      </w:r>
      <w:r>
        <w:rPr>
          <w:rFonts w:hint="eastAsia"/>
        </w:rPr>
        <w:t xml:space="preserve">WE、参比电极</w:t>
      </w:r>
      <w:r>
        <w:t xml:space="preserve"> </w:t>
      </w:r>
      <w:r>
        <w:rPr>
          <w:rFonts w:hint="eastAsia"/>
        </w:rPr>
        <w:t xml:space="preserve">RE、对电极</w:t>
      </w:r>
      <w:r>
        <w:t xml:space="preserve"> </w:t>
      </w:r>
      <w:r>
        <w:rPr>
          <w:rFonts w:hint="eastAsia"/>
        </w:rPr>
        <w:t xml:space="preserve">CE）、</w:t>
      </w:r>
      <w:r>
        <w:rPr>
          <w:rFonts w:hint="eastAsia"/>
          <w:b/>
          <w:bCs/>
        </w:rPr>
        <w:t xml:space="preserve">控制运放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A1（恒电位仪）</w:t>
      </w:r>
      <w:r>
        <w:t xml:space="preserve">、</w:t>
      </w:r>
      <w:r>
        <w:rPr>
          <w:rFonts w:hint="eastAsia"/>
          <w:b/>
          <w:bCs/>
        </w:rPr>
        <w:t xml:space="preserve">跨阻放大器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A2（TIA）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跨阻电阻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工作电极/虚拟地节点</w:t>
      </w:r>
      <w:r>
        <w:rPr>
          <w:rFonts w:hint="eastAsia"/>
        </w:rPr>
        <w:t xml:space="preserve">（WE、A2</w:t>
      </w:r>
      <w:r>
        <w:t xml:space="preserve"> </w:t>
      </w:r>
      <w:r>
        <w:rPr>
          <w:rFonts w:hint="eastAsia"/>
        </w:rPr>
        <w:t xml:space="preserve">的反相输入端</w:t>
      </w:r>
      <w:r>
        <w:t xml:space="preserve"> IN−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一端相连，被钳位在虚地）；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参比电极节点</w:t>
      </w:r>
      <w:r>
        <w:rPr>
          <w:rFonts w:hint="eastAsia"/>
        </w:rPr>
        <w:t xml:space="preserve">（RE</w:t>
      </w:r>
      <w:r>
        <w:t xml:space="preserve"> </w:t>
      </w:r>
      <w:r>
        <w:rPr>
          <w:rFonts w:hint="eastAsia"/>
        </w:rPr>
        <w:t xml:space="preserve">接</w:t>
      </w:r>
      <w:r>
        <w:t xml:space="preserve"> A1 </w:t>
      </w:r>
      <w:r>
        <w:rPr>
          <w:rFonts w:hint="eastAsia"/>
        </w:rPr>
        <w:t xml:space="preserve">的反相输入端</w:t>
      </w:r>
      <w:r>
        <w:t xml:space="preserve"> </w:t>
      </w:r>
      <w:r>
        <w:rPr>
          <w:rFonts w:hint="eastAsia"/>
        </w:rPr>
        <w:t xml:space="preserve">IN−）；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对电极节点</w:t>
      </w:r>
      <w:r>
        <w:rPr>
          <w:rFonts w:hint="eastAsia"/>
        </w:rPr>
        <w:t xml:space="preserve">（CE</w:t>
      </w:r>
      <w:r>
        <w:t xml:space="preserve"> </w:t>
      </w:r>
      <w:r>
        <w:rPr>
          <w:rFonts w:hint="eastAsia"/>
        </w:rPr>
        <w:t xml:space="preserve">接</w:t>
      </w:r>
      <w:r>
        <w:t xml:space="preserve"> A1 </w:t>
      </w:r>
      <w:r>
        <w:rPr>
          <w:rFonts w:hint="eastAsia"/>
        </w:rPr>
        <w:t xml:space="preserve">的输出端</w:t>
      </w:r>
      <w:r>
        <w:t xml:space="preserve"> </w:t>
      </w:r>
      <w:r>
        <w:rPr>
          <w:rFonts w:hint="eastAsia"/>
        </w:rPr>
        <w:t xml:space="preserve">OUT）；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偏置电压节点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A1 </w:t>
      </w:r>
      <w:r>
        <w:rPr>
          <w:rFonts w:hint="eastAsia"/>
        </w:rPr>
        <w:t xml:space="preserve">的同相输入端</w:t>
      </w:r>
      <w:r>
        <w:t xml:space="preserve"> </w:t>
      </w:r>
      <w:r>
        <w:rPr>
          <w:rFonts w:hint="eastAsia"/>
        </w:rPr>
        <w:t xml:space="preserve">IN+）；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信号地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（接</w:t>
      </w:r>
      <w:r>
        <w:t xml:space="preserve"> A2 </w:t>
      </w:r>
      <w:r>
        <w:rPr>
          <w:rFonts w:hint="eastAsia"/>
        </w:rPr>
        <w:t xml:space="preserve">的同相输入端</w:t>
      </w:r>
      <w:r>
        <w:t xml:space="preserve"> </w:t>
      </w:r>
      <w:r>
        <w:rPr>
          <w:rFonts w:hint="eastAsia"/>
        </w:rPr>
        <w:t xml:space="preserve">IN+）；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（A2</w:t>
      </w:r>
      <w:r>
        <w:t xml:space="preserve"> </w:t>
      </w:r>
      <w:r>
        <w:rPr>
          <w:rFonts w:hint="eastAsia"/>
        </w:rPr>
        <w:t xml:space="preserve">输出端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电化学传感器</w:t>
      </w:r>
      <w:r>
        <w:t xml:space="preserve"> </w:t>
      </w:r>
      <w:r>
        <w:rPr>
          <w:rFonts w:hint="eastAsia"/>
        </w:rPr>
        <w:t xml:space="preserve">的工作电极</w:t>
      </w:r>
      <w:r>
        <w:t xml:space="preserve"> WE </w:t>
      </w:r>
      <w:r>
        <w:rPr>
          <w:rFonts w:hint="eastAsia"/>
        </w:rPr>
        <w:t xml:space="preserve">接工作电极/虚拟地节点、参比电极</w:t>
      </w:r>
      <w:r>
        <w:t xml:space="preserve"> RE </w:t>
      </w:r>
      <w:r>
        <w:rPr>
          <w:rFonts w:hint="eastAsia"/>
        </w:rPr>
        <w:t xml:space="preserve">接参比电极节点、对电极</w:t>
      </w:r>
      <w:r>
        <w:t xml:space="preserve"> CE </w:t>
      </w:r>
      <w:r>
        <w:rPr>
          <w:rFonts w:hint="eastAsia"/>
        </w:rPr>
        <w:t xml:space="preserve">接对电极节点；</w:t>
      </w:r>
      <w:r>
        <w:rPr>
          <w:rFonts w:hint="eastAsia"/>
          <w:b/>
          <w:bCs/>
        </w:rPr>
        <w:t xml:space="preserve">控制运放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接偏置电压节点、IN−</w:t>
      </w:r>
      <w:r>
        <w:t xml:space="preserve"> </w:t>
      </w:r>
      <w:r>
        <w:rPr>
          <w:rFonts w:hint="eastAsia"/>
        </w:rPr>
        <w:t xml:space="preserve">接参比电极节点、OUT</w:t>
      </w:r>
      <w:r>
        <w:t xml:space="preserve"> </w:t>
      </w:r>
      <w:r>
        <w:rPr>
          <w:rFonts w:hint="eastAsia"/>
        </w:rPr>
        <w:t xml:space="preserve">接对电极节点、正电源脚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接地）；</w:t>
      </w:r>
      <w:r>
        <w:rPr>
          <w:rFonts w:hint="eastAsia"/>
          <w:b/>
          <w:bCs/>
        </w:rPr>
        <w:t xml:space="preserve">跨阻放大器</w:t>
      </w:r>
      <w:r>
        <w:rPr>
          <w:b/>
          <w:bCs/>
        </w:rPr>
        <w:t xml:space="preserve"> A2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接工作电极/虚拟地节点、IN+</w:t>
      </w:r>
      <w:r>
        <w:t xml:space="preserve"> </w:t>
      </w:r>
      <w:r>
        <w:rPr>
          <w:rFonts w:hint="eastAsia"/>
        </w:rPr>
        <w:t xml:space="preserve">接信号地</w:t>
      </w:r>
      <w:r>
        <w:t xml:space="preserve"> GND、OUT </w:t>
      </w:r>
      <w:r>
        <w:rPr>
          <w:rFonts w:hint="eastAsia"/>
        </w:rPr>
        <w:t xml:space="preserve">接输出节点、正电源脚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−VEE；</w:t>
      </w:r>
      <w:r>
        <w:rPr>
          <w:rFonts w:hint="eastAsia"/>
          <w:b/>
          <w:bCs/>
        </w:rPr>
        <w:t xml:space="preserve">跨阻电阻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一端接工作电极/虚拟地节点、另一端接输出节点。</w:t>
      </w:r>
    </w:p>
    <w:p>
      <w:pPr/>
      <w:r>
        <w:rPr>
          <w:rFonts w:hint="eastAsia"/>
        </w:rPr>
        <w:t xml:space="preserve">由此构成”控制运放恒电位维持</w:t>
      </w:r>
      <w:r>
        <w:t xml:space="preserve"> RE—WE </w:t>
      </w:r>
      <w:r>
        <w:rPr>
          <w:rFonts w:hint="eastAsia"/>
        </w:rPr>
        <w:t xml:space="preserve">之间恒定偏压，跨阻放大器把</w:t>
      </w:r>
      <w:r>
        <w:t xml:space="preserve"> WE </w:t>
      </w:r>
      <w:r>
        <w:rPr>
          <w:rFonts w:hint="eastAsia"/>
        </w:rPr>
        <w:t xml:space="preserve">的电化学反应电流转换为电压”的三电极恒电位仪组态，输出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与气体浓度成正比。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目标气体扩散到工作电极，在恒定偏压下发生电化学反应产生电流</w:t>
      </w:r>
      <w:r>
        <w:t xml:space="preserve"> </w:t>
      </w:r>
      <m:oMath>
        <m:r>
          <m:t>I</m:t>
        </m:r>
        <m:r>
          <m:rPr>
            <m:sty m:val="p"/>
          </m:rPr>
          <m:t>∝</m:t>
        </m:r>
        <m:r>
          <m:t>C</m:t>
        </m:r>
      </m:oMath>
      <w:r>
        <w:rPr>
          <w:rFonts w:hint="eastAsia"/>
        </w:rPr>
        <w:t xml:space="preserve">；恒电位电路保证偏压稳定，跨阻放大器将该电流转换为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，实现浓度—电压转换。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输出电流与浓度：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n</m:t>
          </m:r>
          <m:r>
            <m:t>F</m:t>
          </m:r>
          <m:r>
            <m:t>A</m:t>
          </m:r>
          <m:r>
            <m:t>J</m:t>
          </m:r>
          <m:r>
            <m:rPr>
              <m:sty m:val="p"/>
            </m:rPr>
            <m:t>∝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跨阻放大器输出：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灵敏度（每</w:t>
      </w:r>
      <w:r>
        <w:t xml:space="preserve"> </w:t>
      </w:r>
      <w:r>
        <w:rPr>
          <w:rFonts w:hint="eastAsia"/>
        </w:rPr>
        <w:t xml:space="preserve">ppm）：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t>C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电化学反应电流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每分子转移电子数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法拉第常数（96485）</w:t>
            </w:r>
          </w:p>
        </w:tc>
        <w:tc>
          <w:tcPr/>
          <w:p>
            <w:pPr>
              <w:pStyle w:val="Compact"/>
            </w:pPr>
            <w:r>
              <w:t xml:space="preserve">C/mol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电极面积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电流密度（气体通量）</w:t>
            </w:r>
          </w:p>
        </w:tc>
        <w:tc>
          <w:tcPr/>
          <w:p>
            <w:pPr>
              <w:pStyle w:val="Compact"/>
            </w:pPr>
            <w:r>
              <w:t xml:space="preserve">A/m²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跨阻电阻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气体浓度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跨阻电阻</w:t>
      </w:r>
      <w:r>
        <w:rPr>
          <w:b/>
          <w:bCs/>
        </w:rPr>
        <w:t xml:space="preserve"> R_T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输出增益增大，但噪声与带宽下降。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偏置电压（RE—WE）调整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影响选择性，不同气体需对应偏压。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对电极驱动能力</w:t>
      </w:r>
      <w:r>
        <w:t xml:space="preserve"> </w:t>
      </w:r>
      <w:r>
        <w:t xml:space="preserve">→ </w:t>
      </w:r>
      <w:r>
        <w:rPr>
          <w:rFonts w:hint="eastAsia"/>
        </w:rPr>
        <w:t xml:space="preserve">保证反应电流回流，防止工作电极极化漂移。</w:t>
      </w:r>
    </w:p>
    <w:p>
      <w:pPr>
        <w:pStyle w:val="Compact"/>
        <w:numPr>
          <w:ilvl w:val="0"/>
          <w:numId w:val="1002"/>
        </w:numPr>
      </w:pPr>
      <w:r>
        <w:t xml:space="preserve">R_T </w:t>
      </w:r>
      <w:r>
        <w:rPr>
          <w:rFonts w:hint="eastAsia"/>
        </w:rPr>
        <w:t xml:space="preserve">过大时需并联电容减小噪声带宽、保证稳定。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20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（对应浓度）、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若满量程浓度</w:t>
      </w:r>
      <w:r>
        <w:t xml:space="preserve"> 100 ppm </w:t>
      </w:r>
      <w:r>
        <w:rPr>
          <w:rFonts w:hint="eastAsia"/>
        </w:rPr>
        <w:t xml:space="preserve">对应</w:t>
      </w:r>
      <w:r>
        <w:t xml:space="preserve"> 1 </w:t>
      </w:r>
      <w:r>
        <w:rPr>
          <w:rFonts w:hint="eastAsia"/>
        </w:rPr>
        <w:t xml:space="preserve">V，则灵敏度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mV/ppm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电化学气体传感器：Alphasense</w:t>
      </w:r>
      <w:r>
        <w:t xml:space="preserve"> CO/O2/NO2 </w:t>
      </w:r>
      <w:r>
        <w:rPr>
          <w:rFonts w:hint="eastAsia"/>
        </w:rPr>
        <w:t xml:space="preserve">系列、Membrapor、EC4</w:t>
      </w:r>
      <w:r>
        <w:t xml:space="preserve">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运放/TIA：OPA333、LMP7721、AD8605。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传感器上电需稳定时间（极化），偏压需精确由恒电位仪维持。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输出为纳安~微安级电流，跨阻放大器需低偏流、低噪声运放。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传感器受温度/湿度影响，需补偿，且存在一定寿命（消耗电解质）。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偏置电压不可长时间施加错误极性，避免损坏电极。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Alphasense </w:t>
      </w:r>
      <w:r>
        <w:rPr>
          <w:rFonts w:hint="eastAsia"/>
        </w:rPr>
        <w:t xml:space="preserve">电化学传感器应用笔记。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应用笔记（恒电位仪电路设计）。</w:t>
      </w:r>
    </w:p>
    <w:p>
      <w:pPr>
        <w:pStyle w:val="Compact"/>
        <w:numPr>
          <w:ilvl w:val="0"/>
          <w:numId w:val="1006"/>
        </w:numPr>
      </w:pPr>
      <w:r>
        <w:t xml:space="preserve">Wikipedia: Electrochemical gas sensor。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电化学气体传感器电路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电化学气体传感器电路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