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tc-测温保护电路"/>
    <w:p>
      <w:pPr>
        <w:pStyle w:val="Heading1"/>
      </w:pPr>
      <w:r>
        <w:t xml:space="preserve">NTC </w:t>
      </w:r>
      <w:r>
        <w:rPr>
          <w:rFonts w:hint="eastAsia"/>
        </w:rPr>
        <w:t xml:space="preserve">测温保护电路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NTC（负温度系数热敏电阻）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一颗固定分压电阻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组成的分压式温度检测网络。电路共有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基准电源节点</w:t>
      </w:r>
      <w:r>
        <w:rPr>
          <w:rFonts w:hint="eastAsia"/>
        </w:rPr>
        <w:t xml:space="preserve">（接基准电压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，连</w:t>
      </w:r>
      <w:r>
        <w:t xml:space="preserve"> NTC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分压采样节点</w:t>
      </w:r>
      <w:r>
        <w:rPr>
          <w:rFonts w:hint="eastAsia"/>
        </w:rPr>
        <w:t xml:space="preserve">（NTC</w:t>
      </w:r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一端相连，输出随温度变化的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，送比较器/ADC）；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另一端接地）。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NTC</w:t>
      </w:r>
      <w:r>
        <w:t xml:space="preserve"> </w:t>
      </w:r>
      <w:r>
        <w:rPr>
          <w:rFonts w:hint="eastAsia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一端接节点②、另一端接节点③；后级</w:t>
      </w:r>
      <w:r>
        <w:t xml:space="preserve"> </w:t>
      </w:r>
      <w:r>
        <w:rPr>
          <w:rFonts w:hint="eastAsia"/>
          <w:b/>
          <w:bCs/>
        </w:rPr>
        <w:t xml:space="preserve">比较器/ADC</w:t>
      </w:r>
      <w:r>
        <w:t xml:space="preserve"> </w:t>
      </w:r>
      <w:r>
        <w:rPr>
          <w:rFonts w:hint="eastAsia"/>
        </w:rPr>
        <w:t xml:space="preserve">的输入端接节点②，与设定阈值比较。</w:t>
      </w:r>
    </w:p>
    <w:p>
      <w:pPr/>
      <w:r>
        <w:rPr>
          <w:rFonts w:hint="eastAsia"/>
        </w:rPr>
        <w:t xml:space="preserve">由此构成”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NTC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分压、分压点送比较器”的</w:t>
      </w:r>
      <w:r>
        <w:t xml:space="preserve"> NTC </w:t>
      </w:r>
      <w:r>
        <w:rPr>
          <w:rFonts w:hint="eastAsia"/>
        </w:rPr>
        <w:t xml:space="preserve">测温过温保护组态，升温时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下降使分压点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N</m:t>
                </m:r>
                <m:r>
                  <m:t>T</m:t>
                </m:r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上升，当超过阈值时比较器/ADC</w:t>
      </w:r>
      <w:r>
        <w:t xml:space="preserve"> </w:t>
      </w:r>
      <w:r>
        <w:rPr>
          <w:rFonts w:hint="eastAsia"/>
        </w:rPr>
        <w:t xml:space="preserve">判定过温并触发保护动作。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NTC </w:t>
      </w:r>
      <w:r>
        <w:rPr>
          <w:rFonts w:hint="eastAsia"/>
        </w:rPr>
        <w:t xml:space="preserve">电阻值随温度升高而减小，即升温时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下降，分压点电压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相应上升（或下降，视接法而定）。后级比较器将其与设定阈值比较，当温度超过阈值时输出翻转，切断负载或发出报警，实现过温保护。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NTC </w:t>
      </w:r>
      <w:r>
        <w:rPr>
          <w:rFonts w:hint="eastAsia"/>
        </w:rPr>
        <w:t xml:space="preserve">阻值与温度关系（Steinhart–Hart</w:t>
      </w:r>
      <w:r>
        <w:t xml:space="preserve"> </w:t>
      </w:r>
      <w:r>
        <w:rPr>
          <w:rFonts w:hint="eastAsia"/>
        </w:rPr>
        <w:t xml:space="preserve">简化形式</w:t>
      </w:r>
      <w:r>
        <w:t xml:space="preserve"> B </w:t>
      </w:r>
      <w:r>
        <w:rPr>
          <w:rFonts w:hint="eastAsia"/>
        </w:rPr>
        <w:t xml:space="preserve">参数方程）：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某温度下</w:t>
      </w:r>
      <w:r>
        <w:t xml:space="preserve"> NTC </w:t>
      </w:r>
      <w:r>
        <w:rPr>
          <w:rFonts w:hint="eastAsia"/>
        </w:rPr>
        <w:t xml:space="preserve">阻值（由</w:t>
      </w:r>
      <w:r>
        <w:t xml:space="preserve"> B </w:t>
      </w:r>
      <w:r>
        <w:rPr>
          <w:rFonts w:hint="eastAsia"/>
        </w:rPr>
        <w:t xml:space="preserve">参数反解）：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分压灵敏度（近似）：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  <m:r>
                    <m:t>C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NTC </w:t>
            </w:r>
            <w:r>
              <w:rPr>
                <w:rFonts w:hint="eastAsia"/>
              </w:rPr>
              <w:t xml:space="preserve">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参考温度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NTC </w:t>
            </w:r>
            <w:r>
              <w:rPr>
                <w:rFonts w:hint="eastAsia"/>
              </w:rPr>
              <w:t xml:space="preserve">材料常数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开尔文温度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分压固定电阻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分压点靠近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，高低温电压变化幅度减小，灵敏度下降。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温度变化引起的输出电压变化增大，灵敏度提高（但非线性）。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NTC </w:t>
      </w:r>
      <w:r>
        <w:rPr>
          <w:rFonts w:hint="eastAsia"/>
          <w:b/>
          <w:bCs/>
        </w:rPr>
        <w:t xml:space="preserve">标称阻值选大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分压回路电流小、自热误差小，但需配合相应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值越大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阻值随温度变化越剧烈，测温灵敏度越高。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NTC </w:t>
      </w:r>
      <w:r>
        <w:rPr>
          <w:rFonts w:hint="eastAsia"/>
          <w:b/>
          <w:bCs/>
        </w:rPr>
        <w:t xml:space="preserve">自热（通过电流过大）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产生额外温升，导致测温偏高的误差。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NTC </w:t>
      </w:r>
      <w:r>
        <w:rPr>
          <w:rFonts w:hint="eastAsia"/>
        </w:rPr>
        <w:t xml:space="preserve">为</w:t>
      </w:r>
      <w:r>
        <w:t xml:space="preserve"> 10 kΩ@25 ℃、</w:t>
      </w:r>
      <m:oMath>
        <m:r>
          <m:t>B</m:t>
        </m:r>
        <m:r>
          <m:rPr>
            <m:sty m:val="p"/>
          </m:rPr>
          <m:t>=</m:t>
        </m:r>
        <m:r>
          <m:t>3950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：25</w:t>
      </w:r>
      <w:r>
        <w:t xml:space="preserve"> ℃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t>1.65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温度升至</w:t>
      </w:r>
      <w:r>
        <w:t xml:space="preserve"> 85 </w:t>
      </w:r>
      <w:r>
        <w:rPr>
          <w:rFonts w:hint="eastAsia"/>
        </w:rPr>
        <w:t xml:space="preserve">℃（</w:t>
      </w:r>
      <m:oMath>
        <m:r>
          <m:t>T</m:t>
        </m:r>
        <m:r>
          <m:rPr>
            <m:sty m:val="p"/>
          </m:rPr>
          <m:t>=</m:t>
        </m:r>
        <m:r>
          <m:t>358.15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）：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10000</m:t>
        </m:r>
        <m:r>
          <m:t> </m:t>
        </m:r>
        <m:sSup>
          <m:e>
            <m:r>
              <m:t>e</m:t>
            </m:r>
          </m:e>
          <m:sup>
            <m:r>
              <m:t>3950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358.15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298.15</m:t>
                </m:r>
              </m:den>
            </m:f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≈</m:t>
        </m:r>
        <m:r>
          <m:t>10000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2.22</m:t>
            </m:r>
          </m:sup>
        </m:sSup>
        <m:r>
          <m:rPr>
            <m:sty m:val="p"/>
          </m:rPr>
          <m:t>≈</m:t>
        </m:r>
        <m:r>
          <m:t>1085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1.085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≈</m:t>
        </m:r>
        <m:r>
          <m:t>2.98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NTC：村田</w:t>
      </w:r>
      <w:r>
        <w:t xml:space="preserve"> NCP </w:t>
      </w:r>
      <w:r>
        <w:rPr>
          <w:rFonts w:hint="eastAsia"/>
        </w:rPr>
        <w:t xml:space="preserve">系列、TDK/EPCOS</w:t>
      </w:r>
      <w:r>
        <w:t xml:space="preserve"> B57237、Vishay </w:t>
      </w:r>
      <w:r>
        <w:rPr>
          <w:rFonts w:hint="eastAsia"/>
        </w:rPr>
        <w:t xml:space="preserve">NTCLE100E3103JB0（10</w:t>
      </w:r>
      <w:r>
        <w:t xml:space="preserve"> </w:t>
      </w:r>
      <w:r>
        <w:rPr>
          <w:rFonts w:hint="eastAsia"/>
        </w:rPr>
        <w:t xml:space="preserve">kΩ）。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常用标称值：10</w:t>
      </w:r>
      <w:r>
        <w:t xml:space="preserve"> kΩ / 100 </w:t>
      </w:r>
      <w:r>
        <w:rPr>
          <w:rFonts w:hint="eastAsia"/>
        </w:rPr>
        <w:t xml:space="preserve">kΩ，B</w:t>
      </w:r>
      <w:r>
        <w:t xml:space="preserve"> </w:t>
      </w:r>
      <w:r>
        <w:rPr>
          <w:rFonts w:hint="eastAsia"/>
        </w:rPr>
        <w:t xml:space="preserve">值</w:t>
      </w:r>
      <w:r>
        <w:t xml:space="preserve"> 3435 K、3950 K、3977 K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分压电阻：0805</w:t>
      </w:r>
      <w:r>
        <w:t xml:space="preserve"> </w:t>
      </w:r>
      <w:r>
        <w:rPr>
          <w:rFonts w:hint="eastAsia"/>
        </w:rPr>
        <w:t xml:space="preserve">贴片、1%</w:t>
      </w:r>
      <w:r>
        <w:t xml:space="preserve"> </w:t>
      </w:r>
      <w:r>
        <w:rPr>
          <w:rFonts w:hint="eastAsia"/>
        </w:rPr>
        <w:t xml:space="preserve">精度金属膜电阻。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比较器：LM393、LM339、TLV3201。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NTC </w:t>
      </w:r>
      <w:r>
        <w:rPr>
          <w:rFonts w:hint="eastAsia"/>
        </w:rPr>
        <w:t xml:space="preserve">为非线性元件，需用</w:t>
      </w:r>
      <w:r>
        <w:t xml:space="preserve"> B </w:t>
      </w:r>
      <w:r>
        <w:rPr>
          <w:rFonts w:hint="eastAsia"/>
        </w:rPr>
        <w:t xml:space="preserve">参数方程或查表线性化，精度要求高时用</w:t>
      </w:r>
      <w:r>
        <w:t xml:space="preserve"> Steinhart–Hart </w:t>
      </w:r>
      <w:r>
        <w:rPr>
          <w:rFonts w:hint="eastAsia"/>
        </w:rPr>
        <w:t xml:space="preserve">完整方程。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</w:t>
      </w:r>
      <w:r>
        <w:t xml:space="preserve"> NTC </w:t>
      </w:r>
      <w:r>
        <w:rPr>
          <w:rFonts w:hint="eastAsia"/>
        </w:rPr>
        <w:t xml:space="preserve">的电流要小（通常</w:t>
      </w:r>
      <w:r>
        <w:t xml:space="preserve"> μA </w:t>
      </w:r>
      <w:r>
        <w:rPr>
          <w:rFonts w:hint="eastAsia"/>
        </w:rPr>
        <w:t xml:space="preserve">级），避免自热引入测温误差。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温度阈值需留滞回（正反馈），防止在阈值附近频繁翻转。</w:t>
      </w:r>
    </w:p>
    <w:p>
      <w:pPr>
        <w:pStyle w:val="Compact"/>
        <w:numPr>
          <w:ilvl w:val="0"/>
          <w:numId w:val="1005"/>
        </w:numPr>
      </w:pPr>
      <w:r>
        <w:t xml:space="preserve">NTC </w:t>
      </w:r>
      <w:r>
        <w:rPr>
          <w:rFonts w:hint="eastAsia"/>
        </w:rPr>
        <w:t xml:space="preserve">需贴紧被测物体，否则热阻导致响应滞后与读数偏低。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Vishay </w:t>
      </w:r>
      <w:r>
        <w:rPr>
          <w:rFonts w:hint="eastAsia"/>
        </w:rPr>
        <w:t xml:space="preserve">官网：NTC</w:t>
      </w:r>
      <w:r>
        <w:t xml:space="preserve"> </w:t>
      </w:r>
      <w:r>
        <w:rPr>
          <w:rFonts w:hint="eastAsia"/>
        </w:rPr>
        <w:t xml:space="preserve">热敏电阻产品与</w:t>
      </w:r>
      <w:r>
        <w:t xml:space="preserve"> Steinhart–Hart </w:t>
      </w:r>
      <w:r>
        <w:rPr>
          <w:rFonts w:hint="eastAsia"/>
        </w:rPr>
        <w:t xml:space="preserve">应用说明。</w:t>
      </w:r>
    </w:p>
    <w:p>
      <w:pPr>
        <w:pStyle w:val="Compact"/>
        <w:numPr>
          <w:ilvl w:val="0"/>
          <w:numId w:val="1006"/>
        </w:numPr>
      </w:pPr>
      <w:r>
        <w:t xml:space="preserve">Wikipedia: Thermistor。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《传感器原理及应用》。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NTC测温保护电路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NTC测温保护电路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