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2887"/>
        <w:gridCol w:w="3285"/>
        <w:gridCol w:w="1076"/>
        <w:gridCol w:w="1417"/>
      </w:tblGrid>
      <w:tr w:rsidR="0001598C" w:rsidRPr="00F03BDC" w14:paraId="155508EB" w14:textId="78AC236C" w:rsidTr="0001598C">
        <w:trPr>
          <w:jc w:val="center"/>
        </w:trPr>
        <w:tc>
          <w:tcPr>
            <w:tcW w:w="1111" w:type="dxa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87" w:type="dxa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3285" w:type="dxa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76" w:type="dxa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17" w:type="dxa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1598C" w14:paraId="16AA0511" w14:textId="3C6AFFF4" w:rsidTr="0001598C">
        <w:trPr>
          <w:jc w:val="center"/>
        </w:trPr>
        <w:tc>
          <w:tcPr>
            <w:tcW w:w="1111" w:type="dxa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2887" w:type="dxa"/>
          </w:tcPr>
          <w:p w14:paraId="11C93CD3" w14:textId="7EC27419" w:rsidR="001F3A55" w:rsidRDefault="005E5D80" w:rsidP="00997343">
            <w:pPr>
              <w:ind w:firstLineChars="0" w:firstLine="0"/>
              <w:jc w:val="center"/>
            </w:pPr>
            <w:r>
              <w:rPr>
                <w:rFonts w:hint="eastAsia"/>
              </w:rPr>
              <w:t>外表平整光滑、色泽均匀、无明显擦伤、剥落、裂纹</w:t>
            </w:r>
            <w:r w:rsidR="00997343">
              <w:rPr>
                <w:rFonts w:hint="eastAsia"/>
              </w:rPr>
              <w:t>现象；紧固件应牢固可靠。</w:t>
            </w:r>
          </w:p>
        </w:tc>
        <w:tc>
          <w:tcPr>
            <w:tcW w:w="3285" w:type="dxa"/>
            <w:vAlign w:val="center"/>
          </w:tcPr>
          <w:p w14:paraId="702F1D4D" w14:textId="79F481CA" w:rsidR="001F3A55" w:rsidRDefault="00CB209E" w:rsidP="00997343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6" w:type="dxa"/>
            <w:vAlign w:val="center"/>
          </w:tcPr>
          <w:p w14:paraId="5A840B15" w14:textId="1988459E" w:rsidR="001F3A55" w:rsidRDefault="001F3A55" w:rsidP="007C51D2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24A86F8F" w14:textId="011F78D8" w:rsidTr="0001598C">
        <w:trPr>
          <w:jc w:val="center"/>
        </w:trPr>
        <w:tc>
          <w:tcPr>
            <w:tcW w:w="1111" w:type="dxa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2887" w:type="dxa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2F6B9929" w14:textId="302FD65B" w:rsidR="001F3A55" w:rsidRDefault="00A7610D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需使用标准流量计以及标准测氧仪，且判定标准不完善。</w:t>
            </w:r>
          </w:p>
        </w:tc>
      </w:tr>
      <w:tr w:rsidR="0001598C" w14:paraId="1DB3074F" w14:textId="4DDF978E" w:rsidTr="0001598C">
        <w:trPr>
          <w:jc w:val="center"/>
        </w:trPr>
        <w:tc>
          <w:tcPr>
            <w:tcW w:w="1111" w:type="dxa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2887" w:type="dxa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5C609E1" w14:textId="38C6B5E2" w:rsidR="001F3A55" w:rsidRDefault="00A7610D" w:rsidP="00627D74">
            <w:pPr>
              <w:ind w:firstLineChars="0" w:firstLine="0"/>
            </w:pPr>
            <w:r>
              <w:rPr>
                <w:rFonts w:hint="eastAsia"/>
              </w:rPr>
              <w:t>需使用标准流量计以及标准测氧仪。</w:t>
            </w:r>
          </w:p>
        </w:tc>
      </w:tr>
      <w:tr w:rsidR="0001598C" w14:paraId="12CC7F39" w14:textId="6975AC17" w:rsidTr="007E1891">
        <w:trPr>
          <w:jc w:val="center"/>
        </w:trPr>
        <w:tc>
          <w:tcPr>
            <w:tcW w:w="1111" w:type="dxa"/>
            <w:vAlign w:val="center"/>
          </w:tcPr>
          <w:p w14:paraId="782C31B8" w14:textId="4780D252" w:rsidR="001F3A55" w:rsidRPr="00F03BDC" w:rsidRDefault="004D20FB" w:rsidP="007C51D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2887" w:type="dxa"/>
          </w:tcPr>
          <w:p w14:paraId="5194C309" w14:textId="77777777" w:rsidR="001F3A55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48F17281" w14:textId="548AFEFB" w:rsidR="007C51D2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779B3D36" w:rsidR="007C51D2" w:rsidRDefault="007C51D2" w:rsidP="00627D74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3285" w:type="dxa"/>
            <w:vAlign w:val="center"/>
          </w:tcPr>
          <w:p w14:paraId="18420A9B" w14:textId="6F64CD19" w:rsidR="001F3A55" w:rsidRDefault="004B3393" w:rsidP="00627D74">
            <w:pPr>
              <w:ind w:firstLineChars="0" w:firstLine="0"/>
            </w:pPr>
            <w:r>
              <w:rPr>
                <w:rFonts w:hint="eastAsia"/>
              </w:rPr>
              <w:t>其余两项合格，</w:t>
            </w:r>
            <w:r w:rsidR="007C51D2">
              <w:rPr>
                <w:rFonts w:hint="eastAsia"/>
              </w:rPr>
              <w:t>气源压力监测精度</w:t>
            </w:r>
            <w:r w:rsidR="007C51D2" w:rsidRPr="007C51D2">
              <w:rPr>
                <w:rFonts w:hint="eastAsia"/>
                <w:color w:val="FF0000"/>
              </w:rPr>
              <w:t>未测</w:t>
            </w:r>
            <w:r w:rsidR="0001598C" w:rsidRPr="0001598C">
              <w:rPr>
                <w:rFonts w:hint="eastAsia"/>
              </w:rPr>
              <w:t>。</w:t>
            </w:r>
          </w:p>
        </w:tc>
        <w:tc>
          <w:tcPr>
            <w:tcW w:w="1076" w:type="dxa"/>
            <w:vAlign w:val="center"/>
          </w:tcPr>
          <w:p w14:paraId="389DA4EA" w14:textId="3BE8E087" w:rsidR="001F3A55" w:rsidRDefault="001F3A55" w:rsidP="00B66850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6257E6C3" w14:textId="05E2C497" w:rsidR="001F3A55" w:rsidRDefault="007E1891" w:rsidP="00627D74">
            <w:pPr>
              <w:ind w:firstLineChars="0" w:firstLine="0"/>
            </w:pPr>
            <w:r>
              <w:rPr>
                <w:rFonts w:hint="eastAsia"/>
              </w:rPr>
              <w:t>气源压力监测精度</w:t>
            </w:r>
            <w:r>
              <w:rPr>
                <w:rFonts w:hint="eastAsia"/>
              </w:rPr>
              <w:t>需要使用标准压力表串联接入气路。</w:t>
            </w:r>
          </w:p>
        </w:tc>
      </w:tr>
      <w:tr w:rsidR="0001598C" w14:paraId="63007C35" w14:textId="613CC312" w:rsidTr="00A7610D">
        <w:trPr>
          <w:jc w:val="center"/>
        </w:trPr>
        <w:tc>
          <w:tcPr>
            <w:tcW w:w="1111" w:type="dxa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2887" w:type="dxa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  <w:vAlign w:val="center"/>
          </w:tcPr>
          <w:p w14:paraId="73146985" w14:textId="2D03FF5A" w:rsidR="001F3A55" w:rsidRDefault="00A7610D" w:rsidP="00627D74">
            <w:pPr>
              <w:ind w:firstLineChars="0" w:firstLine="0"/>
            </w:pPr>
            <w:r>
              <w:rPr>
                <w:rFonts w:hint="eastAsia"/>
              </w:rPr>
              <w:t>未加该功能。</w:t>
            </w:r>
          </w:p>
        </w:tc>
      </w:tr>
      <w:tr w:rsidR="0001598C" w14:paraId="43571661" w14:textId="7121074D" w:rsidTr="001110C4">
        <w:trPr>
          <w:jc w:val="center"/>
        </w:trPr>
        <w:tc>
          <w:tcPr>
            <w:tcW w:w="1111" w:type="dxa"/>
            <w:vAlign w:val="center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2887" w:type="dxa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B221C12" w14:textId="41327ED0" w:rsidR="001F3A55" w:rsidRDefault="00A7610D" w:rsidP="00627D74">
            <w:pPr>
              <w:ind w:firstLineChars="0" w:firstLine="0"/>
            </w:pPr>
            <w:r>
              <w:rPr>
                <w:rFonts w:hint="eastAsia"/>
              </w:rPr>
              <w:t>需使用标准</w:t>
            </w:r>
            <w:r>
              <w:rPr>
                <w:rFonts w:hint="eastAsia"/>
              </w:rPr>
              <w:t>气体</w:t>
            </w:r>
            <w:r>
              <w:rPr>
                <w:rFonts w:hint="eastAsia"/>
              </w:rPr>
              <w:t>流量计以及</w:t>
            </w:r>
            <w:r>
              <w:rPr>
                <w:rFonts w:hint="eastAsia"/>
              </w:rPr>
              <w:t>标准节流阀。</w:t>
            </w:r>
          </w:p>
        </w:tc>
      </w:tr>
      <w:tr w:rsidR="0001598C" w14:paraId="1BE5E74C" w14:textId="069BA533" w:rsidTr="00B66850">
        <w:trPr>
          <w:jc w:val="center"/>
        </w:trPr>
        <w:tc>
          <w:tcPr>
            <w:tcW w:w="1111" w:type="dxa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2887" w:type="dxa"/>
          </w:tcPr>
          <w:p w14:paraId="485D60EC" w14:textId="77777777" w:rsidR="001F3A55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04B64EDC" w14:textId="77777777" w:rsidR="00B66850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40933CA4" w:rsidR="00B66850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3285" w:type="dxa"/>
            <w:vAlign w:val="center"/>
          </w:tcPr>
          <w:p w14:paraId="1FC10D1C" w14:textId="7A664581" w:rsidR="001F3A55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6" w:type="dxa"/>
            <w:vAlign w:val="center"/>
          </w:tcPr>
          <w:p w14:paraId="4C20A850" w14:textId="3E6ECE30" w:rsidR="001F3A55" w:rsidRDefault="00B66850" w:rsidP="00B66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4C80BE47" w14:textId="2C2D0A07" w:rsidTr="004423C1">
        <w:trPr>
          <w:jc w:val="center"/>
        </w:trPr>
        <w:tc>
          <w:tcPr>
            <w:tcW w:w="1111" w:type="dxa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2887" w:type="dxa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  <w:vAlign w:val="center"/>
          </w:tcPr>
          <w:p w14:paraId="56E66996" w14:textId="20CFFD5D" w:rsidR="001F3A55" w:rsidRDefault="004423C1" w:rsidP="00627D74">
            <w:pPr>
              <w:ind w:firstLineChars="0" w:firstLine="0"/>
            </w:pPr>
            <w:r>
              <w:rPr>
                <w:rFonts w:hint="eastAsia"/>
              </w:rPr>
              <w:t>需使用</w:t>
            </w:r>
            <w:r>
              <w:rPr>
                <w:rFonts w:hint="eastAsia"/>
              </w:rPr>
              <w:t>标准测氧仪。</w:t>
            </w:r>
          </w:p>
        </w:tc>
      </w:tr>
      <w:tr w:rsidR="0001598C" w14:paraId="18635EAA" w14:textId="77777777" w:rsidTr="0001598C">
        <w:trPr>
          <w:jc w:val="center"/>
        </w:trPr>
        <w:tc>
          <w:tcPr>
            <w:tcW w:w="1111" w:type="dxa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2887" w:type="dxa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4C8B55B2" w14:textId="02B9005A" w:rsidR="004D20FB" w:rsidRDefault="004423C1" w:rsidP="00627D74">
            <w:pPr>
              <w:ind w:firstLineChars="0" w:firstLine="0"/>
            </w:pPr>
            <w:r>
              <w:rPr>
                <w:rFonts w:hint="eastAsia"/>
              </w:rPr>
              <w:t>需使用标准流量计。</w:t>
            </w:r>
          </w:p>
        </w:tc>
      </w:tr>
      <w:tr w:rsidR="0001598C" w14:paraId="3FA0508F" w14:textId="77777777" w:rsidTr="0001598C">
        <w:trPr>
          <w:jc w:val="center"/>
        </w:trPr>
        <w:tc>
          <w:tcPr>
            <w:tcW w:w="1111" w:type="dxa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2887" w:type="dxa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52952B05" w14:textId="2F617ACE" w:rsidR="004D20FB" w:rsidRDefault="004423C1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需在混合气体出口处连接标准气源。</w:t>
            </w:r>
          </w:p>
        </w:tc>
      </w:tr>
      <w:tr w:rsidR="0001598C" w14:paraId="5DC4D321" w14:textId="77777777" w:rsidTr="0001598C">
        <w:trPr>
          <w:jc w:val="center"/>
        </w:trPr>
        <w:tc>
          <w:tcPr>
            <w:tcW w:w="1111" w:type="dxa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废气净化传递和收集装置</w:t>
            </w:r>
          </w:p>
        </w:tc>
        <w:tc>
          <w:tcPr>
            <w:tcW w:w="2887" w:type="dxa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374B45E2" w14:textId="48163A60" w:rsidR="004D20FB" w:rsidRDefault="004423C1" w:rsidP="004423C1">
            <w:pPr>
              <w:ind w:firstLineChars="0" w:firstLine="0"/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YY</w:t>
            </w:r>
            <w:r>
              <w:t>0635.2-2019</w:t>
            </w:r>
            <w:r>
              <w:rPr>
                <w:rFonts w:hint="eastAsia"/>
              </w:rPr>
              <w:t>进行测试。</w:t>
            </w:r>
          </w:p>
        </w:tc>
      </w:tr>
      <w:tr w:rsidR="0001598C" w14:paraId="75319B91" w14:textId="77777777" w:rsidTr="0001598C">
        <w:trPr>
          <w:jc w:val="center"/>
        </w:trPr>
        <w:tc>
          <w:tcPr>
            <w:tcW w:w="1111" w:type="dxa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2887" w:type="dxa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C211CD" w14:textId="3ADEB9BF" w:rsidR="004D20FB" w:rsidRDefault="004423C1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应符合多个文件的规定。</w:t>
            </w:r>
          </w:p>
        </w:tc>
      </w:tr>
      <w:tr w:rsidR="0001598C" w14:paraId="1659F7F1" w14:textId="77777777" w:rsidTr="0001598C">
        <w:trPr>
          <w:jc w:val="center"/>
        </w:trPr>
        <w:tc>
          <w:tcPr>
            <w:tcW w:w="1111" w:type="dxa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2887" w:type="dxa"/>
          </w:tcPr>
          <w:p w14:paraId="35455D4C" w14:textId="28B12576" w:rsidR="004D20FB" w:rsidRDefault="004209CB" w:rsidP="00627D74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3285" w:type="dxa"/>
          </w:tcPr>
          <w:p w14:paraId="4118FC1C" w14:textId="77777777" w:rsidR="004D20FB" w:rsidRPr="004209C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50AB3F4D" w14:textId="77777777" w:rsidTr="0001598C">
        <w:trPr>
          <w:jc w:val="center"/>
        </w:trPr>
        <w:tc>
          <w:tcPr>
            <w:tcW w:w="1111" w:type="dxa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2887" w:type="dxa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20B2586" w14:textId="54DB4107" w:rsidR="004D20FB" w:rsidRDefault="007E1891" w:rsidP="00627D74">
            <w:pPr>
              <w:ind w:firstLineChars="0" w:firstLine="0"/>
            </w:pPr>
            <w:r>
              <w:rPr>
                <w:rFonts w:hint="eastAsia"/>
              </w:rPr>
              <w:t>需涂抹肥皂水。</w:t>
            </w:r>
          </w:p>
        </w:tc>
      </w:tr>
      <w:tr w:rsidR="0001598C" w14:paraId="027D4085" w14:textId="77777777" w:rsidTr="00CB209E">
        <w:trPr>
          <w:jc w:val="center"/>
        </w:trPr>
        <w:tc>
          <w:tcPr>
            <w:tcW w:w="1111" w:type="dxa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2887" w:type="dxa"/>
          </w:tcPr>
          <w:p w14:paraId="0D763AB2" w14:textId="0D3DDE58" w:rsidR="004D20FB" w:rsidRPr="00CB209E" w:rsidRDefault="00CB209E" w:rsidP="00627D74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3285" w:type="dxa"/>
            <w:vAlign w:val="center"/>
          </w:tcPr>
          <w:p w14:paraId="0BB675E4" w14:textId="0DA473C8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  <w:r w:rsidR="007E1891">
              <w:rPr>
                <w:rFonts w:hint="eastAsia"/>
              </w:rPr>
              <w:t>。</w:t>
            </w:r>
          </w:p>
        </w:tc>
        <w:tc>
          <w:tcPr>
            <w:tcW w:w="1076" w:type="dxa"/>
            <w:vAlign w:val="center"/>
          </w:tcPr>
          <w:p w14:paraId="71D55A48" w14:textId="6525A111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13C5F937" w14:textId="77777777" w:rsidTr="00C72B41">
        <w:trPr>
          <w:jc w:val="center"/>
        </w:trPr>
        <w:tc>
          <w:tcPr>
            <w:tcW w:w="1111" w:type="dxa"/>
            <w:vAlign w:val="center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2887" w:type="dxa"/>
            <w:vAlign w:val="center"/>
          </w:tcPr>
          <w:p w14:paraId="27A99950" w14:textId="6E391E5F" w:rsidR="004D20FB" w:rsidRPr="00E243DE" w:rsidRDefault="00E243DE" w:rsidP="00E243DE">
            <w:pPr>
              <w:spacing w:after="120"/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3285" w:type="dxa"/>
            <w:vAlign w:val="center"/>
          </w:tcPr>
          <w:p w14:paraId="306B63CF" w14:textId="779190AF" w:rsidR="004D20FB" w:rsidRDefault="004D20FB" w:rsidP="00E243DE">
            <w:pPr>
              <w:ind w:firstLineChars="0" w:firstLine="0"/>
              <w:jc w:val="center"/>
            </w:pPr>
          </w:p>
        </w:tc>
        <w:tc>
          <w:tcPr>
            <w:tcW w:w="1076" w:type="dxa"/>
            <w:vAlign w:val="center"/>
          </w:tcPr>
          <w:p w14:paraId="22E0DC8F" w14:textId="26687ADE" w:rsidR="004D20FB" w:rsidRDefault="004D20FB" w:rsidP="00C72B41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77A240E" w14:textId="2C561BFA" w:rsidR="004D20FB" w:rsidRDefault="004240A0" w:rsidP="00627D7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需要到楼上测试，要开气。</w:t>
            </w: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841"/>
        <w:gridCol w:w="1433"/>
        <w:gridCol w:w="942"/>
        <w:gridCol w:w="2805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60516A78" w:rsidR="00B94681" w:rsidRDefault="007E1891" w:rsidP="00B3400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需连接功率计且《产品说明书》无额定功率。</w:t>
            </w:r>
          </w:p>
        </w:tc>
      </w:tr>
      <w:tr w:rsidR="00B94681" w14:paraId="1B7CC48D" w14:textId="77777777" w:rsidTr="00BE16AE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  <w:vAlign w:val="center"/>
          </w:tcPr>
          <w:p w14:paraId="44A76486" w14:textId="0B82A744" w:rsidR="00B94681" w:rsidRPr="00722407" w:rsidRDefault="00722407" w:rsidP="00BE16AE">
            <w:pPr>
              <w:ind w:firstLineChars="0" w:firstLine="0"/>
              <w:jc w:val="left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59FCF0E8" w:rsidR="00B94681" w:rsidRDefault="00722407" w:rsidP="00B34003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7E1891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A62E783" w14:textId="29783E36" w:rsidR="00B94681" w:rsidRDefault="00B94681" w:rsidP="00BE16AE">
            <w:pPr>
              <w:ind w:firstLineChars="0" w:firstLine="0"/>
            </w:pPr>
          </w:p>
        </w:tc>
        <w:tc>
          <w:tcPr>
            <w:tcW w:w="0" w:type="auto"/>
            <w:vAlign w:val="center"/>
          </w:tcPr>
          <w:p w14:paraId="6F58732A" w14:textId="04F757FE" w:rsidR="00B94681" w:rsidRDefault="004423C1" w:rsidP="00B34003">
            <w:pPr>
              <w:ind w:firstLineChars="0" w:firstLine="0"/>
            </w:pPr>
            <w:r>
              <w:rPr>
                <w:rFonts w:hint="eastAsia"/>
              </w:rPr>
              <w:t>需</w:t>
            </w:r>
            <w:proofErr w:type="gramStart"/>
            <w:r>
              <w:rPr>
                <w:rFonts w:hint="eastAsia"/>
              </w:rPr>
              <w:t>接标准</w:t>
            </w:r>
            <w:proofErr w:type="gramEnd"/>
            <w:r>
              <w:rPr>
                <w:rFonts w:hint="eastAsia"/>
              </w:rPr>
              <w:t>气体流量计。</w:t>
            </w: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2127"/>
        <w:gridCol w:w="1134"/>
        <w:gridCol w:w="1559"/>
      </w:tblGrid>
      <w:tr w:rsidR="00377EEE" w:rsidRPr="00F03BDC" w14:paraId="4A88CDDF" w14:textId="77777777" w:rsidTr="00C72B41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2127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34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559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C72B41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2127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1559" w:type="dxa"/>
          </w:tcPr>
          <w:p w14:paraId="5BC61C81" w14:textId="475FCEE9" w:rsidR="006B1D49" w:rsidRPr="00F03BDC" w:rsidRDefault="000D13D5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4423C1">
              <w:rPr>
                <w:rFonts w:hint="eastAsia"/>
              </w:rPr>
              <w:t>该项报警功能尚未添加</w:t>
            </w:r>
            <w:r w:rsidR="004423C1">
              <w:rPr>
                <w:rFonts w:hint="eastAsia"/>
              </w:rPr>
              <w:t>。</w:t>
            </w:r>
          </w:p>
        </w:tc>
      </w:tr>
      <w:tr w:rsidR="00377EEE" w14:paraId="3B53EA91" w14:textId="77777777" w:rsidTr="00F3182A">
        <w:trPr>
          <w:jc w:val="center"/>
        </w:trPr>
        <w:tc>
          <w:tcPr>
            <w:tcW w:w="3964" w:type="dxa"/>
            <w:vAlign w:val="center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46CC6C9A" w14:textId="7DCE45FB" w:rsidR="006B1D49" w:rsidRDefault="00F3182A" w:rsidP="006173B6">
            <w:pPr>
              <w:ind w:firstLineChars="0" w:firstLine="0"/>
              <w:jc w:val="center"/>
            </w:pPr>
            <w:r w:rsidRPr="00C72B41">
              <w:rPr>
                <w:rFonts w:hint="eastAsia"/>
              </w:rPr>
              <w:t>氧气入口压力</w:t>
            </w:r>
            <w:r>
              <w:rPr>
                <w:rFonts w:hint="eastAsia"/>
              </w:rPr>
              <w:t>低</w:t>
            </w:r>
            <w:r w:rsidRPr="00C72B41">
              <w:rPr>
                <w:rFonts w:hint="eastAsia"/>
              </w:rPr>
              <w:t>于</w:t>
            </w:r>
            <w:r w:rsidRPr="00C72B41">
              <w:rPr>
                <w:rFonts w:hint="eastAsia"/>
              </w:rPr>
              <w:t>0</w:t>
            </w:r>
            <w:r w:rsidRPr="00C72B41">
              <w:t>.</w:t>
            </w:r>
            <w:r>
              <w:t>15</w:t>
            </w:r>
            <w:r w:rsidRPr="00C72B41">
              <w:rPr>
                <w:rFonts w:hint="eastAsia"/>
              </w:rPr>
              <w:t>MPa</w:t>
            </w:r>
            <w:r w:rsidRPr="00C72B41">
              <w:rPr>
                <w:rFonts w:hint="eastAsia"/>
              </w:rPr>
              <w:t>时会报警</w:t>
            </w:r>
          </w:p>
        </w:tc>
        <w:tc>
          <w:tcPr>
            <w:tcW w:w="1134" w:type="dxa"/>
            <w:vAlign w:val="center"/>
          </w:tcPr>
          <w:p w14:paraId="2B6F2DFB" w14:textId="13D02B59" w:rsidR="006B1D49" w:rsidRDefault="00F3182A" w:rsidP="006173B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559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E8627C">
        <w:trPr>
          <w:trHeight w:val="47"/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C72B41">
        <w:trPr>
          <w:jc w:val="center"/>
        </w:trPr>
        <w:tc>
          <w:tcPr>
            <w:tcW w:w="3964" w:type="dxa"/>
            <w:vAlign w:val="center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32D90744" w14:textId="6AC7CF70" w:rsidR="006173B6" w:rsidRDefault="00C72B41" w:rsidP="006173B6">
            <w:pPr>
              <w:ind w:firstLineChars="0" w:firstLine="0"/>
              <w:jc w:val="center"/>
            </w:pPr>
            <w:r w:rsidRPr="00C72B41">
              <w:rPr>
                <w:rFonts w:hint="eastAsia"/>
              </w:rPr>
              <w:t>氧气入口压力高于</w:t>
            </w:r>
            <w:r w:rsidRPr="00C72B41">
              <w:rPr>
                <w:rFonts w:hint="eastAsia"/>
              </w:rPr>
              <w:t>0</w:t>
            </w:r>
            <w:r w:rsidRPr="00C72B41">
              <w:t>.58</w:t>
            </w:r>
            <w:r w:rsidRPr="00C72B41">
              <w:rPr>
                <w:rFonts w:hint="eastAsia"/>
              </w:rPr>
              <w:t>MPa</w:t>
            </w:r>
            <w:r w:rsidRPr="00C72B41">
              <w:rPr>
                <w:rFonts w:hint="eastAsia"/>
              </w:rPr>
              <w:t>时会报警</w:t>
            </w:r>
          </w:p>
        </w:tc>
        <w:tc>
          <w:tcPr>
            <w:tcW w:w="1134" w:type="dxa"/>
            <w:vAlign w:val="center"/>
          </w:tcPr>
          <w:p w14:paraId="4AF87AF2" w14:textId="3B2A1180" w:rsidR="006173B6" w:rsidRDefault="00C72B41" w:rsidP="006173B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559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C72B41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C72B41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C72B41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C72B41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C72B41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C72B41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1BE42565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C72B41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52BD600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C72B41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059E873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C72B41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71CC2FCD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C72B41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3042804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C72B41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4D75D8A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C72B41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47571C9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C72B41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616A63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19878999" w14:textId="77777777" w:rsidR="00CB209E" w:rsidRDefault="00CB209E" w:rsidP="00CB209E">
      <w:pPr>
        <w:pStyle w:val="afc"/>
        <w:spacing w:after="156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7FB66BD3" w14:textId="77777777" w:rsidR="00CB209E" w:rsidRDefault="00CB209E" w:rsidP="00CB209E">
      <w:pPr>
        <w:pStyle w:val="afc"/>
        <w:spacing w:after="156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878999" w15:done="0"/>
  <w15:commentEx w15:paraId="7FB66BD3" w15:paraIdParent="19878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878999" w16cid:durableId="25DC61BF"/>
  <w16cid:commentId w16cid:paraId="7FB66BD3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8657" w14:textId="77777777" w:rsidR="00E7261C" w:rsidRDefault="00E7261C" w:rsidP="002628D7">
      <w:pPr>
        <w:spacing w:before="120"/>
        <w:ind w:firstLine="420"/>
      </w:pPr>
      <w:r>
        <w:separator/>
      </w:r>
    </w:p>
  </w:endnote>
  <w:endnote w:type="continuationSeparator" w:id="0">
    <w:p w14:paraId="13802106" w14:textId="77777777" w:rsidR="00E7261C" w:rsidRDefault="00E7261C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975F" w14:textId="77777777" w:rsidR="00E7261C" w:rsidRDefault="00E7261C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1D7D01A6" w14:textId="77777777" w:rsidR="00E7261C" w:rsidRDefault="00E7261C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498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3961"/>
    </w:tblGrid>
    <w:tr w:rsidR="00E57D3E" w:rsidRPr="00075066" w14:paraId="2D7FCD21" w14:textId="77777777" w:rsidTr="00E57D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98A64A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54A3546" w:rsidR="00E57D3E" w:rsidRPr="00075066" w:rsidRDefault="00E57D3E" w:rsidP="00E57D3E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C6</w:t>
          </w:r>
          <w:r>
            <w:rPr>
              <w:sz w:val="28"/>
              <w:szCs w:val="28"/>
            </w:rPr>
            <w:t>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396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5BAB727F" w:rsidR="00E57D3E" w:rsidRPr="008B1F37" w:rsidRDefault="00E57D3E" w:rsidP="00E57D3E">
          <w:pPr>
            <w:spacing w:before="120"/>
            <w:ind w:leftChars="-530" w:left="-1113" w:rightChars="-349" w:right="-733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E57D3E" w:rsidRPr="00075066" w14:paraId="42006ABF" w14:textId="77777777" w:rsidTr="00E57D3E">
      <w:tc>
        <w:tcPr>
          <w:tcW w:w="2768" w:type="dxa"/>
        </w:tcPr>
        <w:p w14:paraId="1AED29DB" w14:textId="4BF0A79F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961" w:type="dxa"/>
        </w:tcPr>
        <w:p w14:paraId="111732B1" w14:textId="4DEFB748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1598C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D13D5"/>
    <w:rsid w:val="000F28A8"/>
    <w:rsid w:val="001110C4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09CB"/>
    <w:rsid w:val="004240A0"/>
    <w:rsid w:val="00424286"/>
    <w:rsid w:val="00424B54"/>
    <w:rsid w:val="00432343"/>
    <w:rsid w:val="004423C1"/>
    <w:rsid w:val="00451ACC"/>
    <w:rsid w:val="00455FF5"/>
    <w:rsid w:val="00463059"/>
    <w:rsid w:val="00482E37"/>
    <w:rsid w:val="004832CF"/>
    <w:rsid w:val="00496E22"/>
    <w:rsid w:val="004B0C50"/>
    <w:rsid w:val="004B3393"/>
    <w:rsid w:val="004B68E1"/>
    <w:rsid w:val="004C62DC"/>
    <w:rsid w:val="004C7A22"/>
    <w:rsid w:val="004D0FCE"/>
    <w:rsid w:val="004D20FB"/>
    <w:rsid w:val="004F4DEC"/>
    <w:rsid w:val="004F5A6F"/>
    <w:rsid w:val="004F736D"/>
    <w:rsid w:val="00503939"/>
    <w:rsid w:val="005275FC"/>
    <w:rsid w:val="0054632C"/>
    <w:rsid w:val="00554428"/>
    <w:rsid w:val="00573591"/>
    <w:rsid w:val="00585122"/>
    <w:rsid w:val="005869F6"/>
    <w:rsid w:val="00591432"/>
    <w:rsid w:val="005926E4"/>
    <w:rsid w:val="005A05E5"/>
    <w:rsid w:val="005C3F2E"/>
    <w:rsid w:val="005E06AC"/>
    <w:rsid w:val="005E0C0E"/>
    <w:rsid w:val="005E576E"/>
    <w:rsid w:val="005E597D"/>
    <w:rsid w:val="005E5D80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22407"/>
    <w:rsid w:val="00766268"/>
    <w:rsid w:val="0077593C"/>
    <w:rsid w:val="00780BF6"/>
    <w:rsid w:val="00783ABB"/>
    <w:rsid w:val="00796BE4"/>
    <w:rsid w:val="007B4EFE"/>
    <w:rsid w:val="007C4BED"/>
    <w:rsid w:val="007C51D2"/>
    <w:rsid w:val="007D0BA1"/>
    <w:rsid w:val="007E189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44DF0"/>
    <w:rsid w:val="009613C0"/>
    <w:rsid w:val="00997343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10D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66850"/>
    <w:rsid w:val="00B812DC"/>
    <w:rsid w:val="00B81326"/>
    <w:rsid w:val="00B94681"/>
    <w:rsid w:val="00BD23EA"/>
    <w:rsid w:val="00BD63BD"/>
    <w:rsid w:val="00BD79E4"/>
    <w:rsid w:val="00BE16AE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72B41"/>
    <w:rsid w:val="00C84BE4"/>
    <w:rsid w:val="00C87504"/>
    <w:rsid w:val="00C9575E"/>
    <w:rsid w:val="00CA2C17"/>
    <w:rsid w:val="00CA2C8B"/>
    <w:rsid w:val="00CA53F7"/>
    <w:rsid w:val="00CB209E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243DE"/>
    <w:rsid w:val="00E422C7"/>
    <w:rsid w:val="00E573D0"/>
    <w:rsid w:val="00E57D3E"/>
    <w:rsid w:val="00E6644C"/>
    <w:rsid w:val="00E67468"/>
    <w:rsid w:val="00E7261C"/>
    <w:rsid w:val="00E7365D"/>
    <w:rsid w:val="00E75395"/>
    <w:rsid w:val="00E830BF"/>
    <w:rsid w:val="00E8627C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3182A"/>
    <w:rsid w:val="00F477CD"/>
    <w:rsid w:val="00F52549"/>
    <w:rsid w:val="00FB1606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CB209E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CB209E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CB209E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9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211</cp:revision>
  <dcterms:created xsi:type="dcterms:W3CDTF">2021-09-17T02:41:00Z</dcterms:created>
  <dcterms:modified xsi:type="dcterms:W3CDTF">2022-12-15T05:55:00Z</dcterms:modified>
</cp:coreProperties>
</file>