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>
          <w:rFonts w:ascii="Helvetica" w:hAnsi="Helvetica"/>
          <w:b/>
          <w:spacing w:val="-3"/>
          <w:sz w:val="28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de la Ciberseguridad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Desarrollo Web Seguro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lang w:val="es-ES_tradnl"/>
        </w:rPr>
      </w:pPr>
      <w:r>
        <w:rPr>
          <w:rFonts w:ascii="Helvetica" w:hAnsi="Helvetica"/>
          <w:b/>
          <w:spacing w:val="-3"/>
          <w:sz w:val="32"/>
          <w:lang w:val="es-ES_tradnl"/>
        </w:rPr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 xml:space="preserve">Corrección Fase II: BBDD y </w:t>
      </w:r>
      <w:r>
        <w:rPr>
          <w:rFonts w:cs="Helvetica" w:ascii="Helvetica" w:hAnsi="Helvetica"/>
          <w:b/>
          <w:spacing w:val="-3"/>
          <w:sz w:val="32"/>
          <w:szCs w:val="32"/>
          <w:lang w:val="es-ES_tradnl" w:eastAsia="es-ES_tradnl"/>
        </w:rPr>
        <w:t>REST</w:t>
      </w:r>
    </w:p>
    <w:p>
      <w:pPr>
        <w:pStyle w:val="Normal"/>
        <w:rPr/>
      </w:pPr>
      <w:r>
        <w:rPr/>
        <w:t>Grupo: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He rellenado la 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úbrica y la he entregado junto a la práctica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rPr/>
      </w:pPr>
      <w:r>
        <w:rPr/>
        <w:t>Se mantiene toda la funcionalidad exigida en la práctica anterior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(-0.5 a -10)</w:t>
      </w:r>
    </w:p>
    <w:p>
      <w:pPr>
        <w:pStyle w:val="ListParagraph"/>
        <w:numPr>
          <w:ilvl w:val="0"/>
          <w:numId w:val="0"/>
        </w:numPr>
        <w:spacing w:before="86" w:after="158"/>
        <w:ind w:hanging="0"/>
        <w:contextualSpacing w:val="false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Bases de datos con Spring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datos de ejemplo cargados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</w:t>
      </w:r>
      <w:r>
        <w:rPr/>
        <w:t>2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Se utiliza una BBDD MySQL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(-5.5)</w:t>
      </w:r>
    </w:p>
    <w:p>
      <w:pPr>
        <w:pStyle w:val="ListParagraph"/>
        <w:numPr>
          <w:ilvl w:val="0"/>
          <w:numId w:val="1"/>
        </w:numPr>
        <w:rPr/>
      </w:pPr>
      <w:r>
        <w:rPr/>
        <w:t>Las im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ágenes se guardan en BBDD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rPr/>
      </w:pPr>
      <w:r>
        <w:rPr/>
        <w:t>Cualquier tipo de cambio sobre un</w:t>
      </w:r>
      <w:r>
        <w:rPr/>
        <w:t>a entidad</w:t>
      </w:r>
      <w:r>
        <w:rPr/>
        <w:t xml:space="preserve"> se refleja en la BBDD 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1:N entre entidades de la BBDD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 una relación N:M entre entidades de la BBDD</w:t>
      </w:r>
    </w:p>
    <w:p>
      <w:pPr>
        <w:pStyle w:val="ListParagraph"/>
        <w:rPr/>
      </w:pPr>
      <w:r>
        <w:rPr/>
        <w:t>Si| Tiene algún error (-1) | Faltan cosas importantes (-4)</w:t>
      </w:r>
    </w:p>
    <w:p>
      <w:pPr>
        <w:pStyle w:val="ListParagraph"/>
        <w:numPr>
          <w:ilvl w:val="0"/>
          <w:numId w:val="0"/>
        </w:numPr>
        <w:spacing w:before="86" w:after="158"/>
        <w:ind w:hanging="0"/>
        <w:contextualSpacing w:val="false"/>
        <w:rPr/>
      </w:pPr>
      <w:r>
        <w:rPr>
          <w:b/>
          <w:bCs/>
        </w:rPr>
        <w:t>API REST con Spring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Funcionalidad completa de la web en API REST (Creación, consulta, </w:t>
      </w:r>
      <w:r>
        <w:rPr/>
        <w:t>edici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ón*</w:t>
      </w:r>
      <w:r>
        <w:rPr/>
        <w:t xml:space="preserve"> y borrado)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Completa| Faltan cosas menores (-1) | Faltan cosas importantes (-3)</w:t>
      </w:r>
    </w:p>
    <w:p>
      <w:pPr>
        <w:pStyle w:val="ListParagraph"/>
        <w:numPr>
          <w:ilvl w:val="0"/>
          <w:numId w:val="1"/>
        </w:numPr>
        <w:rPr/>
      </w:pPr>
      <w:r>
        <w:rPr/>
        <w:t>Colección de Postman cargada con todas las operaciones de la API REST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Completo | Faltan algunas operaciones (-1) | No (-2)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Cumplimiento de las recomendaciones API REST: URL, status code, methods, </w:t>
      </w:r>
      <w:r>
        <w:rPr/>
        <w:t>DTOs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Se cumple| Algunos fallos menores (-0.5) | Errores importantes (-2)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86" w:after="158"/>
        <w:ind w:hanging="0"/>
        <w:contextualSpacing w:val="false"/>
        <w:rPr/>
      </w:pPr>
      <w:r>
        <w:rPr>
          <w:b/>
          <w:bCs/>
        </w:rPr>
        <w:t>N</w:t>
      </w:r>
      <w:r>
        <w:rPr>
          <w:b/>
          <w:bCs/>
        </w:rPr>
        <w:t>ueva funcionalidad</w:t>
      </w:r>
    </w:p>
    <w:p>
      <w:pPr>
        <w:pStyle w:val="ListParagraph"/>
        <w:numPr>
          <w:ilvl w:val="0"/>
          <w:numId w:val="1"/>
        </w:numPr>
        <w:rPr/>
      </w:pPr>
      <w:r>
        <w:rPr/>
        <w:t>Se realiza paginaci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ón mediante AJAX de una de las entidades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Se puede realizar una consulta dinámica sobre una de las entidades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0"/>
        </w:numPr>
        <w:spacing w:before="86" w:after="158"/>
        <w:ind w:hanging="0"/>
        <w:contextualSpacing w:val="false"/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Otros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sigue una arquitectura adecuada (Controller</w:t>
      </w:r>
      <w:r>
        <w:rPr/>
        <w:t>s</w:t>
      </w:r>
      <w:r>
        <w:rPr/>
        <w:t xml:space="preserve"> &gt; Services &gt; Repositories)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Si| No (-2)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errores</w:t>
      </w:r>
    </w:p>
    <w:p>
      <w:pPr>
        <w:pStyle w:val="ListParagraph"/>
        <w:rPr/>
      </w:pPr>
      <w:r>
        <w:rPr/>
        <w:t>No| Errores menores (-0.5) | Errores importantes (-1.5)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Se ha realizado la documentaci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ón en el README.md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(-2)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Se ha utilizado GitHub y se han documentado los cambios hechos por los participantes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se ha documentado la participación (-2) | Sin uso de GitHub(-3)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y los comentarios están en inglés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(-1)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tiene un formato y estilo adecuado.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/>
        <w:t>Si| Algunas reglas no cumplen (-0.5) | No (-2)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Otras consideraciones (0-10)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e263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2</Pages>
  <Words>363</Words>
  <Characters>1695</Characters>
  <CharactersWithSpaces>1991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2020-03-25T18:02:00Z</dcterms:created>
  <dc:creator>Nicolás Rodríguez Uribe</dc:creator>
  <dc:description/>
  <dc:language>en-US</dc:language>
  <cp:lastModifiedBy/>
  <dcterms:modified xsi:type="dcterms:W3CDTF">2025-03-07T00:55:18Z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8e5633dcbdf672f1c97ada8b1b40aaa7c2f864f65d51f6040a088d405584952d</vt:lpwstr>
  </property>
</Properties>
</file>