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C8122" w14:textId="77777777" w:rsidR="004F51DA" w:rsidRPr="00DB7E3D" w:rsidRDefault="00014A1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  <w:r w:rsidRPr="00DB7E3D">
        <w:rPr>
          <w:lang w:val="es-MX"/>
        </w:rPr>
        <w:t xml:space="preserve">Trabajo Práctico </w:t>
      </w:r>
      <w:r w:rsidRPr="00DB7E3D">
        <w:rPr>
          <w:lang w:val="es-MX"/>
        </w:rPr>
        <w:t>7</w:t>
      </w:r>
    </w:p>
    <w:p w14:paraId="70E2B4BD" w14:textId="77777777" w:rsidR="004F51DA" w:rsidRPr="00DB7E3D" w:rsidRDefault="00014A12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  <w:bookmarkStart w:id="0" w:name="_dw2dac9r7xzm" w:colFirst="0" w:colLast="0"/>
      <w:bookmarkEnd w:id="0"/>
      <w:r w:rsidRPr="00DB7E3D">
        <w:rPr>
          <w:lang w:val="es-MX"/>
        </w:rPr>
        <w:t>Fundamentos de diseño interactivo</w:t>
      </w:r>
    </w:p>
    <w:p w14:paraId="443CAA20" w14:textId="77777777" w:rsidR="004F51DA" w:rsidRDefault="00014A12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  <w:r>
        <w:rPr>
          <w:noProof/>
        </w:rPr>
        <w:drawing>
          <wp:inline distT="114300" distB="114300" distL="114300" distR="114300" wp14:anchorId="3BCF2724" wp14:editId="151D5F5B">
            <wp:extent cx="5910263" cy="4178593"/>
            <wp:effectExtent l="0" t="0" r="0" b="0"/>
            <wp:docPr id="1" name="image1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laceholder image"/>
                    <pic:cNvPicPr preferRelativeResize="0"/>
                  </pic:nvPicPr>
                  <pic:blipFill>
                    <a:blip r:embed="rId7"/>
                    <a:srcRect l="3656" r="3656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76404" w14:textId="0F76D3D4" w:rsidR="004F51DA" w:rsidRDefault="00014A12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1C4587"/>
          <w:sz w:val="36"/>
          <w:szCs w:val="36"/>
          <w:lang w:val="es-MX"/>
        </w:rPr>
      </w:pPr>
      <w:r w:rsidRPr="00DB7E3D">
        <w:rPr>
          <w:b/>
          <w:color w:val="1C4587"/>
          <w:sz w:val="36"/>
          <w:szCs w:val="36"/>
          <w:lang w:val="es-MX"/>
        </w:rPr>
        <w:t xml:space="preserve">Nombre: </w:t>
      </w:r>
    </w:p>
    <w:p w14:paraId="5CA9379E" w14:textId="55D8C90F" w:rsidR="00DB7E3D" w:rsidRPr="00DB7E3D" w:rsidRDefault="00DB7E3D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1C4587"/>
          <w:sz w:val="36"/>
          <w:szCs w:val="36"/>
          <w:lang w:val="es-MX"/>
        </w:rPr>
      </w:pPr>
      <w:r>
        <w:rPr>
          <w:b/>
          <w:color w:val="1C4587"/>
          <w:sz w:val="36"/>
          <w:szCs w:val="36"/>
          <w:lang w:val="es-MX"/>
        </w:rPr>
        <w:t>Diego Barragán</w:t>
      </w:r>
    </w:p>
    <w:p w14:paraId="41A4D7DA" w14:textId="77777777" w:rsidR="004F51DA" w:rsidRPr="00DB7E3D" w:rsidRDefault="00014A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lang w:val="es-MX"/>
        </w:rPr>
      </w:pPr>
      <w:r w:rsidRPr="00DB7E3D">
        <w:rPr>
          <w:color w:val="1C4587"/>
          <w:lang w:val="es-MX"/>
        </w:rPr>
        <w:t>Semana 4 Verano 2020</w:t>
      </w:r>
    </w:p>
    <w:p w14:paraId="6BF99D56" w14:textId="77777777" w:rsidR="004F51DA" w:rsidRPr="00DB7E3D" w:rsidRDefault="004F51D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  <w:lang w:val="es-MX"/>
        </w:rPr>
      </w:pPr>
    </w:p>
    <w:p w14:paraId="6215CF98" w14:textId="77777777" w:rsidR="004F51DA" w:rsidRPr="00DB7E3D" w:rsidRDefault="004F51D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  <w:lang w:val="es-MX"/>
        </w:rPr>
      </w:pPr>
    </w:p>
    <w:p w14:paraId="79C9F506" w14:textId="77777777" w:rsidR="004F51DA" w:rsidRPr="00DB7E3D" w:rsidRDefault="004F51D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  <w:lang w:val="es-MX"/>
        </w:rPr>
      </w:pPr>
    </w:p>
    <w:p w14:paraId="02121FB2" w14:textId="77777777" w:rsidR="004F51DA" w:rsidRPr="00DB7E3D" w:rsidRDefault="004F51DA" w:rsidP="00DB7E3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783F04"/>
          <w:lang w:val="es-MX"/>
        </w:rPr>
      </w:pPr>
    </w:p>
    <w:p w14:paraId="3C7E0120" w14:textId="77777777" w:rsidR="004F51DA" w:rsidRPr="00DB7E3D" w:rsidRDefault="00014A12">
      <w:pPr>
        <w:pStyle w:val="Heading1"/>
        <w:rPr>
          <w:lang w:val="es-MX"/>
        </w:rPr>
      </w:pPr>
      <w:bookmarkStart w:id="1" w:name="_yspy8tt3f0xe" w:colFirst="0" w:colLast="0"/>
      <w:bookmarkStart w:id="2" w:name="_hx7r87mc3270" w:colFirst="0" w:colLast="0"/>
      <w:bookmarkStart w:id="3" w:name="_GoBack"/>
      <w:bookmarkEnd w:id="1"/>
      <w:bookmarkEnd w:id="2"/>
      <w:bookmarkEnd w:id="3"/>
      <w:r w:rsidRPr="00DB7E3D">
        <w:rPr>
          <w:lang w:val="es-MX"/>
        </w:rPr>
        <w:lastRenderedPageBreak/>
        <w:t>Ejercicio 1</w:t>
      </w:r>
    </w:p>
    <w:p w14:paraId="48FDFCC5" w14:textId="5919C561" w:rsidR="004F51DA" w:rsidRDefault="00DB7E3D">
      <w:pPr>
        <w:rPr>
          <w:lang w:val="es-MX"/>
        </w:rPr>
      </w:pPr>
      <w:r>
        <w:rPr>
          <w:lang w:val="es-MX"/>
        </w:rPr>
        <w:t xml:space="preserve">El movimiento artístico del Dadaísmo se originó en Alemania en el 1916. </w:t>
      </w:r>
    </w:p>
    <w:p w14:paraId="4CB5ED69" w14:textId="6D5FAB8C" w:rsidR="00DB7E3D" w:rsidRDefault="00DB7E3D">
      <w:pPr>
        <w:rPr>
          <w:lang w:val="es-MX"/>
        </w:rPr>
      </w:pPr>
      <w:r>
        <w:rPr>
          <w:lang w:val="es-MX"/>
        </w:rPr>
        <w:t>El dadaísmo, a diferencia de otras corrientes artísticas, no tiene un estilo o técnica en especial. Esto es porque su origen es como un “antiarte” al criticar el sentido tradicional de éste, de la escuela o del estilo.</w:t>
      </w:r>
      <w:r w:rsidR="00741D45">
        <w:rPr>
          <w:lang w:val="es-MX"/>
        </w:rPr>
        <w:t xml:space="preserve"> </w:t>
      </w:r>
    </w:p>
    <w:p w14:paraId="0A4505E9" w14:textId="071B5461" w:rsidR="00741D45" w:rsidRDefault="00741D45">
      <w:pPr>
        <w:rPr>
          <w:lang w:val="es-MX"/>
        </w:rPr>
      </w:pPr>
      <w:r>
        <w:rPr>
          <w:lang w:val="es-MX"/>
        </w:rPr>
        <w:t>En forma resumida, su manifestó consta de 7 puntos:</w:t>
      </w:r>
    </w:p>
    <w:p w14:paraId="3E80B507" w14:textId="0991EDCA" w:rsidR="00741D45" w:rsidRDefault="00741D45" w:rsidP="00741D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Aborrecimiento del concepto de la belleza.</w:t>
      </w:r>
    </w:p>
    <w:p w14:paraId="3E5C0FD6" w14:textId="14229C2D" w:rsidR="00741D45" w:rsidRDefault="00741D45" w:rsidP="00741D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Sentido antiartístico y antiliterario.</w:t>
      </w:r>
    </w:p>
    <w:p w14:paraId="145804EF" w14:textId="1809CEE8" w:rsidR="00741D45" w:rsidRDefault="00741D45" w:rsidP="00741D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Sobrevaloración del producto artístico.</w:t>
      </w:r>
    </w:p>
    <w:p w14:paraId="5FD10322" w14:textId="5777D8ED" w:rsidR="00741D45" w:rsidRDefault="00741D45" w:rsidP="00741D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Irónico, provocador e irreverente.</w:t>
      </w:r>
    </w:p>
    <w:p w14:paraId="2BC9D94F" w14:textId="0F380758" w:rsidR="00741D45" w:rsidRDefault="00741D45" w:rsidP="00741D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Crítica hacia la sociedad occidental.</w:t>
      </w:r>
    </w:p>
    <w:p w14:paraId="737E7F4D" w14:textId="4C7A6540" w:rsidR="00741D45" w:rsidRDefault="00741D45" w:rsidP="00741D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Reivindicación de la irracionalidad como rechazo al positivismo.</w:t>
      </w:r>
    </w:p>
    <w:p w14:paraId="7D1E94AC" w14:textId="0E8B3101" w:rsidR="00741D45" w:rsidRDefault="00741D45" w:rsidP="00741D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Creación de nuevas técnicas artísticas.</w:t>
      </w:r>
    </w:p>
    <w:p w14:paraId="127A478C" w14:textId="69CF282E" w:rsidR="00741D45" w:rsidRPr="00741D45" w:rsidRDefault="00741D45" w:rsidP="00741D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Explicación de la obra es necesaria.</w:t>
      </w:r>
    </w:p>
    <w:p w14:paraId="52D6EABB" w14:textId="77777777" w:rsidR="004F51DA" w:rsidRPr="00DB7E3D" w:rsidRDefault="00014A1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  <w:bookmarkStart w:id="4" w:name="_pcd9zs5kxxwo" w:colFirst="0" w:colLast="0"/>
      <w:bookmarkEnd w:id="4"/>
      <w:r w:rsidRPr="00DB7E3D">
        <w:rPr>
          <w:lang w:val="es-MX"/>
        </w:rPr>
        <w:t>E</w:t>
      </w:r>
      <w:r w:rsidRPr="00DB7E3D">
        <w:rPr>
          <w:lang w:val="es-MX"/>
        </w:rPr>
        <w:t>jercicio 2</w:t>
      </w:r>
    </w:p>
    <w:p w14:paraId="19F7E79F" w14:textId="41788C36" w:rsidR="004F51DA" w:rsidRDefault="00741D45">
      <w:pPr>
        <w:rPr>
          <w:lang w:val="es-MX"/>
        </w:rPr>
      </w:pPr>
      <w:r>
        <w:rPr>
          <w:lang w:val="es-MX"/>
        </w:rPr>
        <w:t>Creo que el trabajo más relevante de Marina Abramovic es el performance en donde permitió que la gente utilizara su cuerpo como un objeto. No iba a reaccionar a cualquier acción que le hicieran. Le rayaron la cara, la desnudaron y hasta le atentaron su vida.</w:t>
      </w:r>
    </w:p>
    <w:p w14:paraId="2676918D" w14:textId="5166DE1D" w:rsidR="00741D45" w:rsidRPr="00DB7E3D" w:rsidRDefault="00741D45">
      <w:pPr>
        <w:rPr>
          <w:lang w:val="es-MX"/>
        </w:rPr>
      </w:pPr>
      <w:r>
        <w:rPr>
          <w:noProof/>
        </w:rPr>
        <w:drawing>
          <wp:inline distT="0" distB="0" distL="0" distR="0" wp14:anchorId="5238FCE9" wp14:editId="47379A94">
            <wp:extent cx="2032155" cy="1426633"/>
            <wp:effectExtent l="0" t="0" r="6350" b="2540"/>
            <wp:docPr id="3" name="Picture 3" descr="Ritmo 0 Marina Abramovic dejó que usaran su cuerpo como un obje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tmo 0 Marina Abramovic dejó que usaran su cuerpo como un objet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29" cy="14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7083" w14:textId="77777777" w:rsidR="004F51DA" w:rsidRPr="00DB7E3D" w:rsidRDefault="00014A12">
      <w:pPr>
        <w:pStyle w:val="Heading1"/>
        <w:rPr>
          <w:lang w:val="es-MX"/>
        </w:rPr>
      </w:pPr>
      <w:r w:rsidRPr="00DB7E3D">
        <w:rPr>
          <w:lang w:val="es-MX"/>
        </w:rPr>
        <w:t>Ejercicio 3</w:t>
      </w:r>
    </w:p>
    <w:p w14:paraId="255242CF" w14:textId="0F1B0B3A" w:rsidR="004F51DA" w:rsidRDefault="001A1AEA">
      <w:pPr>
        <w:rPr>
          <w:lang w:val="es-MX"/>
        </w:rPr>
      </w:pPr>
      <w:r>
        <w:rPr>
          <w:lang w:val="es-MX"/>
        </w:rPr>
        <w:t>Las piezas dadaístas tienden a ser interactivas con el público. Esto es importante implementarlo en una plataforma digital para que llame la atención y, además, llegue a atrapar al usuario.</w:t>
      </w:r>
    </w:p>
    <w:p w14:paraId="1B8A5C81" w14:textId="08620AFE" w:rsidR="00F4463F" w:rsidRDefault="00F4463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1A11E7A" wp14:editId="2EFC1CB3">
            <wp:extent cx="2044700" cy="1533525"/>
            <wp:effectExtent l="0" t="0" r="0" b="9525"/>
            <wp:docPr id="5" name="Picture 5" descr="New pictures and exercises in the iOS app - Duoli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 pictures and exercises in the iOS app - Duolin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555" cy="15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ED41" w14:textId="4E18FC02" w:rsidR="001A1AEA" w:rsidRDefault="001A1AEA">
      <w:pPr>
        <w:rPr>
          <w:lang w:val="es-MX"/>
        </w:rPr>
      </w:pPr>
      <w:r>
        <w:rPr>
          <w:lang w:val="es-MX"/>
        </w:rPr>
        <w:t xml:space="preserve">Además, también estas piezas tienden a ser demasiado sencillas en forma. Esto implementándolo en el diseño se puede ver con Instagram. Cómo hicieron el logo más sencillo </w:t>
      </w:r>
      <w:r w:rsidR="00F4463F">
        <w:rPr>
          <w:lang w:val="es-MX"/>
        </w:rPr>
        <w:t>en comparación al original.</w:t>
      </w:r>
    </w:p>
    <w:p w14:paraId="3B61C403" w14:textId="18E5CB3B" w:rsidR="004F51DA" w:rsidRPr="00DB7E3D" w:rsidRDefault="00F4463F" w:rsidP="00F4463F">
      <w:pPr>
        <w:rPr>
          <w:lang w:val="es-MX"/>
        </w:rPr>
      </w:pPr>
      <w:r>
        <w:rPr>
          <w:noProof/>
        </w:rPr>
        <w:drawing>
          <wp:inline distT="0" distB="0" distL="0" distR="0" wp14:anchorId="2FCA92A0" wp14:editId="0ECDFACC">
            <wp:extent cx="1451486" cy="778933"/>
            <wp:effectExtent l="0" t="0" r="0" b="2540"/>
            <wp:docPr id="4" name="Picture 4" descr="Esto piensa el diseñador del viejo logo de Instagram sobre 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to piensa el diseñador del viejo logo de Instagram sobre el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57" cy="78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xyzu1lskp0rf" w:colFirst="0" w:colLast="0"/>
      <w:bookmarkStart w:id="6" w:name="_3rse9saglpwf" w:colFirst="0" w:colLast="0"/>
      <w:bookmarkEnd w:id="5"/>
      <w:bookmarkEnd w:id="6"/>
    </w:p>
    <w:p w14:paraId="30A980A1" w14:textId="77777777" w:rsidR="004F51DA" w:rsidRPr="00F4463F" w:rsidRDefault="00014A12">
      <w:pPr>
        <w:pStyle w:val="Heading1"/>
        <w:rPr>
          <w:lang w:val="es-MX"/>
        </w:rPr>
      </w:pPr>
      <w:bookmarkStart w:id="7" w:name="_1shlnuef4ahr" w:colFirst="0" w:colLast="0"/>
      <w:bookmarkEnd w:id="7"/>
      <w:r w:rsidRPr="00F4463F">
        <w:rPr>
          <w:lang w:val="es-MX"/>
        </w:rPr>
        <w:t>A</w:t>
      </w:r>
      <w:r w:rsidRPr="00F4463F">
        <w:rPr>
          <w:lang w:val="es-MX"/>
        </w:rPr>
        <w:t>UTO-EVALUACIÓN</w:t>
      </w:r>
    </w:p>
    <w:p w14:paraId="13D23DA3" w14:textId="03935AC7" w:rsidR="00F4463F" w:rsidRPr="00DB7E3D" w:rsidRDefault="00F4463F">
      <w:pPr>
        <w:rPr>
          <w:lang w:val="es-MX"/>
        </w:rPr>
      </w:pPr>
      <w:r w:rsidRPr="00F4463F">
        <w:rPr>
          <w:lang w:val="es-MX"/>
        </w:rPr>
        <w:t>Fui realizando el ejercicio c</w:t>
      </w:r>
      <w:r>
        <w:rPr>
          <w:lang w:val="es-MX"/>
        </w:rPr>
        <w:t>onforme los pasos y me resultó complicado relacionar el Dadaísmo con el Ux. Sin embargo, logré ver ciertas relaciones de detalles.</w:t>
      </w:r>
    </w:p>
    <w:p w14:paraId="4168779B" w14:textId="77777777" w:rsidR="004F51DA" w:rsidRPr="00DB7E3D" w:rsidRDefault="004F51D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  <w:bookmarkStart w:id="8" w:name="_tg3pfng3sb5r" w:colFirst="0" w:colLast="0"/>
      <w:bookmarkEnd w:id="8"/>
    </w:p>
    <w:p w14:paraId="5FC14F12" w14:textId="77777777" w:rsidR="004F51DA" w:rsidRDefault="00014A1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7fhsew22lup8" w:colFirst="0" w:colLast="0"/>
      <w:bookmarkEnd w:id="9"/>
      <w:r>
        <w:t>REFERENCIAS</w:t>
      </w:r>
    </w:p>
    <w:p w14:paraId="1603569C" w14:textId="127F4449" w:rsidR="004F51DA" w:rsidRPr="00F4463F" w:rsidRDefault="00F446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  <w:r w:rsidRPr="00F4463F">
        <w:rPr>
          <w:color w:val="000000"/>
          <w:sz w:val="27"/>
          <w:szCs w:val="27"/>
          <w:lang w:val="es-MX"/>
        </w:rPr>
        <w:t>Imaginario, A. ((S,f)). Dadaísmo. julio 26, 2020, de Cultura Genial Sitio web: https://www.culturagenial.com/es/dadaismo/#:~:text=Suele%20ubicarse%20el%20origen%20del,lugar%20de%20reuniones%20en%20Z%C3%BArich.</w:t>
      </w:r>
    </w:p>
    <w:p w14:paraId="191E55D2" w14:textId="77777777" w:rsidR="004F51DA" w:rsidRPr="00F4463F" w:rsidRDefault="004F51DA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MX"/>
        </w:rPr>
      </w:pPr>
    </w:p>
    <w:sectPr w:rsidR="004F51DA" w:rsidRPr="00F4463F">
      <w:footerReference w:type="default" r:id="rId11"/>
      <w:footerReference w:type="first" r:id="rId12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B92AB" w14:textId="77777777" w:rsidR="00014A12" w:rsidRDefault="00014A12">
      <w:pPr>
        <w:spacing w:before="0" w:line="240" w:lineRule="auto"/>
      </w:pPr>
      <w:r>
        <w:separator/>
      </w:r>
    </w:p>
  </w:endnote>
  <w:endnote w:type="continuationSeparator" w:id="0">
    <w:p w14:paraId="5C17C8A0" w14:textId="77777777" w:rsidR="00014A12" w:rsidRDefault="00014A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0" w:name="_37o5xb65948r" w:colFirst="0" w:colLast="0"/>
  <w:bookmarkEnd w:id="10"/>
  <w:p w14:paraId="20384914" w14:textId="77777777" w:rsidR="004F51DA" w:rsidRDefault="00014A12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DB7E3D">
      <w:fldChar w:fldCharType="separate"/>
    </w:r>
    <w:r w:rsidR="00DB7E3D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4EA7C" w14:textId="77777777" w:rsidR="004F51DA" w:rsidRDefault="004F51DA">
    <w:pPr>
      <w:pStyle w:val="Heading4"/>
      <w:pBdr>
        <w:top w:val="nil"/>
        <w:left w:val="nil"/>
        <w:bottom w:val="nil"/>
        <w:right w:val="nil"/>
        <w:between w:val="nil"/>
      </w:pBdr>
    </w:pPr>
    <w:bookmarkStart w:id="11" w:name="_y0ojsicse0ov" w:colFirst="0" w:colLast="0"/>
    <w:bookmarkEnd w:id="1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10C22" w14:textId="77777777" w:rsidR="00014A12" w:rsidRDefault="00014A12">
      <w:pPr>
        <w:spacing w:before="0" w:line="240" w:lineRule="auto"/>
      </w:pPr>
      <w:r>
        <w:separator/>
      </w:r>
    </w:p>
  </w:footnote>
  <w:footnote w:type="continuationSeparator" w:id="0">
    <w:p w14:paraId="38C67A4D" w14:textId="77777777" w:rsidR="00014A12" w:rsidRDefault="00014A1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71677"/>
    <w:multiLevelType w:val="multilevel"/>
    <w:tmpl w:val="F904B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EF7584"/>
    <w:multiLevelType w:val="multilevel"/>
    <w:tmpl w:val="24588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AC1FD3"/>
    <w:multiLevelType w:val="hybridMultilevel"/>
    <w:tmpl w:val="1B260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DA"/>
    <w:rsid w:val="00014A12"/>
    <w:rsid w:val="001A1AEA"/>
    <w:rsid w:val="004F51DA"/>
    <w:rsid w:val="00741D45"/>
    <w:rsid w:val="00DB7E3D"/>
    <w:rsid w:val="00F4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6C85"/>
  <w15:docId w15:val="{92C82D26-F149-4E80-A3FE-C6AA371D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GB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073763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073763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74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</cp:lastModifiedBy>
  <cp:revision>2</cp:revision>
  <dcterms:created xsi:type="dcterms:W3CDTF">2020-07-27T01:59:00Z</dcterms:created>
  <dcterms:modified xsi:type="dcterms:W3CDTF">2020-07-27T02:53:00Z</dcterms:modified>
</cp:coreProperties>
</file>