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9ADD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Factoring the “Client Engagement &amp; Profitability Intelligence Tool” into Helios</w:t>
      </w:r>
    </w:p>
    <w:p w14:paraId="64E1BCB7" w14:textId="77777777" w:rsidR="0035737E" w:rsidRPr="0035737E" w:rsidRDefault="0035737E" w:rsidP="0035737E">
      <w:pPr>
        <w:rPr>
          <w:b/>
          <w:bCs/>
        </w:rPr>
      </w:pPr>
      <w:r w:rsidRPr="0035737E">
        <w:rPr>
          <w:b/>
          <w:bCs/>
        </w:rPr>
        <w:t>1️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What it would become inside Helios</w:t>
      </w:r>
    </w:p>
    <w:p w14:paraId="4311ADAB" w14:textId="77777777" w:rsidR="0035737E" w:rsidRPr="0035737E" w:rsidRDefault="0035737E" w:rsidP="0035737E"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>A dedicated “Client Intelligence Engine” module within Helios</w:t>
      </w:r>
      <w:r w:rsidRPr="0035737E">
        <w:t>, feeding into your:</w:t>
      </w:r>
    </w:p>
    <w:p w14:paraId="18405642" w14:textId="77777777" w:rsidR="0035737E" w:rsidRPr="0035737E" w:rsidRDefault="0035737E" w:rsidP="0035737E">
      <w:pPr>
        <w:numPr>
          <w:ilvl w:val="0"/>
          <w:numId w:val="1"/>
        </w:numPr>
      </w:pPr>
      <w:r w:rsidRPr="0035737E">
        <w:rPr>
          <w:b/>
          <w:bCs/>
        </w:rPr>
        <w:t>Client Dashboard</w:t>
      </w:r>
      <w:r w:rsidRPr="0035737E">
        <w:t xml:space="preserve"> (to see pipeline, health, and value at a glance).</w:t>
      </w:r>
    </w:p>
    <w:p w14:paraId="7739F358" w14:textId="77777777" w:rsidR="0035737E" w:rsidRPr="0035737E" w:rsidRDefault="0035737E" w:rsidP="0035737E">
      <w:pPr>
        <w:numPr>
          <w:ilvl w:val="0"/>
          <w:numId w:val="1"/>
        </w:numPr>
      </w:pPr>
      <w:r w:rsidRPr="0035737E">
        <w:rPr>
          <w:b/>
          <w:bCs/>
        </w:rPr>
        <w:t>Workflow Automations</w:t>
      </w:r>
      <w:r w:rsidRPr="0035737E">
        <w:t xml:space="preserve"> (flag risky clients, trigger task generation, propose reviews).</w:t>
      </w:r>
    </w:p>
    <w:p w14:paraId="05398137" w14:textId="77777777" w:rsidR="0035737E" w:rsidRPr="0035737E" w:rsidRDefault="0035737E" w:rsidP="0035737E">
      <w:pPr>
        <w:numPr>
          <w:ilvl w:val="0"/>
          <w:numId w:val="1"/>
        </w:numPr>
      </w:pPr>
      <w:r w:rsidRPr="0035737E">
        <w:rPr>
          <w:b/>
          <w:bCs/>
        </w:rPr>
        <w:t>Advisory Pipeline</w:t>
      </w:r>
      <w:r w:rsidRPr="0035737E">
        <w:t xml:space="preserve"> (suggest upsells, fee reviews, or disengagement actions).</w:t>
      </w:r>
    </w:p>
    <w:p w14:paraId="0A1ED368" w14:textId="77777777" w:rsidR="0035737E" w:rsidRPr="0035737E" w:rsidRDefault="0035737E" w:rsidP="0035737E">
      <w:pPr>
        <w:numPr>
          <w:ilvl w:val="0"/>
          <w:numId w:val="1"/>
        </w:numPr>
      </w:pPr>
      <w:r w:rsidRPr="0035737E">
        <w:rPr>
          <w:b/>
          <w:bCs/>
        </w:rPr>
        <w:t>Practice Capacity Planning</w:t>
      </w:r>
      <w:r w:rsidRPr="0035737E">
        <w:t xml:space="preserve"> (integrated stress forecasting with client-level impact).</w:t>
      </w:r>
    </w:p>
    <w:p w14:paraId="5BA0E7A4" w14:textId="77777777" w:rsidR="0035737E" w:rsidRPr="0035737E" w:rsidRDefault="0035737E" w:rsidP="0035737E">
      <w:r w:rsidRPr="0035737E">
        <w:pict w14:anchorId="7F9D000B">
          <v:rect id="_x0000_i1085" style="width:0;height:1.5pt" o:hralign="center" o:hrstd="t" o:hr="t" fillcolor="#a0a0a0" stroked="f"/>
        </w:pict>
      </w:r>
    </w:p>
    <w:p w14:paraId="46E35485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2️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What it would do</w:t>
      </w:r>
    </w:p>
    <w:p w14:paraId="1A2E5945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✅</w:t>
      </w:r>
      <w:r w:rsidRPr="0035737E">
        <w:rPr>
          <w:b/>
          <w:bCs/>
        </w:rPr>
        <w:t xml:space="preserve"> Ingest Data:</w:t>
      </w:r>
    </w:p>
    <w:p w14:paraId="7F237591" w14:textId="77777777" w:rsidR="0035737E" w:rsidRPr="0035737E" w:rsidRDefault="0035737E" w:rsidP="0035737E">
      <w:pPr>
        <w:numPr>
          <w:ilvl w:val="0"/>
          <w:numId w:val="2"/>
        </w:numPr>
      </w:pPr>
      <w:r w:rsidRPr="0035737E">
        <w:t>From Xero/QBO:</w:t>
      </w:r>
    </w:p>
    <w:p w14:paraId="0E624326" w14:textId="77777777" w:rsidR="0035737E" w:rsidRPr="0035737E" w:rsidRDefault="0035737E" w:rsidP="0035737E">
      <w:pPr>
        <w:numPr>
          <w:ilvl w:val="1"/>
          <w:numId w:val="2"/>
        </w:numPr>
      </w:pPr>
      <w:r w:rsidRPr="0035737E">
        <w:t>Fees invoiced, paid, debtor days, VAT returns.</w:t>
      </w:r>
    </w:p>
    <w:p w14:paraId="6AB6CBDD" w14:textId="77777777" w:rsidR="0035737E" w:rsidRPr="0035737E" w:rsidRDefault="0035737E" w:rsidP="0035737E">
      <w:pPr>
        <w:numPr>
          <w:ilvl w:val="0"/>
          <w:numId w:val="2"/>
        </w:numPr>
      </w:pPr>
      <w:r w:rsidRPr="0035737E">
        <w:t>From ClickUp/Karbon/Senta:</w:t>
      </w:r>
    </w:p>
    <w:p w14:paraId="01B7CCEF" w14:textId="77777777" w:rsidR="0035737E" w:rsidRPr="0035737E" w:rsidRDefault="0035737E" w:rsidP="0035737E">
      <w:pPr>
        <w:numPr>
          <w:ilvl w:val="1"/>
          <w:numId w:val="2"/>
        </w:numPr>
      </w:pPr>
      <w:r w:rsidRPr="0035737E">
        <w:t>Task durations, task volume per client.</w:t>
      </w:r>
    </w:p>
    <w:p w14:paraId="033D92AB" w14:textId="77777777" w:rsidR="0035737E" w:rsidRPr="0035737E" w:rsidRDefault="0035737E" w:rsidP="0035737E">
      <w:pPr>
        <w:numPr>
          <w:ilvl w:val="0"/>
          <w:numId w:val="2"/>
        </w:numPr>
      </w:pPr>
      <w:r w:rsidRPr="0035737E">
        <w:t>From Gmail/Outlook:</w:t>
      </w:r>
    </w:p>
    <w:p w14:paraId="6C30532F" w14:textId="77777777" w:rsidR="0035737E" w:rsidRPr="0035737E" w:rsidRDefault="0035737E" w:rsidP="0035737E">
      <w:pPr>
        <w:numPr>
          <w:ilvl w:val="1"/>
          <w:numId w:val="2"/>
        </w:numPr>
      </w:pPr>
      <w:r w:rsidRPr="0035737E">
        <w:t>Email volume and responsiveness.</w:t>
      </w:r>
    </w:p>
    <w:p w14:paraId="14F4113B" w14:textId="77777777" w:rsidR="0035737E" w:rsidRPr="0035737E" w:rsidRDefault="0035737E" w:rsidP="0035737E">
      <w:pPr>
        <w:numPr>
          <w:ilvl w:val="0"/>
          <w:numId w:val="2"/>
        </w:numPr>
      </w:pPr>
      <w:r w:rsidRPr="0035737E">
        <w:t>Optionally from call logs/meetings:</w:t>
      </w:r>
    </w:p>
    <w:p w14:paraId="7245CAA3" w14:textId="77777777" w:rsidR="0035737E" w:rsidRPr="0035737E" w:rsidRDefault="0035737E" w:rsidP="0035737E">
      <w:pPr>
        <w:numPr>
          <w:ilvl w:val="1"/>
          <w:numId w:val="2"/>
        </w:numPr>
      </w:pPr>
      <w:r w:rsidRPr="0035737E">
        <w:t>Engagement touchpoints.</w:t>
      </w:r>
    </w:p>
    <w:p w14:paraId="7A7BD6FB" w14:textId="77777777" w:rsidR="0035737E" w:rsidRPr="0035737E" w:rsidRDefault="0035737E" w:rsidP="0035737E">
      <w:r w:rsidRPr="0035737E">
        <w:pict w14:anchorId="45179CE8">
          <v:rect id="_x0000_i1086" style="width:0;height:1.5pt" o:hralign="center" o:hrstd="t" o:hr="t" fillcolor="#a0a0a0" stroked="f"/>
        </w:pict>
      </w:r>
    </w:p>
    <w:p w14:paraId="7BF3607A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✅</w:t>
      </w:r>
      <w:r w:rsidRPr="0035737E">
        <w:rPr>
          <w:b/>
          <w:bCs/>
        </w:rPr>
        <w:t xml:space="preserve"> Enrich &amp; Analyse:</w:t>
      </w:r>
    </w:p>
    <w:p w14:paraId="42C92DEB" w14:textId="77777777" w:rsidR="0035737E" w:rsidRPr="0035737E" w:rsidRDefault="0035737E" w:rsidP="0035737E">
      <w:pPr>
        <w:numPr>
          <w:ilvl w:val="0"/>
          <w:numId w:val="3"/>
        </w:numPr>
      </w:pPr>
      <w:r w:rsidRPr="0035737E">
        <w:t>Profitability:</w:t>
      </w:r>
    </w:p>
    <w:p w14:paraId="3AF3651E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Revenue vs. time spent.</w:t>
      </w:r>
    </w:p>
    <w:p w14:paraId="267AF416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Fee vs. touchpoints.</w:t>
      </w:r>
    </w:p>
    <w:p w14:paraId="55F2AEB5" w14:textId="77777777" w:rsidR="0035737E" w:rsidRPr="0035737E" w:rsidRDefault="0035737E" w:rsidP="0035737E">
      <w:pPr>
        <w:numPr>
          <w:ilvl w:val="0"/>
          <w:numId w:val="3"/>
        </w:numPr>
      </w:pPr>
      <w:r w:rsidRPr="0035737E">
        <w:t>Stress Score:</w:t>
      </w:r>
    </w:p>
    <w:p w14:paraId="5A2530DE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Late responses, repeated chasing, complexity factors.</w:t>
      </w:r>
    </w:p>
    <w:p w14:paraId="5FD089B1" w14:textId="77777777" w:rsidR="0035737E" w:rsidRPr="0035737E" w:rsidRDefault="0035737E" w:rsidP="0035737E">
      <w:pPr>
        <w:numPr>
          <w:ilvl w:val="0"/>
          <w:numId w:val="3"/>
        </w:numPr>
      </w:pPr>
      <w:r w:rsidRPr="0035737E">
        <w:t>Growth Potential:</w:t>
      </w:r>
    </w:p>
    <w:p w14:paraId="5E3F2B5B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Services not yet purchased.</w:t>
      </w:r>
    </w:p>
    <w:p w14:paraId="386F3D04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Business growth indicators.</w:t>
      </w:r>
    </w:p>
    <w:p w14:paraId="1E849F11" w14:textId="77777777" w:rsidR="0035737E" w:rsidRPr="0035737E" w:rsidRDefault="0035737E" w:rsidP="0035737E">
      <w:pPr>
        <w:numPr>
          <w:ilvl w:val="0"/>
          <w:numId w:val="3"/>
        </w:numPr>
      </w:pPr>
      <w:r w:rsidRPr="0035737E">
        <w:t>Churn Risk:</w:t>
      </w:r>
    </w:p>
    <w:p w14:paraId="60D71622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Late payers.</w:t>
      </w:r>
    </w:p>
    <w:p w14:paraId="3678F0B7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lastRenderedPageBreak/>
        <w:t>Engagement drops.</w:t>
      </w:r>
    </w:p>
    <w:p w14:paraId="58B77891" w14:textId="77777777" w:rsidR="0035737E" w:rsidRPr="0035737E" w:rsidRDefault="0035737E" w:rsidP="0035737E">
      <w:pPr>
        <w:numPr>
          <w:ilvl w:val="1"/>
          <w:numId w:val="3"/>
        </w:numPr>
      </w:pPr>
      <w:r w:rsidRPr="0035737E">
        <w:t>Negative sentiment (if you want LLM analysis of comms later).</w:t>
      </w:r>
    </w:p>
    <w:p w14:paraId="11993596" w14:textId="77777777" w:rsidR="0035737E" w:rsidRPr="0035737E" w:rsidRDefault="0035737E" w:rsidP="0035737E">
      <w:r w:rsidRPr="0035737E">
        <w:pict w14:anchorId="35EB5450">
          <v:rect id="_x0000_i1087" style="width:0;height:1.5pt" o:hralign="center" o:hrstd="t" o:hr="t" fillcolor="#a0a0a0" stroked="f"/>
        </w:pict>
      </w:r>
    </w:p>
    <w:p w14:paraId="3DA965FA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✅</w:t>
      </w:r>
      <w:r w:rsidRPr="0035737E">
        <w:rPr>
          <w:b/>
          <w:bCs/>
        </w:rPr>
        <w:t xml:space="preserve"> Surface Insights:</w:t>
      </w:r>
    </w:p>
    <w:p w14:paraId="26BA0149" w14:textId="77777777" w:rsidR="0035737E" w:rsidRPr="0035737E" w:rsidRDefault="0035737E" w:rsidP="0035737E">
      <w:pPr>
        <w:numPr>
          <w:ilvl w:val="0"/>
          <w:numId w:val="4"/>
        </w:numPr>
      </w:pPr>
      <w:r w:rsidRPr="0035737E">
        <w:t>“Client A costs you money, consider fee increase or disengagement.”</w:t>
      </w:r>
    </w:p>
    <w:p w14:paraId="48D022B6" w14:textId="77777777" w:rsidR="0035737E" w:rsidRPr="0035737E" w:rsidRDefault="0035737E" w:rsidP="0035737E">
      <w:pPr>
        <w:numPr>
          <w:ilvl w:val="0"/>
          <w:numId w:val="4"/>
        </w:numPr>
      </w:pPr>
      <w:r w:rsidRPr="0035737E">
        <w:t>“Client B is highly profitable and under-served, suggest X advisory service.”</w:t>
      </w:r>
    </w:p>
    <w:p w14:paraId="73D08E1C" w14:textId="77777777" w:rsidR="0035737E" w:rsidRPr="0035737E" w:rsidRDefault="0035737E" w:rsidP="0035737E">
      <w:pPr>
        <w:numPr>
          <w:ilvl w:val="0"/>
          <w:numId w:val="4"/>
        </w:numPr>
      </w:pPr>
      <w:r w:rsidRPr="0035737E">
        <w:t>“Client C’s VAT returns and payroll demand peak align with your busiest week, consider rescheduling.”</w:t>
      </w:r>
    </w:p>
    <w:p w14:paraId="22E8BAE4" w14:textId="77777777" w:rsidR="0035737E" w:rsidRPr="0035737E" w:rsidRDefault="0035737E" w:rsidP="0035737E">
      <w:r w:rsidRPr="0035737E">
        <w:pict w14:anchorId="200E4759">
          <v:rect id="_x0000_i1088" style="width:0;height:1.5pt" o:hralign="center" o:hrstd="t" o:hr="t" fillcolor="#a0a0a0" stroked="f"/>
        </w:pict>
      </w:r>
    </w:p>
    <w:p w14:paraId="555673E6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✅</w:t>
      </w:r>
      <w:r w:rsidRPr="0035737E">
        <w:rPr>
          <w:b/>
          <w:bCs/>
        </w:rPr>
        <w:t xml:space="preserve"> Automate Actions:</w:t>
      </w:r>
    </w:p>
    <w:p w14:paraId="70A92BCC" w14:textId="77777777" w:rsidR="0035737E" w:rsidRPr="0035737E" w:rsidRDefault="0035737E" w:rsidP="0035737E">
      <w:pPr>
        <w:numPr>
          <w:ilvl w:val="0"/>
          <w:numId w:val="5"/>
        </w:numPr>
      </w:pPr>
      <w:r w:rsidRPr="0035737E">
        <w:t>Flag clients for fee reviews in your system.</w:t>
      </w:r>
    </w:p>
    <w:p w14:paraId="25022ADF" w14:textId="77777777" w:rsidR="0035737E" w:rsidRPr="0035737E" w:rsidRDefault="0035737E" w:rsidP="0035737E">
      <w:pPr>
        <w:numPr>
          <w:ilvl w:val="0"/>
          <w:numId w:val="5"/>
        </w:numPr>
      </w:pPr>
      <w:r w:rsidRPr="0035737E">
        <w:t>Trigger tasks for advisory upsells.</w:t>
      </w:r>
    </w:p>
    <w:p w14:paraId="5F3366EE" w14:textId="77777777" w:rsidR="0035737E" w:rsidRPr="0035737E" w:rsidRDefault="0035737E" w:rsidP="0035737E">
      <w:pPr>
        <w:numPr>
          <w:ilvl w:val="0"/>
          <w:numId w:val="5"/>
        </w:numPr>
      </w:pPr>
      <w:r w:rsidRPr="0035737E">
        <w:t>Send internal reminders for check-ins or disengagements.</w:t>
      </w:r>
    </w:p>
    <w:p w14:paraId="5200A1F6" w14:textId="77777777" w:rsidR="0035737E" w:rsidRPr="0035737E" w:rsidRDefault="0035737E" w:rsidP="0035737E">
      <w:pPr>
        <w:numPr>
          <w:ilvl w:val="0"/>
          <w:numId w:val="5"/>
        </w:numPr>
      </w:pPr>
      <w:r w:rsidRPr="0035737E">
        <w:t>Auto-generate meeting prep briefs showing current profitability + service gaps.</w:t>
      </w:r>
    </w:p>
    <w:p w14:paraId="7D522A9D" w14:textId="77777777" w:rsidR="0035737E" w:rsidRPr="0035737E" w:rsidRDefault="0035737E" w:rsidP="0035737E">
      <w:r w:rsidRPr="0035737E">
        <w:pict w14:anchorId="5ED3E358">
          <v:rect id="_x0000_i1089" style="width:0;height:1.5pt" o:hralign="center" o:hrstd="t" o:hr="t" fillcolor="#a0a0a0" stroked="f"/>
        </w:pict>
      </w:r>
    </w:p>
    <w:p w14:paraId="5439B77B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3️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Why this is </w:t>
      </w:r>
      <w:r w:rsidRPr="0035737E">
        <w:rPr>
          <w:b/>
          <w:bCs/>
          <w:i/>
          <w:iCs/>
        </w:rPr>
        <w:t>perfectly aligned</w:t>
      </w:r>
      <w:r w:rsidRPr="0035737E">
        <w:rPr>
          <w:b/>
          <w:bCs/>
        </w:rPr>
        <w:t xml:space="preserve"> with Helios’ mission</w:t>
      </w:r>
    </w:p>
    <w:p w14:paraId="4540B9A2" w14:textId="77777777" w:rsidR="0035737E" w:rsidRPr="0035737E" w:rsidRDefault="0035737E" w:rsidP="0035737E"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>It unifies your data (Xero, ClickUp, comms) into actionable insights.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>It removes hidden profit leaks and client friction.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>It enhances advisory value and strategic thinking.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 xml:space="preserve">It is </w:t>
      </w:r>
      <w:r w:rsidRPr="0035737E">
        <w:rPr>
          <w:b/>
          <w:bCs/>
          <w:i/>
          <w:iCs/>
        </w:rPr>
        <w:t>unique</w:t>
      </w:r>
      <w:r w:rsidRPr="0035737E">
        <w:rPr>
          <w:b/>
          <w:bCs/>
        </w:rPr>
        <w:t>—practices lack a tool like this, and it is a clear Helios differentiator.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</w:t>
      </w:r>
      <w:r w:rsidRPr="0035737E">
        <w:rPr>
          <w:b/>
          <w:bCs/>
        </w:rPr>
        <w:t>It is resaleable</w:t>
      </w:r>
      <w:r w:rsidRPr="0035737E">
        <w:t xml:space="preserve"> as part of Helios for other practices.</w:t>
      </w:r>
    </w:p>
    <w:p w14:paraId="5F1E4E6C" w14:textId="77777777" w:rsidR="0035737E" w:rsidRPr="0035737E" w:rsidRDefault="0035737E" w:rsidP="0035737E">
      <w:r w:rsidRPr="0035737E">
        <w:pict w14:anchorId="01C581C9">
          <v:rect id="_x0000_i1090" style="width:0;height:1.5pt" o:hralign="center" o:hrstd="t" o:hr="t" fillcolor="#a0a0a0" stroked="f"/>
        </w:pict>
      </w:r>
    </w:p>
    <w:p w14:paraId="28B36585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4️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How it integrates into Helios technically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280"/>
      </w:tblGrid>
      <w:tr w:rsidR="0035737E" w:rsidRPr="0035737E" w14:paraId="2040E069" w14:textId="77777777" w:rsidTr="00357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A6275" w14:textId="77777777" w:rsidR="0035737E" w:rsidRPr="0035737E" w:rsidRDefault="0035737E" w:rsidP="0035737E">
            <w:pPr>
              <w:rPr>
                <w:b/>
                <w:bCs/>
              </w:rPr>
            </w:pPr>
            <w:r w:rsidRPr="0035737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AFCC64" w14:textId="77777777" w:rsidR="0035737E" w:rsidRPr="0035737E" w:rsidRDefault="0035737E" w:rsidP="0035737E">
            <w:pPr>
              <w:rPr>
                <w:b/>
                <w:bCs/>
              </w:rPr>
            </w:pPr>
            <w:r w:rsidRPr="0035737E">
              <w:rPr>
                <w:b/>
                <w:bCs/>
              </w:rPr>
              <w:t>What it would do</w:t>
            </w:r>
          </w:p>
        </w:tc>
      </w:tr>
      <w:tr w:rsidR="0035737E" w:rsidRPr="0035737E" w14:paraId="446E4E62" w14:textId="77777777" w:rsidTr="00357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EBF1" w14:textId="77777777" w:rsidR="0035737E" w:rsidRPr="0035737E" w:rsidRDefault="0035737E" w:rsidP="0035737E">
            <w:r w:rsidRPr="0035737E">
              <w:rPr>
                <w:b/>
                <w:bCs/>
              </w:rPr>
              <w:t>Ingestion Layer</w:t>
            </w:r>
          </w:p>
        </w:tc>
        <w:tc>
          <w:tcPr>
            <w:tcW w:w="0" w:type="auto"/>
            <w:vAlign w:val="center"/>
            <w:hideMark/>
          </w:tcPr>
          <w:p w14:paraId="0981678D" w14:textId="77777777" w:rsidR="0035737E" w:rsidRPr="0035737E" w:rsidRDefault="0035737E" w:rsidP="0035737E">
            <w:r w:rsidRPr="0035737E">
              <w:t>Build/extend connectors to Xero, ClickUp, Gmail.</w:t>
            </w:r>
          </w:p>
        </w:tc>
      </w:tr>
      <w:tr w:rsidR="0035737E" w:rsidRPr="0035737E" w14:paraId="390EB9D7" w14:textId="77777777" w:rsidTr="00357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EE5A" w14:textId="77777777" w:rsidR="0035737E" w:rsidRPr="0035737E" w:rsidRDefault="0035737E" w:rsidP="0035737E">
            <w:r w:rsidRPr="0035737E">
              <w:rPr>
                <w:b/>
                <w:bCs/>
              </w:rPr>
              <w:t>Processing Layer</w:t>
            </w:r>
          </w:p>
        </w:tc>
        <w:tc>
          <w:tcPr>
            <w:tcW w:w="0" w:type="auto"/>
            <w:vAlign w:val="center"/>
            <w:hideMark/>
          </w:tcPr>
          <w:p w14:paraId="68E1C9FC" w14:textId="77777777" w:rsidR="0035737E" w:rsidRPr="0035737E" w:rsidRDefault="0035737E" w:rsidP="0035737E">
            <w:r w:rsidRPr="0035737E">
              <w:t>LLM summarisation + structured analysis for profitability, stress, churn signals.</w:t>
            </w:r>
          </w:p>
        </w:tc>
      </w:tr>
      <w:tr w:rsidR="0035737E" w:rsidRPr="0035737E" w14:paraId="663ACEFF" w14:textId="77777777" w:rsidTr="00357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3929" w14:textId="77777777" w:rsidR="0035737E" w:rsidRPr="0035737E" w:rsidRDefault="0035737E" w:rsidP="0035737E">
            <w:r w:rsidRPr="0035737E">
              <w:rPr>
                <w:b/>
                <w:bCs/>
              </w:rPr>
              <w:t>Data Store</w:t>
            </w:r>
          </w:p>
        </w:tc>
        <w:tc>
          <w:tcPr>
            <w:tcW w:w="0" w:type="auto"/>
            <w:vAlign w:val="center"/>
            <w:hideMark/>
          </w:tcPr>
          <w:p w14:paraId="5B299B61" w14:textId="77777777" w:rsidR="0035737E" w:rsidRPr="0035737E" w:rsidRDefault="0035737E" w:rsidP="0035737E">
            <w:r w:rsidRPr="0035737E">
              <w:t>Supabase or Postgres store of enriched client records and health metrics.</w:t>
            </w:r>
          </w:p>
        </w:tc>
      </w:tr>
      <w:tr w:rsidR="0035737E" w:rsidRPr="0035737E" w14:paraId="5FFF4455" w14:textId="77777777" w:rsidTr="00357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0904" w14:textId="77777777" w:rsidR="0035737E" w:rsidRPr="0035737E" w:rsidRDefault="0035737E" w:rsidP="0035737E">
            <w:r w:rsidRPr="0035737E">
              <w:rPr>
                <w:b/>
                <w:bCs/>
              </w:rPr>
              <w:t>Trigger Engine</w:t>
            </w:r>
          </w:p>
        </w:tc>
        <w:tc>
          <w:tcPr>
            <w:tcW w:w="0" w:type="auto"/>
            <w:vAlign w:val="center"/>
            <w:hideMark/>
          </w:tcPr>
          <w:p w14:paraId="767ACC5F" w14:textId="77777777" w:rsidR="0035737E" w:rsidRPr="0035737E" w:rsidRDefault="0035737E" w:rsidP="0035737E">
            <w:r w:rsidRPr="0035737E">
              <w:t>Automated task generation and workflow alignment inside Helios.</w:t>
            </w:r>
          </w:p>
        </w:tc>
      </w:tr>
      <w:tr w:rsidR="0035737E" w:rsidRPr="0035737E" w14:paraId="537F21E9" w14:textId="77777777" w:rsidTr="00357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5967" w14:textId="77777777" w:rsidR="0035737E" w:rsidRPr="0035737E" w:rsidRDefault="0035737E" w:rsidP="0035737E">
            <w:r w:rsidRPr="0035737E">
              <w:rPr>
                <w:b/>
                <w:bCs/>
              </w:rPr>
              <w:t>Dashboard Layer</w:t>
            </w:r>
          </w:p>
        </w:tc>
        <w:tc>
          <w:tcPr>
            <w:tcW w:w="0" w:type="auto"/>
            <w:vAlign w:val="center"/>
            <w:hideMark/>
          </w:tcPr>
          <w:p w14:paraId="528BAD2B" w14:textId="77777777" w:rsidR="0035737E" w:rsidRPr="0035737E" w:rsidRDefault="0035737E" w:rsidP="0035737E">
            <w:r w:rsidRPr="0035737E">
              <w:t>Visual insight surface with filters, charts, and “next action” prompts.</w:t>
            </w:r>
          </w:p>
        </w:tc>
      </w:tr>
    </w:tbl>
    <w:p w14:paraId="4F44D8EF" w14:textId="77777777" w:rsidR="0035737E" w:rsidRPr="0035737E" w:rsidRDefault="0035737E" w:rsidP="0035737E">
      <w:r w:rsidRPr="0035737E">
        <w:pict w14:anchorId="1110B531">
          <v:rect id="_x0000_i1091" style="width:0;height:1.5pt" o:hralign="center" o:hrstd="t" o:hr="t" fillcolor="#a0a0a0" stroked="f"/>
        </w:pict>
      </w:r>
    </w:p>
    <w:p w14:paraId="1F433B3E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lastRenderedPageBreak/>
        <w:t>🚀</w:t>
      </w:r>
      <w:r w:rsidRPr="0035737E">
        <w:rPr>
          <w:b/>
          <w:bCs/>
        </w:rPr>
        <w:t xml:space="preserve"> 5️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Why it is resaleable within Helios</w:t>
      </w:r>
    </w:p>
    <w:p w14:paraId="71447B02" w14:textId="77777777" w:rsidR="0035737E" w:rsidRPr="0035737E" w:rsidRDefault="0035737E" w:rsidP="0035737E">
      <w:r w:rsidRPr="0035737E">
        <w:rPr>
          <w:rFonts w:ascii="Segoe UI Emoji" w:hAnsi="Segoe UI Emoji" w:cs="Segoe UI Emoji"/>
        </w:rPr>
        <w:t>✅</w:t>
      </w:r>
      <w:r w:rsidRPr="0035737E">
        <w:t xml:space="preserve"> All small practices have:</w:t>
      </w:r>
    </w:p>
    <w:p w14:paraId="6B2FF27C" w14:textId="77777777" w:rsidR="0035737E" w:rsidRPr="0035737E" w:rsidRDefault="0035737E" w:rsidP="0035737E">
      <w:pPr>
        <w:numPr>
          <w:ilvl w:val="0"/>
          <w:numId w:val="6"/>
        </w:numPr>
      </w:pPr>
      <w:r w:rsidRPr="0035737E">
        <w:t>Hidden unprofitable clients.</w:t>
      </w:r>
    </w:p>
    <w:p w14:paraId="29767B81" w14:textId="77777777" w:rsidR="0035737E" w:rsidRPr="0035737E" w:rsidRDefault="0035737E" w:rsidP="0035737E">
      <w:pPr>
        <w:numPr>
          <w:ilvl w:val="0"/>
          <w:numId w:val="6"/>
        </w:numPr>
      </w:pPr>
      <w:r w:rsidRPr="0035737E">
        <w:t>Capacity constraints.</w:t>
      </w:r>
    </w:p>
    <w:p w14:paraId="416CD277" w14:textId="77777777" w:rsidR="0035737E" w:rsidRPr="0035737E" w:rsidRDefault="0035737E" w:rsidP="0035737E">
      <w:pPr>
        <w:numPr>
          <w:ilvl w:val="0"/>
          <w:numId w:val="6"/>
        </w:numPr>
      </w:pPr>
      <w:r w:rsidRPr="0035737E">
        <w:t>Missed upsell opportunities.</w:t>
      </w:r>
    </w:p>
    <w:p w14:paraId="06D2E777" w14:textId="77777777" w:rsidR="0035737E" w:rsidRPr="0035737E" w:rsidRDefault="0035737E" w:rsidP="0035737E">
      <w:pPr>
        <w:numPr>
          <w:ilvl w:val="0"/>
          <w:numId w:val="6"/>
        </w:numPr>
      </w:pPr>
      <w:r w:rsidRPr="0035737E">
        <w:t>Retention blind spots.</w:t>
      </w:r>
    </w:p>
    <w:p w14:paraId="6406779A" w14:textId="77777777" w:rsidR="0035737E" w:rsidRPr="0035737E" w:rsidRDefault="0035737E" w:rsidP="0035737E">
      <w:r w:rsidRPr="0035737E">
        <w:rPr>
          <w:rFonts w:ascii="Segoe UI Emoji" w:hAnsi="Segoe UI Emoji" w:cs="Segoe UI Emoji"/>
        </w:rPr>
        <w:t>✅</w:t>
      </w:r>
      <w:r w:rsidRPr="0035737E">
        <w:t xml:space="preserve"> By packaging this module:</w:t>
      </w:r>
    </w:p>
    <w:p w14:paraId="672731B3" w14:textId="77777777" w:rsidR="0035737E" w:rsidRPr="0035737E" w:rsidRDefault="0035737E" w:rsidP="0035737E">
      <w:pPr>
        <w:numPr>
          <w:ilvl w:val="0"/>
          <w:numId w:val="7"/>
        </w:numPr>
      </w:pPr>
      <w:r w:rsidRPr="0035737E">
        <w:t xml:space="preserve">You can </w:t>
      </w:r>
      <w:r w:rsidRPr="0035737E">
        <w:rPr>
          <w:i/>
          <w:iCs/>
        </w:rPr>
        <w:t>save practices money instantly</w:t>
      </w:r>
      <w:r w:rsidRPr="0035737E">
        <w:t>.</w:t>
      </w:r>
    </w:p>
    <w:p w14:paraId="65AA894D" w14:textId="77777777" w:rsidR="0035737E" w:rsidRPr="0035737E" w:rsidRDefault="0035737E" w:rsidP="0035737E">
      <w:pPr>
        <w:numPr>
          <w:ilvl w:val="0"/>
          <w:numId w:val="7"/>
        </w:numPr>
      </w:pPr>
      <w:r w:rsidRPr="0035737E">
        <w:t xml:space="preserve">You can </w:t>
      </w:r>
      <w:r w:rsidRPr="0035737E">
        <w:rPr>
          <w:i/>
          <w:iCs/>
        </w:rPr>
        <w:t>help them grow profitably</w:t>
      </w:r>
      <w:r w:rsidRPr="0035737E">
        <w:t>.</w:t>
      </w:r>
    </w:p>
    <w:p w14:paraId="5A6230AE" w14:textId="77777777" w:rsidR="0035737E" w:rsidRPr="0035737E" w:rsidRDefault="0035737E" w:rsidP="0035737E">
      <w:pPr>
        <w:numPr>
          <w:ilvl w:val="0"/>
          <w:numId w:val="7"/>
        </w:numPr>
      </w:pPr>
      <w:r w:rsidRPr="0035737E">
        <w:t xml:space="preserve">You add </w:t>
      </w:r>
      <w:r w:rsidRPr="0035737E">
        <w:rPr>
          <w:i/>
          <w:iCs/>
        </w:rPr>
        <w:t>clear ROI</w:t>
      </w:r>
      <w:r w:rsidRPr="0035737E">
        <w:t>, making Helios easy to sell.</w:t>
      </w:r>
    </w:p>
    <w:p w14:paraId="03F257A9" w14:textId="77777777" w:rsidR="0035737E" w:rsidRPr="0035737E" w:rsidRDefault="0035737E" w:rsidP="0035737E">
      <w:r w:rsidRPr="0035737E">
        <w:pict w14:anchorId="4903E2FB">
          <v:rect id="_x0000_i1092" style="width:0;height:1.5pt" o:hralign="center" o:hrstd="t" o:hr="t" fillcolor="#a0a0a0" stroked="f"/>
        </w:pict>
      </w:r>
    </w:p>
    <w:p w14:paraId="031996B6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6️</w:t>
      </w:r>
      <w:r w:rsidRPr="0035737E">
        <w:rPr>
          <w:rFonts w:ascii="Segoe UI Symbol" w:hAnsi="Segoe UI Symbol" w:cs="Segoe UI Symbol"/>
          <w:b/>
          <w:bCs/>
        </w:rPr>
        <w:t>⃣</w:t>
      </w:r>
      <w:r w:rsidRPr="0035737E">
        <w:rPr>
          <w:b/>
          <w:bCs/>
        </w:rPr>
        <w:t xml:space="preserve"> Potential phasing</w:t>
      </w:r>
    </w:p>
    <w:p w14:paraId="07B76CF5" w14:textId="77777777" w:rsidR="0035737E" w:rsidRPr="0035737E" w:rsidRDefault="0035737E" w:rsidP="0035737E">
      <w:pPr>
        <w:rPr>
          <w:b/>
          <w:bCs/>
        </w:rPr>
      </w:pPr>
      <w:r w:rsidRPr="0035737E">
        <w:rPr>
          <w:b/>
          <w:bCs/>
        </w:rPr>
        <w:t>Phase 1: MVP</w:t>
      </w:r>
    </w:p>
    <w:p w14:paraId="22DBA642" w14:textId="77777777" w:rsidR="0035737E" w:rsidRPr="0035737E" w:rsidRDefault="0035737E" w:rsidP="0035737E">
      <w:pPr>
        <w:numPr>
          <w:ilvl w:val="0"/>
          <w:numId w:val="8"/>
        </w:numPr>
      </w:pPr>
      <w:r w:rsidRPr="0035737E">
        <w:t>Ingest Xero fees and ClickUp task times.</w:t>
      </w:r>
    </w:p>
    <w:p w14:paraId="5F8605BC" w14:textId="77777777" w:rsidR="0035737E" w:rsidRPr="0035737E" w:rsidRDefault="0035737E" w:rsidP="0035737E">
      <w:pPr>
        <w:numPr>
          <w:ilvl w:val="0"/>
          <w:numId w:val="8"/>
        </w:numPr>
      </w:pPr>
      <w:r w:rsidRPr="0035737E">
        <w:t>Calculate fee vs time.</w:t>
      </w:r>
    </w:p>
    <w:p w14:paraId="3396F11A" w14:textId="77777777" w:rsidR="0035737E" w:rsidRPr="0035737E" w:rsidRDefault="0035737E" w:rsidP="0035737E">
      <w:pPr>
        <w:numPr>
          <w:ilvl w:val="0"/>
          <w:numId w:val="8"/>
        </w:numPr>
      </w:pPr>
      <w:r w:rsidRPr="0035737E">
        <w:t>Simple dashboard with “Profitability Score” per client.</w:t>
      </w:r>
    </w:p>
    <w:p w14:paraId="40AC2E8A" w14:textId="77777777" w:rsidR="0035737E" w:rsidRPr="0035737E" w:rsidRDefault="0035737E" w:rsidP="0035737E">
      <w:pPr>
        <w:rPr>
          <w:b/>
          <w:bCs/>
        </w:rPr>
      </w:pPr>
      <w:r w:rsidRPr="0035737E">
        <w:rPr>
          <w:b/>
          <w:bCs/>
        </w:rPr>
        <w:t>Phase 2: Stress Signals</w:t>
      </w:r>
    </w:p>
    <w:p w14:paraId="28823189" w14:textId="77777777" w:rsidR="0035737E" w:rsidRPr="0035737E" w:rsidRDefault="0035737E" w:rsidP="0035737E">
      <w:pPr>
        <w:numPr>
          <w:ilvl w:val="0"/>
          <w:numId w:val="9"/>
        </w:numPr>
      </w:pPr>
      <w:r w:rsidRPr="0035737E">
        <w:t>Add comms data ingestion.</w:t>
      </w:r>
    </w:p>
    <w:p w14:paraId="25B32099" w14:textId="77777777" w:rsidR="0035737E" w:rsidRPr="0035737E" w:rsidRDefault="0035737E" w:rsidP="0035737E">
      <w:pPr>
        <w:numPr>
          <w:ilvl w:val="0"/>
          <w:numId w:val="9"/>
        </w:numPr>
      </w:pPr>
      <w:r w:rsidRPr="0035737E">
        <w:t>Add indicators for stress/risk.</w:t>
      </w:r>
    </w:p>
    <w:p w14:paraId="63F66087" w14:textId="77777777" w:rsidR="0035737E" w:rsidRPr="0035737E" w:rsidRDefault="0035737E" w:rsidP="0035737E">
      <w:pPr>
        <w:rPr>
          <w:b/>
          <w:bCs/>
        </w:rPr>
      </w:pPr>
      <w:r w:rsidRPr="0035737E">
        <w:rPr>
          <w:b/>
          <w:bCs/>
        </w:rPr>
        <w:t>Phase 3: Actions &amp; Automations</w:t>
      </w:r>
    </w:p>
    <w:p w14:paraId="7DE1F7CD" w14:textId="77777777" w:rsidR="0035737E" w:rsidRPr="0035737E" w:rsidRDefault="0035737E" w:rsidP="0035737E">
      <w:pPr>
        <w:numPr>
          <w:ilvl w:val="0"/>
          <w:numId w:val="10"/>
        </w:numPr>
      </w:pPr>
      <w:r w:rsidRPr="0035737E">
        <w:t>Auto-create tasks in ClickUp for flagged actions.</w:t>
      </w:r>
    </w:p>
    <w:p w14:paraId="60EC6EBA" w14:textId="77777777" w:rsidR="0035737E" w:rsidRPr="0035737E" w:rsidRDefault="0035737E" w:rsidP="0035737E">
      <w:pPr>
        <w:numPr>
          <w:ilvl w:val="0"/>
          <w:numId w:val="10"/>
        </w:numPr>
      </w:pPr>
      <w:r w:rsidRPr="0035737E">
        <w:t>Email template generation for fee reviews/upsells.</w:t>
      </w:r>
    </w:p>
    <w:p w14:paraId="6960CE21" w14:textId="77777777" w:rsidR="0035737E" w:rsidRPr="0035737E" w:rsidRDefault="0035737E" w:rsidP="0035737E">
      <w:pPr>
        <w:rPr>
          <w:b/>
          <w:bCs/>
        </w:rPr>
      </w:pPr>
      <w:r w:rsidRPr="0035737E">
        <w:rPr>
          <w:b/>
          <w:bCs/>
        </w:rPr>
        <w:t>Phase 4: LLM Enhancements</w:t>
      </w:r>
    </w:p>
    <w:p w14:paraId="41D0ABCB" w14:textId="77777777" w:rsidR="0035737E" w:rsidRPr="0035737E" w:rsidRDefault="0035737E" w:rsidP="0035737E">
      <w:pPr>
        <w:numPr>
          <w:ilvl w:val="0"/>
          <w:numId w:val="11"/>
        </w:numPr>
      </w:pPr>
      <w:r w:rsidRPr="0035737E">
        <w:t>Comms sentiment analysis.</w:t>
      </w:r>
    </w:p>
    <w:p w14:paraId="7D5B627C" w14:textId="77777777" w:rsidR="0035737E" w:rsidRPr="0035737E" w:rsidRDefault="0035737E" w:rsidP="0035737E">
      <w:pPr>
        <w:numPr>
          <w:ilvl w:val="0"/>
          <w:numId w:val="11"/>
        </w:numPr>
      </w:pPr>
      <w:r w:rsidRPr="0035737E">
        <w:t>Predictive churn risk using historical patterns.</w:t>
      </w:r>
    </w:p>
    <w:p w14:paraId="35DE23C9" w14:textId="77777777" w:rsidR="0035737E" w:rsidRPr="0035737E" w:rsidRDefault="0035737E" w:rsidP="0035737E">
      <w:r w:rsidRPr="0035737E">
        <w:pict w14:anchorId="3527A148">
          <v:rect id="_x0000_i1093" style="width:0;height:1.5pt" o:hralign="center" o:hrstd="t" o:hr="t" fillcolor="#a0a0a0" stroked="f"/>
        </w:pict>
      </w:r>
    </w:p>
    <w:p w14:paraId="260FAFDC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✅</w:t>
      </w:r>
      <w:r w:rsidRPr="0035737E">
        <w:rPr>
          <w:b/>
          <w:bCs/>
        </w:rPr>
        <w:t xml:space="preserve"> TL;DR</w:t>
      </w:r>
    </w:p>
    <w:p w14:paraId="42DA5C98" w14:textId="77777777" w:rsidR="0035737E" w:rsidRPr="0035737E" w:rsidRDefault="0035737E" w:rsidP="0035737E">
      <w:r w:rsidRPr="0035737E">
        <w:rPr>
          <w:b/>
          <w:bCs/>
        </w:rPr>
        <w:t xml:space="preserve">Yes, factoring this tool into Helios </w:t>
      </w:r>
      <w:r w:rsidRPr="0035737E">
        <w:rPr>
          <w:b/>
          <w:bCs/>
          <w:i/>
          <w:iCs/>
        </w:rPr>
        <w:t>gives you something real, unique, and resaleable</w:t>
      </w:r>
      <w:r w:rsidRPr="0035737E">
        <w:rPr>
          <w:b/>
          <w:bCs/>
        </w:rPr>
        <w:t>.</w:t>
      </w:r>
    </w:p>
    <w:p w14:paraId="4E1F0C9C" w14:textId="77777777" w:rsidR="0035737E" w:rsidRPr="0035737E" w:rsidRDefault="0035737E" w:rsidP="0035737E">
      <w:r w:rsidRPr="0035737E">
        <w:t>It: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Aligns fully with Helios</w:t>
      </w:r>
      <w:r w:rsidRPr="0035737E">
        <w:rPr>
          <w:rFonts w:ascii="Aptos" w:hAnsi="Aptos" w:cs="Aptos"/>
        </w:rPr>
        <w:t>’</w:t>
      </w:r>
      <w:r w:rsidRPr="0035737E">
        <w:t xml:space="preserve"> mission as </w:t>
      </w:r>
      <w:r w:rsidRPr="0035737E">
        <w:rPr>
          <w:i/>
          <w:iCs/>
        </w:rPr>
        <w:t>the invisible operating system for micro practices</w:t>
      </w:r>
      <w:r w:rsidRPr="0035737E">
        <w:t>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Adds a </w:t>
      </w:r>
      <w:r w:rsidRPr="0035737E">
        <w:rPr>
          <w:b/>
          <w:bCs/>
        </w:rPr>
        <w:t>unique intelligence layer</w:t>
      </w:r>
      <w:r w:rsidRPr="0035737E">
        <w:t xml:space="preserve"> on top of your existing workflow and integration stack.</w:t>
      </w:r>
      <w:r w:rsidRPr="0035737E">
        <w:br/>
      </w:r>
      <w:r w:rsidRPr="0035737E">
        <w:rPr>
          <w:rFonts w:ascii="Segoe UI Emoji" w:hAnsi="Segoe UI Emoji" w:cs="Segoe UI Emoji"/>
        </w:rPr>
        <w:lastRenderedPageBreak/>
        <w:t>✅</w:t>
      </w:r>
      <w:r w:rsidRPr="0035737E">
        <w:t xml:space="preserve"> Can be modularised and sold as part of Helios or even standalone if you wish.</w:t>
      </w:r>
      <w:r w:rsidRPr="0035737E">
        <w:br/>
      </w:r>
      <w:r w:rsidRPr="0035737E">
        <w:rPr>
          <w:rFonts w:ascii="Segoe UI Emoji" w:hAnsi="Segoe UI Emoji" w:cs="Segoe UI Emoji"/>
        </w:rPr>
        <w:t>✅</w:t>
      </w:r>
      <w:r w:rsidRPr="0035737E">
        <w:t xml:space="preserve"> Supports your practice first, while setting up a scalable, resaleable product.</w:t>
      </w:r>
    </w:p>
    <w:p w14:paraId="18338AE6" w14:textId="77777777" w:rsidR="0035737E" w:rsidRPr="0035737E" w:rsidRDefault="0035737E" w:rsidP="0035737E">
      <w:r w:rsidRPr="0035737E">
        <w:pict w14:anchorId="4C6328CA">
          <v:rect id="_x0000_i1094" style="width:0;height:1.5pt" o:hralign="center" o:hrstd="t" o:hr="t" fillcolor="#a0a0a0" stroked="f"/>
        </w:pict>
      </w:r>
    </w:p>
    <w:p w14:paraId="0C646550" w14:textId="77777777" w:rsidR="0035737E" w:rsidRPr="0035737E" w:rsidRDefault="0035737E" w:rsidP="0035737E">
      <w:pPr>
        <w:rPr>
          <w:b/>
          <w:bCs/>
        </w:rPr>
      </w:pPr>
      <w:r w:rsidRPr="0035737E">
        <w:rPr>
          <w:rFonts w:ascii="Segoe UI Emoji" w:hAnsi="Segoe UI Emoji" w:cs="Segoe UI Emoji"/>
          <w:b/>
          <w:bCs/>
        </w:rPr>
        <w:t>🚀</w:t>
      </w:r>
      <w:r w:rsidRPr="0035737E">
        <w:rPr>
          <w:b/>
          <w:bCs/>
        </w:rPr>
        <w:t xml:space="preserve"> Next steps if you wish to proceed:</w:t>
      </w:r>
    </w:p>
    <w:p w14:paraId="028F53AE" w14:textId="77777777" w:rsidR="0035737E" w:rsidRPr="0035737E" w:rsidRDefault="0035737E" w:rsidP="0035737E">
      <w:r w:rsidRPr="0035737E">
        <w:rPr>
          <w:rFonts w:ascii="Segoe UI Emoji" w:hAnsi="Segoe UI Emoji" w:cs="Segoe UI Emoji"/>
        </w:rPr>
        <w:t>✅</w:t>
      </w:r>
      <w:r w:rsidRPr="0035737E">
        <w:t xml:space="preserve"> I can now draft:</w:t>
      </w:r>
    </w:p>
    <w:p w14:paraId="4F89F4BB" w14:textId="77777777" w:rsidR="0035737E" w:rsidRPr="0035737E" w:rsidRDefault="0035737E" w:rsidP="0035737E">
      <w:pPr>
        <w:numPr>
          <w:ilvl w:val="0"/>
          <w:numId w:val="12"/>
        </w:numPr>
      </w:pPr>
      <w:r w:rsidRPr="0035737E">
        <w:t xml:space="preserve">A </w:t>
      </w:r>
      <w:r w:rsidRPr="0035737E">
        <w:rPr>
          <w:b/>
          <w:bCs/>
        </w:rPr>
        <w:t>visual architecture map</w:t>
      </w:r>
      <w:r w:rsidRPr="0035737E">
        <w:t xml:space="preserve"> of the </w:t>
      </w:r>
      <w:r w:rsidRPr="0035737E">
        <w:rPr>
          <w:i/>
          <w:iCs/>
        </w:rPr>
        <w:t>Helios Client Intelligence Engine</w:t>
      </w:r>
      <w:r w:rsidRPr="0035737E">
        <w:t>.</w:t>
      </w:r>
    </w:p>
    <w:p w14:paraId="7A7E7E74" w14:textId="77777777" w:rsidR="0035737E" w:rsidRPr="0035737E" w:rsidRDefault="0035737E" w:rsidP="0035737E">
      <w:pPr>
        <w:numPr>
          <w:ilvl w:val="0"/>
          <w:numId w:val="12"/>
        </w:numPr>
      </w:pPr>
      <w:r w:rsidRPr="0035737E">
        <w:t xml:space="preserve">A </w:t>
      </w:r>
      <w:r w:rsidRPr="0035737E">
        <w:rPr>
          <w:b/>
          <w:bCs/>
        </w:rPr>
        <w:t>lean MVP feature plan</w:t>
      </w:r>
      <w:r w:rsidRPr="0035737E">
        <w:t xml:space="preserve"> for feasibility testing inside your practice.</w:t>
      </w:r>
    </w:p>
    <w:p w14:paraId="61C614C9" w14:textId="77777777" w:rsidR="0035737E" w:rsidRPr="0035737E" w:rsidRDefault="0035737E" w:rsidP="0035737E">
      <w:pPr>
        <w:numPr>
          <w:ilvl w:val="0"/>
          <w:numId w:val="12"/>
        </w:numPr>
      </w:pPr>
      <w:r w:rsidRPr="0035737E">
        <w:t xml:space="preserve">Or a </w:t>
      </w:r>
      <w:r w:rsidRPr="0035737E">
        <w:rPr>
          <w:b/>
          <w:bCs/>
        </w:rPr>
        <w:t>prioritisation scoring sheet</w:t>
      </w:r>
      <w:r w:rsidRPr="0035737E">
        <w:t xml:space="preserve"> to assess ROI and effort vs other Helios modules.</w:t>
      </w:r>
    </w:p>
    <w:p w14:paraId="07184B8C" w14:textId="77777777" w:rsidR="0035737E" w:rsidRPr="0035737E" w:rsidRDefault="0035737E" w:rsidP="0035737E">
      <w:r w:rsidRPr="0035737E">
        <w:t xml:space="preserve">Let me know how you want to move forward to align this with your </w:t>
      </w:r>
      <w:r w:rsidRPr="0035737E">
        <w:rPr>
          <w:i/>
          <w:iCs/>
        </w:rPr>
        <w:t>strategic build pipeline without overwhelming your active projects</w:t>
      </w:r>
      <w:r w:rsidRPr="0035737E">
        <w:t>.</w:t>
      </w:r>
    </w:p>
    <w:p w14:paraId="681E8E70" w14:textId="77777777" w:rsidR="00173B5A" w:rsidRDefault="00173B5A"/>
    <w:sectPr w:rsidR="0017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4F50"/>
    <w:multiLevelType w:val="multilevel"/>
    <w:tmpl w:val="DC7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B83"/>
    <w:multiLevelType w:val="multilevel"/>
    <w:tmpl w:val="A8C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F05"/>
    <w:multiLevelType w:val="multilevel"/>
    <w:tmpl w:val="569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4D73"/>
    <w:multiLevelType w:val="multilevel"/>
    <w:tmpl w:val="E25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3165"/>
    <w:multiLevelType w:val="multilevel"/>
    <w:tmpl w:val="411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63EF"/>
    <w:multiLevelType w:val="multilevel"/>
    <w:tmpl w:val="4AE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A60A9"/>
    <w:multiLevelType w:val="multilevel"/>
    <w:tmpl w:val="081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14022"/>
    <w:multiLevelType w:val="multilevel"/>
    <w:tmpl w:val="2A7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5597F"/>
    <w:multiLevelType w:val="multilevel"/>
    <w:tmpl w:val="582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E00CC"/>
    <w:multiLevelType w:val="multilevel"/>
    <w:tmpl w:val="860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97A43"/>
    <w:multiLevelType w:val="multilevel"/>
    <w:tmpl w:val="50F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2399E"/>
    <w:multiLevelType w:val="multilevel"/>
    <w:tmpl w:val="4FDC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52064">
    <w:abstractNumId w:val="5"/>
  </w:num>
  <w:num w:numId="2" w16cid:durableId="2140876255">
    <w:abstractNumId w:val="2"/>
  </w:num>
  <w:num w:numId="3" w16cid:durableId="331881547">
    <w:abstractNumId w:val="11"/>
  </w:num>
  <w:num w:numId="4" w16cid:durableId="818814255">
    <w:abstractNumId w:val="3"/>
  </w:num>
  <w:num w:numId="5" w16cid:durableId="1517184419">
    <w:abstractNumId w:val="6"/>
  </w:num>
  <w:num w:numId="6" w16cid:durableId="1076706293">
    <w:abstractNumId w:val="0"/>
  </w:num>
  <w:num w:numId="7" w16cid:durableId="2069768033">
    <w:abstractNumId w:val="10"/>
  </w:num>
  <w:num w:numId="8" w16cid:durableId="146289937">
    <w:abstractNumId w:val="8"/>
  </w:num>
  <w:num w:numId="9" w16cid:durableId="1933465149">
    <w:abstractNumId w:val="1"/>
  </w:num>
  <w:num w:numId="10" w16cid:durableId="2091613664">
    <w:abstractNumId w:val="4"/>
  </w:num>
  <w:num w:numId="11" w16cid:durableId="1498885702">
    <w:abstractNumId w:val="7"/>
  </w:num>
  <w:num w:numId="12" w16cid:durableId="1800805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E"/>
    <w:rsid w:val="000B436B"/>
    <w:rsid w:val="00173B5A"/>
    <w:rsid w:val="0035737E"/>
    <w:rsid w:val="00485690"/>
    <w:rsid w:val="004C487F"/>
    <w:rsid w:val="00526A07"/>
    <w:rsid w:val="007316D6"/>
    <w:rsid w:val="00E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10C9"/>
  <w15:chartTrackingRefBased/>
  <w15:docId w15:val="{1B6C8A3B-0E39-4B5E-9304-D9475AB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Hards</dc:creator>
  <cp:keywords/>
  <dc:description/>
  <cp:lastModifiedBy>Mike Hards</cp:lastModifiedBy>
  <cp:revision>1</cp:revision>
  <dcterms:created xsi:type="dcterms:W3CDTF">2025-07-11T14:35:00Z</dcterms:created>
  <dcterms:modified xsi:type="dcterms:W3CDTF">2025-07-11T14:35:00Z</dcterms:modified>
</cp:coreProperties>
</file>