
<file path=[Content_Types].xml><?xml version="1.0" encoding="utf-8"?>
<Types xmlns="http://schemas.openxmlformats.org/package/2006/content-types">
  <Default ContentType="application/vnd.ms-visio.drawing" Extension="vsdx"/>
  <Default ContentType="application/xml" Extension="xml"/>
  <Default ContentType="application/x-font-ttf" Extension="ttf"/>
  <Default ContentType="image/png" Extension="png"/>
  <Default ContentType="image/x-emf" Extension="em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drawing>
          <wp:inline distB="0" distT="0" distL="0" distR="0">
            <wp:extent cx="2713741" cy="742362"/>
            <wp:effectExtent b="0" l="0" r="0" t="0"/>
            <wp:docPr id="10"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b w:val="1"/>
          <w:smallCaps w:val="1"/>
          <w:color w:val="c00000"/>
          <w:sz w:val="56"/>
          <w:szCs w:val="56"/>
        </w:rPr>
      </w:pPr>
      <w:r w:rsidDel="00000000" w:rsidR="00000000" w:rsidRPr="00000000">
        <w:rPr>
          <w:b w:val="1"/>
          <w:smallCaps w:val="1"/>
          <w:color w:val="c00000"/>
          <w:sz w:val="56"/>
          <w:szCs w:val="56"/>
          <w:rtl w:val="0"/>
        </w:rPr>
        <w:t xml:space="preserve">CAPSTONE PROJECT REPORT</w:t>
      </w:r>
    </w:p>
    <w:p w:rsidR="00000000" w:rsidDel="00000000" w:rsidP="00000000" w:rsidRDefault="00000000" w:rsidRPr="00000000" w14:paraId="0000000C">
      <w:pPr>
        <w:jc w:val="center"/>
        <w:rPr>
          <w:b w:val="1"/>
          <w:color w:val="c00000"/>
          <w:sz w:val="44"/>
          <w:szCs w:val="44"/>
        </w:rPr>
      </w:pPr>
      <w:r w:rsidDel="00000000" w:rsidR="00000000" w:rsidRPr="00000000">
        <w:rPr>
          <w:b w:val="1"/>
          <w:color w:val="c00000"/>
          <w:sz w:val="44"/>
          <w:szCs w:val="44"/>
          <w:rtl w:val="0"/>
        </w:rPr>
        <w:t xml:space="preserve">Report 3 – Software Requirement Specification</w:t>
      </w:r>
    </w:p>
    <w:p w:rsidR="00000000" w:rsidDel="00000000" w:rsidP="00000000" w:rsidRDefault="00000000" w:rsidRPr="00000000" w14:paraId="0000000D">
      <w:pPr>
        <w:jc w:val="center"/>
        <w:rPr>
          <w:b w:val="1"/>
          <w:sz w:val="44"/>
          <w:szCs w:val="44"/>
        </w:rPr>
      </w:pPr>
      <w:r w:rsidDel="00000000" w:rsidR="00000000" w:rsidRPr="00000000">
        <w:rPr>
          <w:rtl w:val="0"/>
        </w:rPr>
      </w:r>
    </w:p>
    <w:p w:rsidR="00000000" w:rsidDel="00000000" w:rsidP="00000000" w:rsidRDefault="00000000" w:rsidRPr="00000000" w14:paraId="0000000E">
      <w:pPr>
        <w:jc w:val="center"/>
        <w:rPr>
          <w:b w:val="1"/>
          <w:sz w:val="44"/>
          <w:szCs w:val="44"/>
        </w:rPr>
      </w:pPr>
      <w:r w:rsidDel="00000000" w:rsidR="00000000" w:rsidRPr="00000000">
        <w:rPr>
          <w:rtl w:val="0"/>
        </w:rPr>
      </w:r>
    </w:p>
    <w:p w:rsidR="00000000" w:rsidDel="00000000" w:rsidP="00000000" w:rsidRDefault="00000000" w:rsidRPr="00000000" w14:paraId="0000000F">
      <w:pPr>
        <w:jc w:val="center"/>
        <w:rPr>
          <w:b w:val="1"/>
          <w:sz w:val="44"/>
          <w:szCs w:val="44"/>
        </w:rPr>
      </w:pPr>
      <w:r w:rsidDel="00000000" w:rsidR="00000000" w:rsidRPr="00000000">
        <w:rPr>
          <w:rtl w:val="0"/>
        </w:rPr>
      </w:r>
    </w:p>
    <w:p w:rsidR="00000000" w:rsidDel="00000000" w:rsidP="00000000" w:rsidRDefault="00000000" w:rsidRPr="00000000" w14:paraId="00000010">
      <w:pPr>
        <w:jc w:val="center"/>
        <w:rPr>
          <w:b w:val="1"/>
          <w:sz w:val="44"/>
          <w:szCs w:val="44"/>
        </w:rPr>
      </w:pPr>
      <w:r w:rsidDel="00000000" w:rsidR="00000000" w:rsidRPr="00000000">
        <w:rPr>
          <w:rtl w:val="0"/>
        </w:rPr>
      </w:r>
    </w:p>
    <w:p w:rsidR="00000000" w:rsidDel="00000000" w:rsidP="00000000" w:rsidRDefault="00000000" w:rsidRPr="00000000" w14:paraId="00000011">
      <w:pPr>
        <w:jc w:val="center"/>
        <w:rPr>
          <w:b w:val="1"/>
          <w:sz w:val="44"/>
          <w:szCs w:val="44"/>
        </w:rPr>
      </w:pPr>
      <w:r w:rsidDel="00000000" w:rsidR="00000000" w:rsidRPr="00000000">
        <w:rPr>
          <w:rtl w:val="0"/>
        </w:rPr>
      </w:r>
    </w:p>
    <w:p w:rsidR="00000000" w:rsidDel="00000000" w:rsidP="00000000" w:rsidRDefault="00000000" w:rsidRPr="00000000" w14:paraId="00000012">
      <w:pPr>
        <w:jc w:val="center"/>
        <w:rPr>
          <w:b w:val="1"/>
          <w:sz w:val="44"/>
          <w:szCs w:val="44"/>
        </w:rPr>
      </w:pPr>
      <w:r w:rsidDel="00000000" w:rsidR="00000000" w:rsidRPr="00000000">
        <w:rPr>
          <w:rtl w:val="0"/>
        </w:rPr>
      </w:r>
    </w:p>
    <w:p w:rsidR="00000000" w:rsidDel="00000000" w:rsidP="00000000" w:rsidRDefault="00000000" w:rsidRPr="00000000" w14:paraId="00000013">
      <w:pPr>
        <w:jc w:val="center"/>
        <w:rPr>
          <w:b w:val="1"/>
          <w:sz w:val="44"/>
          <w:szCs w:val="44"/>
        </w:rPr>
      </w:pPr>
      <w:r w:rsidDel="00000000" w:rsidR="00000000" w:rsidRPr="00000000">
        <w:rPr>
          <w:rtl w:val="0"/>
        </w:rPr>
      </w:r>
    </w:p>
    <w:p w:rsidR="00000000" w:rsidDel="00000000" w:rsidP="00000000" w:rsidRDefault="00000000" w:rsidRPr="00000000" w14:paraId="00000014">
      <w:pPr>
        <w:jc w:val="center"/>
        <w:rPr>
          <w:b w:val="1"/>
          <w:sz w:val="44"/>
          <w:szCs w:val="44"/>
        </w:rPr>
      </w:pPr>
      <w:r w:rsidDel="00000000" w:rsidR="00000000" w:rsidRPr="00000000">
        <w:rPr>
          <w:rtl w:val="0"/>
        </w:rPr>
      </w:r>
    </w:p>
    <w:p w:rsidR="00000000" w:rsidDel="00000000" w:rsidP="00000000" w:rsidRDefault="00000000" w:rsidRPr="00000000" w14:paraId="00000015">
      <w:pPr>
        <w:jc w:val="center"/>
        <w:rPr>
          <w:b w:val="1"/>
          <w:sz w:val="44"/>
          <w:szCs w:val="44"/>
        </w:rPr>
      </w:pPr>
      <w:r w:rsidDel="00000000" w:rsidR="00000000" w:rsidRPr="00000000">
        <w:rPr>
          <w:rtl w:val="0"/>
        </w:rPr>
      </w:r>
    </w:p>
    <w:p w:rsidR="00000000" w:rsidDel="00000000" w:rsidP="00000000" w:rsidRDefault="00000000" w:rsidRPr="00000000" w14:paraId="00000016">
      <w:pPr>
        <w:spacing w:before="89" w:lineRule="auto"/>
        <w:ind w:left="2526" w:right="2171" w:firstLine="0"/>
        <w:jc w:val="center"/>
        <w:rPr>
          <w:sz w:val="28"/>
          <w:szCs w:val="28"/>
        </w:rPr>
      </w:pPr>
      <w:r w:rsidDel="00000000" w:rsidR="00000000" w:rsidRPr="00000000">
        <w:rPr>
          <w:sz w:val="28"/>
          <w:szCs w:val="28"/>
          <w:rtl w:val="0"/>
        </w:rPr>
        <w:t xml:space="preserve">– Hanoi, August 2019 –</w:t>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i w:val="0"/>
          <w:smallCaps w:val="0"/>
          <w:strike w:val="0"/>
          <w:color w:val="2e75b5"/>
          <w:sz w:val="32"/>
          <w:szCs w:val="32"/>
          <w:u w:val="none"/>
          <w:shd w:fill="auto" w:val="clear"/>
          <w:vertAlign w:val="baseline"/>
        </w:rPr>
      </w:pPr>
      <w:r w:rsidDel="00000000" w:rsidR="00000000" w:rsidRPr="00000000">
        <w:rPr>
          <w:rFonts w:ascii="Calibri" w:cs="Calibri" w:eastAsia="Calibri" w:hAnsi="Calibri"/>
          <w:b w:val="1"/>
          <w:i w:val="0"/>
          <w:smallCaps w:val="0"/>
          <w:strike w:val="0"/>
          <w:color w:val="2e75b5"/>
          <w:sz w:val="32"/>
          <w:szCs w:val="32"/>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mp1kny7e9c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Project Report</w:t>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t1eug97o9o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Status Report</w:t>
              <w:tab/>
              <w:t xml:space="preserve">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xlk5wdt7c2z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Team Involvements</w:t>
              <w:tab/>
              <w:t xml:space="preserve">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2assmz22ec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Issues/Suggestions</w:t>
              <w:tab/>
              <w:t xml:space="preserve">3</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y54edb8dt4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II. Software Requirement Specification</w:t>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hwcd835yzkl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Overall Description</w:t>
              <w:tab/>
              <w:t xml:space="preserve">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5v1h7id3tf7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 Product Overview</w:t>
              <w:tab/>
              <w:t xml:space="preserve">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neg0heufcn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 Business Rules</w:t>
              <w:tab/>
              <w:t xml:space="preserve">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91xbfkilkyu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User Requirements</w:t>
              <w:tab/>
              <w:t xml:space="preserve">6</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dfskv0yz8gz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 System Actors</w:t>
              <w:tab/>
              <w:t xml:space="preserve">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lz8qobkpnam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 Use Cases</w:t>
              <w:tab/>
              <w:t xml:space="preserve">6</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hnr0k7ovkvd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Functional Requirements</w:t>
              <w:tab/>
              <w:t xml:space="preserve">8</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lpes2s38w8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 System Functional Overview</w:t>
              <w:tab/>
              <w:t xml:space="preserve">8</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xipv59nrp7x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3.2 &lt;&lt;Feature Name 1&gt;&gt;</w:t>
              <w:tab/>
              <w:t xml:space="preserve">10</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cd0y4jx0vn5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3.3 &lt;&lt;Feature Name 2&gt;&gt;</w:t>
              <w:tab/>
              <w:t xml:space="preserve">10</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r0fqbcbrnr2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Non-Functional Requirements</w:t>
              <w:tab/>
              <w:t xml:space="preserve">11</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k5zwfsa9wgc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4.1 External Interfaces</w:t>
              <w:tab/>
              <w:t xml:space="preserve">11</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ymnzvd9pscy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4.2 Quality Attributes</w:t>
              <w:tab/>
              <w:t xml:space="preserve">12</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yj3f8aqwl4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 Other Requirements</w:t>
              <w:tab/>
              <w:t xml:space="preserve">14</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lo81n3mv1k3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5.1 Appendix1 - Messages List</w:t>
              <w:tab/>
              <w:t xml:space="preserve">14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plr0gupjb9k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5.2 Appendix2 - …</w:t>
              <w:tab/>
              <w:t xml:space="preserve">14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ozckskep7w6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5.3 …</w:t>
              <w:tab/>
              <w:t xml:space="preserve">14</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rFonts w:ascii="Calibri" w:cs="Calibri" w:eastAsia="Calibri" w:hAnsi="Calibri"/>
          <w:b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rPr/>
      </w:pPr>
      <w:bookmarkStart w:colFirst="0" w:colLast="0" w:name="_heading=h.y54edb8dt4i" w:id="0"/>
      <w:bookmarkEnd w:id="0"/>
      <w:r w:rsidDel="00000000" w:rsidR="00000000" w:rsidRPr="00000000">
        <w:rPr>
          <w:rtl w:val="0"/>
        </w:rPr>
        <w:t xml:space="preserve">I. 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i w:val="0"/>
                <w:smallCaps w:val="0"/>
                <w:strike w:val="0"/>
                <w:color w:val="6e2500"/>
                <w:sz w:val="20"/>
                <w:szCs w:val="20"/>
                <w:u w:val="none"/>
                <w:shd w:fill="auto" w:val="clear"/>
                <w:vertAlign w:val="baseline"/>
              </w:rPr>
            </w:pPr>
            <w:r w:rsidDel="00000000" w:rsidR="00000000" w:rsidRPr="00000000">
              <w:rPr>
                <w:rFonts w:ascii="Tahoma" w:cs="Tahoma" w:eastAsia="Tahoma" w:hAnsi="Tahoma"/>
                <w:b w:val="1"/>
                <w:i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i w:val="0"/>
                <w:smallCaps w:val="0"/>
                <w:strike w:val="0"/>
                <w:color w:val="6e2500"/>
                <w:sz w:val="20"/>
                <w:szCs w:val="20"/>
                <w:u w:val="none"/>
                <w:shd w:fill="auto" w:val="clear"/>
                <w:vertAlign w:val="baseline"/>
              </w:rPr>
            </w:pPr>
            <w:r w:rsidDel="00000000" w:rsidR="00000000" w:rsidRPr="00000000">
              <w:rPr>
                <w:rFonts w:ascii="Tahoma" w:cs="Tahoma" w:eastAsia="Tahoma" w:hAnsi="Tahoma"/>
                <w:b w:val="1"/>
                <w:i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i w:val="0"/>
                <w:smallCaps w:val="0"/>
                <w:strike w:val="0"/>
                <w:color w:val="6e2500"/>
                <w:sz w:val="20"/>
                <w:szCs w:val="20"/>
                <w:u w:val="none"/>
                <w:shd w:fill="auto" w:val="clear"/>
                <w:vertAlign w:val="baseline"/>
              </w:rPr>
            </w:pPr>
            <w:r w:rsidDel="00000000" w:rsidR="00000000" w:rsidRPr="00000000">
              <w:rPr>
                <w:rFonts w:ascii="Tahoma" w:cs="Tahoma" w:eastAsia="Tahoma" w:hAnsi="Tahoma"/>
                <w:b w:val="1"/>
                <w:i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i w:val="0"/>
                <w:smallCaps w:val="0"/>
                <w:strike w:val="0"/>
                <w:color w:val="6e2500"/>
                <w:sz w:val="20"/>
                <w:szCs w:val="20"/>
                <w:u w:val="none"/>
                <w:shd w:fill="auto" w:val="clear"/>
                <w:vertAlign w:val="baseline"/>
              </w:rPr>
            </w:pPr>
            <w:r w:rsidDel="00000000" w:rsidR="00000000" w:rsidRPr="00000000">
              <w:rPr>
                <w:rFonts w:ascii="Tahoma" w:cs="Tahoma" w:eastAsia="Tahoma" w:hAnsi="Tahoma"/>
                <w:b w:val="1"/>
                <w:i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69">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6A">
      <w:pPr>
        <w:rPr>
          <w:rFonts w:ascii="Calibri" w:cs="Calibri" w:eastAsia="Calibri" w:hAnsi="Calibri"/>
          <w:b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rPr/>
      </w:pPr>
      <w:r w:rsidDel="00000000" w:rsidR="00000000" w:rsidRPr="00000000">
        <w:rPr>
          <w:rtl w:val="0"/>
        </w:rPr>
        <w:t xml:space="preserve">II. Software Requirement Specification</w:t>
      </w:r>
    </w:p>
    <w:p w:rsidR="00000000" w:rsidDel="00000000" w:rsidP="00000000" w:rsidRDefault="00000000" w:rsidRPr="00000000" w14:paraId="0000006C">
      <w:pPr>
        <w:pStyle w:val="Heading2"/>
        <w:rPr/>
      </w:pPr>
      <w:bookmarkStart w:colFirst="0" w:colLast="0" w:name="_heading=h.5v1h7id3tf7t" w:id="1"/>
      <w:bookmarkEnd w:id="1"/>
      <w:r w:rsidDel="00000000" w:rsidR="00000000" w:rsidRPr="00000000">
        <w:rPr>
          <w:rtl w:val="0"/>
        </w:rPr>
        <w:t xml:space="preserve">1. Product Overview</w:t>
      </w:r>
    </w:p>
    <w:p w:rsidR="00000000" w:rsidDel="00000000" w:rsidP="00000000" w:rsidRDefault="00000000" w:rsidRPr="00000000" w14:paraId="0000006D">
      <w:pPr>
        <w:jc w:val="both"/>
        <w:rPr>
          <w:i w:val="1"/>
          <w:color w:val="0000ff"/>
        </w:rPr>
      </w:pPr>
      <w:r w:rsidDel="00000000" w:rsidR="00000000" w:rsidRPr="00000000">
        <w:rPr>
          <w:i w:val="1"/>
          <w:color w:val="0000ff"/>
          <w:rtl w:val="0"/>
        </w:rPr>
        <w:t xml:space="preserve">[Gives the overall description about the product with some introduction and the context diagram. The context diagram presents the boundary and connections between the system you’re developing and everything else in the universe. This identifies external entities (or terminators – software, hardware, human components, and other systems) outside the system that interface to it in some way, as well as data, control, and material flows between the terminators and the system.]</w:t>
      </w:r>
    </w:p>
    <w:p w:rsidR="00000000" w:rsidDel="00000000" w:rsidP="00000000" w:rsidRDefault="00000000" w:rsidRPr="00000000" w14:paraId="0000006E">
      <w:pPr>
        <w:jc w:val="both"/>
        <w:rPr/>
      </w:pPr>
      <w:r w:rsidDel="00000000" w:rsidR="00000000" w:rsidRPr="00000000">
        <w:rPr>
          <w:rtl w:val="0"/>
        </w:rPr>
        <w:t xml:space="preserve">&lt;&lt;Sample: The Cafeteria Ordering System is a new software system that replaces the current manual and telephone processes for ordering and picking up meals in the Process Impact cafeteria. The context diagram below illustrates the external entities and system interfaces for release 1.0. The system is expected to evolve over several releases, ultimately connecting to the Internet ordering services for several local restaurants and to credit and debit card authorization services.</w:t>
      </w:r>
    </w:p>
    <w:p w:rsidR="00000000" w:rsidDel="00000000" w:rsidP="00000000" w:rsidRDefault="00000000" w:rsidRPr="00000000" w14:paraId="0000006F">
      <w:pPr>
        <w:jc w:val="center"/>
        <w:rPr/>
      </w:pPr>
      <w:r w:rsidDel="00000000" w:rsidR="00000000" w:rsidRPr="00000000">
        <w:rPr/>
        <w:drawing>
          <wp:inline distB="0" distT="0" distL="0" distR="0">
            <wp:extent cx="4074978" cy="3056234"/>
            <wp:effectExtent b="0" l="0" r="0" t="0"/>
            <wp:docPr descr="context diagram" id="12" name="image6.png"/>
            <a:graphic>
              <a:graphicData uri="http://schemas.openxmlformats.org/drawingml/2006/picture">
                <pic:pic>
                  <pic:nvPicPr>
                    <pic:cNvPr descr="context diagram" id="0" name="image6.png"/>
                    <pic:cNvPicPr preferRelativeResize="0"/>
                  </pic:nvPicPr>
                  <pic:blipFill>
                    <a:blip r:embed="rId10"/>
                    <a:srcRect b="0" l="0" r="0" t="0"/>
                    <a:stretch>
                      <a:fillRect/>
                    </a:stretch>
                  </pic:blipFill>
                  <pic:spPr>
                    <a:xfrm>
                      <a:off x="0" y="0"/>
                      <a:ext cx="4074978" cy="3056234"/>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&gt;&gt;</w:t>
      </w:r>
    </w:p>
    <w:p w:rsidR="00000000" w:rsidDel="00000000" w:rsidP="00000000" w:rsidRDefault="00000000" w:rsidRPr="00000000" w14:paraId="00000071">
      <w:pPr>
        <w:rPr>
          <w:rFonts w:ascii="Calibri" w:cs="Calibri" w:eastAsia="Calibri" w:hAnsi="Calibri"/>
          <w:b w:val="1"/>
          <w:color w:val="1e4d78"/>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2"/>
        <w:rPr/>
      </w:pPr>
      <w:bookmarkStart w:colFirst="0" w:colLast="0" w:name="_heading=h.91xbfkilkyu7" w:id="2"/>
      <w:bookmarkEnd w:id="2"/>
      <w:r w:rsidDel="00000000" w:rsidR="00000000" w:rsidRPr="00000000">
        <w:rPr>
          <w:rtl w:val="0"/>
        </w:rPr>
        <w:t xml:space="preserve">2. User Requirements</w:t>
      </w:r>
    </w:p>
    <w:p w:rsidR="00000000" w:rsidDel="00000000" w:rsidP="00000000" w:rsidRDefault="00000000" w:rsidRPr="00000000" w14:paraId="00000073">
      <w:pPr>
        <w:pStyle w:val="Heading3"/>
        <w:rPr/>
      </w:pPr>
      <w:bookmarkStart w:colFirst="0" w:colLast="0" w:name="_heading=h.dfskv0yz8gz7" w:id="3"/>
      <w:bookmarkEnd w:id="3"/>
      <w:r w:rsidDel="00000000" w:rsidR="00000000" w:rsidRPr="00000000">
        <w:rPr>
          <w:rtl w:val="0"/>
        </w:rPr>
        <w:t xml:space="preserve">2.1 Actors</w:t>
      </w:r>
    </w:p>
    <w:p w:rsidR="00000000" w:rsidDel="00000000" w:rsidP="00000000" w:rsidRDefault="00000000" w:rsidRPr="00000000" w14:paraId="00000074">
      <w:pPr>
        <w:jc w:val="both"/>
        <w:rPr>
          <w:i w:val="1"/>
          <w:color w:val="0000ff"/>
        </w:rPr>
      </w:pPr>
      <w:r w:rsidDel="00000000" w:rsidR="00000000" w:rsidRPr="00000000">
        <w:rPr>
          <w:i w:val="1"/>
          <w:color w:val="0000ff"/>
          <w:rtl w:val="0"/>
        </w:rPr>
        <w:t xml:space="preserve">[An actor is a person (or sometimes another software system or a hardware device) that interacts with the system to perform a use case. Following are some questions you might ask to help user representatives identify actors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ff"/>
          <w:sz w:val="22"/>
          <w:szCs w:val="22"/>
          <w:u w:val="none"/>
          <w:shd w:fill="auto" w:val="clear"/>
          <w:vertAlign w:val="baseline"/>
          <w:rtl w:val="0"/>
        </w:rPr>
        <w:t xml:space="preserve">Who (or what) is notified when something occurs within the system?</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ff"/>
          <w:sz w:val="22"/>
          <w:szCs w:val="22"/>
          <w:u w:val="none"/>
          <w:shd w:fill="auto" w:val="clear"/>
          <w:vertAlign w:val="baseline"/>
          <w:rtl w:val="0"/>
        </w:rPr>
        <w:t xml:space="preserve">Who (or what) provides information or services to the system?</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ff"/>
          <w:sz w:val="22"/>
          <w:szCs w:val="22"/>
          <w:u w:val="none"/>
          <w:shd w:fill="auto" w:val="clear"/>
          <w:vertAlign w:val="baseline"/>
          <w:rtl w:val="0"/>
        </w:rPr>
        <w:t xml:space="preserve">Who (or what) helps the system respond to and complete a task?</w:t>
      </w:r>
    </w:p>
    <w:p w:rsidR="00000000" w:rsidDel="00000000" w:rsidP="00000000" w:rsidRDefault="00000000" w:rsidRPr="00000000" w14:paraId="00000078">
      <w:pPr>
        <w:spacing w:after="60" w:line="240" w:lineRule="auto"/>
        <w:rPr>
          <w:i w:val="1"/>
          <w:color w:val="0000ff"/>
        </w:rPr>
      </w:pPr>
      <w:r w:rsidDel="00000000" w:rsidR="00000000" w:rsidRPr="00000000">
        <w:rPr>
          <w:i w:val="1"/>
          <w:color w:val="0000ff"/>
          <w:rtl w:val="0"/>
        </w:rPr>
        <w:t xml:space="preserve">This part gives the description of system actors, you can follow the table form as below]</w:t>
      </w:r>
    </w:p>
    <w:tbl>
      <w:tblPr>
        <w:tblStyle w:val="Table2"/>
        <w:tblW w:w="8932.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6"/>
        <w:gridCol w:w="1710"/>
        <w:gridCol w:w="6806"/>
        <w:tblGridChange w:id="0">
          <w:tblGrid>
            <w:gridCol w:w="416"/>
            <w:gridCol w:w="1710"/>
            <w:gridCol w:w="6806"/>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79">
            <w:pPr>
              <w:spacing w:after="0" w:line="240" w:lineRule="auto"/>
              <w:jc w:val="center"/>
              <w:rPr>
                <w:b w:val="1"/>
              </w:rPr>
            </w:pPr>
            <w:r w:rsidDel="00000000" w:rsidR="00000000" w:rsidRPr="00000000">
              <w:rPr>
                <w:b w:val="1"/>
                <w:rtl w:val="0"/>
              </w:rPr>
              <w:t xml:space="preserve">#</w:t>
            </w:r>
          </w:p>
        </w:tc>
        <w:tc>
          <w:tcPr>
            <w:shd w:fill="ffe8e1" w:val="clear"/>
            <w:vAlign w:val="center"/>
          </w:tcPr>
          <w:p w:rsidR="00000000" w:rsidDel="00000000" w:rsidP="00000000" w:rsidRDefault="00000000" w:rsidRPr="00000000" w14:paraId="0000007A">
            <w:pPr>
              <w:spacing w:after="0" w:line="240" w:lineRule="auto"/>
              <w:rPr>
                <w:b w:val="1"/>
              </w:rPr>
            </w:pPr>
            <w:r w:rsidDel="00000000" w:rsidR="00000000" w:rsidRPr="00000000">
              <w:rPr>
                <w:b w:val="1"/>
                <w:rtl w:val="0"/>
              </w:rPr>
              <w:t xml:space="preserve">Actor</w:t>
            </w:r>
          </w:p>
        </w:tc>
        <w:tc>
          <w:tcPr>
            <w:shd w:fill="ffe8e1" w:val="clear"/>
            <w:vAlign w:val="center"/>
          </w:tcPr>
          <w:p w:rsidR="00000000" w:rsidDel="00000000" w:rsidP="00000000" w:rsidRDefault="00000000" w:rsidRPr="00000000" w14:paraId="0000007B">
            <w:pPr>
              <w:spacing w:after="0" w:line="240" w:lineRule="auto"/>
              <w:rPr>
                <w:b w:val="1"/>
              </w:rPr>
            </w:pPr>
            <w:r w:rsidDel="00000000" w:rsidR="00000000" w:rsidRPr="00000000">
              <w:rPr>
                <w:b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07C">
            <w:pPr>
              <w:ind w:left="34" w:firstLine="0"/>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vAlign w:val="center"/>
          </w:tcPr>
          <w:p w:rsidR="00000000" w:rsidDel="00000000" w:rsidP="00000000" w:rsidRDefault="00000000" w:rsidRPr="00000000" w14:paraId="0000007D">
            <w:pPr>
              <w:rPr>
                <w:rFonts w:ascii="Calibri" w:cs="Calibri" w:eastAsia="Calibri" w:hAnsi="Calibri"/>
              </w:rPr>
            </w:pPr>
            <w:r w:rsidDel="00000000" w:rsidR="00000000" w:rsidRPr="00000000">
              <w:rPr>
                <w:rFonts w:ascii="Calibri" w:cs="Calibri" w:eastAsia="Calibri" w:hAnsi="Calibri"/>
                <w:rtl w:val="0"/>
              </w:rPr>
              <w:t xml:space="preserve">Administrator</w:t>
            </w:r>
          </w:p>
        </w:tc>
        <w:tc>
          <w:tcPr>
            <w:shd w:fill="auto" w:val="clear"/>
            <w:vAlign w:val="center"/>
          </w:tcPr>
          <w:p w:rsidR="00000000" w:rsidDel="00000000" w:rsidP="00000000" w:rsidRDefault="00000000" w:rsidRPr="00000000" w14:paraId="0000007E">
            <w:pPr>
              <w:rPr>
                <w:rFonts w:ascii="Calibri" w:cs="Calibri" w:eastAsia="Calibri" w:hAnsi="Calibri"/>
              </w:rPr>
            </w:pPr>
            <w:r w:rsidDel="00000000" w:rsidR="00000000" w:rsidRPr="00000000">
              <w:rPr>
                <w:rtl w:val="0"/>
              </w:rPr>
              <w:t xml:space="preserve">Quản lý hệ thống</w:t>
            </w:r>
            <w:r w:rsidDel="00000000" w:rsidR="00000000" w:rsidRPr="00000000">
              <w:rPr>
                <w:rtl w:val="0"/>
              </w:rPr>
            </w:r>
          </w:p>
        </w:tc>
      </w:tr>
      <w:tr>
        <w:trPr>
          <w:cantSplit w:val="0"/>
          <w:trHeight w:val="315" w:hRule="atLeast"/>
          <w:tblHeader w:val="0"/>
        </w:trPr>
        <w:tc>
          <w:tcPr>
            <w:shd w:fill="auto" w:val="clear"/>
            <w:vAlign w:val="center"/>
          </w:tcPr>
          <w:p w:rsidR="00000000" w:rsidDel="00000000" w:rsidP="00000000" w:rsidRDefault="00000000" w:rsidRPr="00000000" w14:paraId="0000007F">
            <w:pPr>
              <w:ind w:left="34" w:firstLine="0"/>
              <w:rPr>
                <w:rFonts w:ascii="Calibri" w:cs="Calibri" w:eastAsia="Calibri" w:hAnsi="Calibri"/>
              </w:rPr>
            </w:pPr>
            <w:r w:rsidDel="00000000" w:rsidR="00000000" w:rsidRPr="00000000">
              <w:rPr>
                <w:rFonts w:ascii="Calibri" w:cs="Calibri" w:eastAsia="Calibri" w:hAnsi="Calibri"/>
                <w:rtl w:val="0"/>
              </w:rPr>
              <w:t xml:space="preserve">2</w:t>
            </w:r>
          </w:p>
        </w:tc>
        <w:tc>
          <w:tcPr>
            <w:shd w:fill="auto" w:val="clear"/>
            <w:vAlign w:val="center"/>
          </w:tcPr>
          <w:p w:rsidR="00000000" w:rsidDel="00000000" w:rsidP="00000000" w:rsidRDefault="00000000" w:rsidRPr="00000000" w14:paraId="00000080">
            <w:pPr>
              <w:rPr>
                <w:rFonts w:ascii="Calibri" w:cs="Calibri" w:eastAsia="Calibri" w:hAnsi="Calibri"/>
              </w:rPr>
            </w:pPr>
            <w:r w:rsidDel="00000000" w:rsidR="00000000" w:rsidRPr="00000000">
              <w:rPr>
                <w:rtl w:val="0"/>
              </w:rPr>
              <w:t xml:space="preserve">Vault Owner</w:t>
            </w:r>
            <w:r w:rsidDel="00000000" w:rsidR="00000000" w:rsidRPr="00000000">
              <w:rPr>
                <w:rtl w:val="0"/>
              </w:rPr>
            </w:r>
          </w:p>
        </w:tc>
        <w:tc>
          <w:tcPr>
            <w:shd w:fill="auto" w:val="clear"/>
            <w:vAlign w:val="center"/>
          </w:tcPr>
          <w:p w:rsidR="00000000" w:rsidDel="00000000" w:rsidP="00000000" w:rsidRDefault="00000000" w:rsidRPr="00000000" w14:paraId="00000081">
            <w:pPr>
              <w:rPr>
                <w:rFonts w:ascii="Calibri" w:cs="Calibri" w:eastAsia="Calibri" w:hAnsi="Calibri"/>
              </w:rPr>
            </w:pPr>
            <w:r w:rsidDel="00000000" w:rsidR="00000000" w:rsidRPr="00000000">
              <w:rPr>
                <w:rtl w:val="0"/>
              </w:rPr>
              <w:t xml:space="preserve">Tạo Vault, chủ của vault được tạo và có thể quản lý mọi thứ trong đó</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82">
            <w:pPr>
              <w:ind w:left="34" w:firstLine="0"/>
              <w:rPr>
                <w:rFonts w:ascii="Calibri" w:cs="Calibri" w:eastAsia="Calibri" w:hAnsi="Calibri"/>
              </w:rPr>
            </w:pPr>
            <w:r w:rsidDel="00000000" w:rsidR="00000000" w:rsidRPr="00000000">
              <w:rPr>
                <w:rFonts w:ascii="Calibri" w:cs="Calibri" w:eastAsia="Calibri" w:hAnsi="Calibri"/>
                <w:rtl w:val="0"/>
              </w:rPr>
              <w:t xml:space="preserve">3</w:t>
            </w:r>
          </w:p>
        </w:tc>
        <w:tc>
          <w:tcPr>
            <w:shd w:fill="auto" w:val="clear"/>
            <w:vAlign w:val="center"/>
          </w:tcPr>
          <w:p w:rsidR="00000000" w:rsidDel="00000000" w:rsidP="00000000" w:rsidRDefault="00000000" w:rsidRPr="00000000" w14:paraId="00000083">
            <w:pPr>
              <w:rPr>
                <w:rFonts w:ascii="Calibri" w:cs="Calibri" w:eastAsia="Calibri" w:hAnsi="Calibri"/>
              </w:rPr>
            </w:pPr>
            <w:r w:rsidDel="00000000" w:rsidR="00000000" w:rsidRPr="00000000">
              <w:rPr>
                <w:rtl w:val="0"/>
              </w:rPr>
              <w:t xml:space="preserve">Knowledge Manager</w:t>
            </w:r>
            <w:r w:rsidDel="00000000" w:rsidR="00000000" w:rsidRPr="00000000">
              <w:rPr>
                <w:rtl w:val="0"/>
              </w:rPr>
            </w:r>
          </w:p>
        </w:tc>
        <w:tc>
          <w:tcPr>
            <w:shd w:fill="auto" w:val="clear"/>
            <w:vAlign w:val="center"/>
          </w:tcPr>
          <w:p w:rsidR="00000000" w:rsidDel="00000000" w:rsidP="00000000" w:rsidRDefault="00000000" w:rsidRPr="00000000" w14:paraId="00000084">
            <w:pPr>
              <w:rPr>
                <w:rFonts w:ascii="Calibri" w:cs="Calibri" w:eastAsia="Calibri" w:hAnsi="Calibri"/>
              </w:rPr>
            </w:pPr>
            <w:r w:rsidDel="00000000" w:rsidR="00000000" w:rsidRPr="00000000">
              <w:rPr>
                <w:rtl w:val="0"/>
              </w:rPr>
              <w:t xml:space="preserve">Quản lý tổ chức kn trong vault</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85">
            <w:pPr>
              <w:ind w:left="34" w:firstLine="0"/>
              <w:rPr>
                <w:rFonts w:ascii="Calibri" w:cs="Calibri" w:eastAsia="Calibri" w:hAnsi="Calibri"/>
              </w:rPr>
            </w:pPr>
            <w:r w:rsidDel="00000000" w:rsidR="00000000" w:rsidRPr="00000000">
              <w:rPr>
                <w:rtl w:val="0"/>
              </w:rPr>
              <w:t xml:space="preserve">4</w:t>
            </w:r>
            <w:r w:rsidDel="00000000" w:rsidR="00000000" w:rsidRPr="00000000">
              <w:rPr>
                <w:rtl w:val="0"/>
              </w:rPr>
            </w:r>
          </w:p>
        </w:tc>
        <w:tc>
          <w:tcPr>
            <w:shd w:fill="auto" w:val="clear"/>
            <w:vAlign w:val="center"/>
          </w:tcPr>
          <w:p w:rsidR="00000000" w:rsidDel="00000000" w:rsidP="00000000" w:rsidRDefault="00000000" w:rsidRPr="00000000" w14:paraId="00000086">
            <w:pPr>
              <w:rPr>
                <w:rFonts w:ascii="Calibri" w:cs="Calibri" w:eastAsia="Calibri" w:hAnsi="Calibri"/>
              </w:rPr>
            </w:pPr>
            <w:r w:rsidDel="00000000" w:rsidR="00000000" w:rsidRPr="00000000">
              <w:rPr>
                <w:rtl w:val="0"/>
              </w:rPr>
              <w:t xml:space="preserve">Knowledge Builder (Creator)</w:t>
            </w:r>
            <w:r w:rsidDel="00000000" w:rsidR="00000000" w:rsidRPr="00000000">
              <w:rPr>
                <w:rtl w:val="0"/>
              </w:rPr>
            </w:r>
          </w:p>
        </w:tc>
        <w:tc>
          <w:tcPr>
            <w:shd w:fill="auto" w:val="clear"/>
            <w:vAlign w:val="center"/>
          </w:tcPr>
          <w:p w:rsidR="00000000" w:rsidDel="00000000" w:rsidP="00000000" w:rsidRDefault="00000000" w:rsidRPr="00000000" w14:paraId="00000087">
            <w:pPr>
              <w:rPr>
                <w:rFonts w:ascii="Calibri" w:cs="Calibri" w:eastAsia="Calibri" w:hAnsi="Calibri"/>
              </w:rPr>
            </w:pPr>
            <w:r w:rsidDel="00000000" w:rsidR="00000000" w:rsidRPr="00000000">
              <w:rPr>
                <w:rtl w:val="0"/>
              </w:rPr>
              <w:t xml:space="preserve">Được phép tạo và chuyển thành kn qua kiểm duyệt</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88">
            <w:pPr>
              <w:ind w:left="34" w:firstLine="0"/>
              <w:rPr>
                <w:rFonts w:ascii="Calibri" w:cs="Calibri" w:eastAsia="Calibri" w:hAnsi="Calibri"/>
              </w:rPr>
            </w:pPr>
            <w:r w:rsidDel="00000000" w:rsidR="00000000" w:rsidRPr="00000000">
              <w:rPr>
                <w:rtl w:val="0"/>
              </w:rPr>
              <w:t xml:space="preserve">5</w:t>
            </w:r>
            <w:r w:rsidDel="00000000" w:rsidR="00000000" w:rsidRPr="00000000">
              <w:rPr>
                <w:rtl w:val="0"/>
              </w:rPr>
            </w:r>
          </w:p>
        </w:tc>
        <w:tc>
          <w:tcPr>
            <w:shd w:fill="auto" w:val="clear"/>
            <w:vAlign w:val="center"/>
          </w:tcPr>
          <w:p w:rsidR="00000000" w:rsidDel="00000000" w:rsidP="00000000" w:rsidRDefault="00000000" w:rsidRPr="00000000" w14:paraId="00000089">
            <w:pPr>
              <w:rPr>
                <w:rFonts w:ascii="Calibri" w:cs="Calibri" w:eastAsia="Calibri" w:hAnsi="Calibri"/>
              </w:rPr>
            </w:pPr>
            <w:r w:rsidDel="00000000" w:rsidR="00000000" w:rsidRPr="00000000">
              <w:rPr>
                <w:rtl w:val="0"/>
              </w:rPr>
              <w:t xml:space="preserve">Explorer</w:t>
            </w:r>
            <w:r w:rsidDel="00000000" w:rsidR="00000000" w:rsidRPr="00000000">
              <w:rPr>
                <w:rtl w:val="0"/>
              </w:rPr>
            </w:r>
          </w:p>
        </w:tc>
        <w:tc>
          <w:tcPr>
            <w:shd w:fill="auto" w:val="clear"/>
            <w:vAlign w:val="center"/>
          </w:tcPr>
          <w:p w:rsidR="00000000" w:rsidDel="00000000" w:rsidP="00000000" w:rsidRDefault="00000000" w:rsidRPr="00000000" w14:paraId="0000008A">
            <w:pPr>
              <w:rPr>
                <w:rFonts w:ascii="Calibri" w:cs="Calibri" w:eastAsia="Calibri" w:hAnsi="Calibri"/>
              </w:rPr>
            </w:pPr>
            <w:r w:rsidDel="00000000" w:rsidR="00000000" w:rsidRPr="00000000">
              <w:rPr>
                <w:rtl w:val="0"/>
              </w:rPr>
              <w:t xml:space="preserve">Vào truy cập xem kn</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8B">
            <w:pPr>
              <w:ind w:left="34" w:firstLine="0"/>
              <w:rPr>
                <w:rFonts w:ascii="Calibri" w:cs="Calibri" w:eastAsia="Calibri" w:hAnsi="Calibri"/>
              </w:rPr>
            </w:pPr>
            <w:r w:rsidDel="00000000" w:rsidR="00000000" w:rsidRPr="00000000">
              <w:rPr>
                <w:rtl w:val="0"/>
              </w:rPr>
              <w:t xml:space="preserve">6</w:t>
            </w:r>
            <w:r w:rsidDel="00000000" w:rsidR="00000000" w:rsidRPr="00000000">
              <w:rPr>
                <w:rtl w:val="0"/>
              </w:rPr>
            </w:r>
          </w:p>
        </w:tc>
        <w:tc>
          <w:tcPr>
            <w:shd w:fill="auto" w:val="clear"/>
            <w:vAlign w:val="center"/>
          </w:tcPr>
          <w:p w:rsidR="00000000" w:rsidDel="00000000" w:rsidP="00000000" w:rsidRDefault="00000000" w:rsidRPr="00000000" w14:paraId="0000008C">
            <w:pPr>
              <w:rPr>
                <w:rFonts w:ascii="Calibri" w:cs="Calibri" w:eastAsia="Calibri" w:hAnsi="Calibri"/>
              </w:rPr>
            </w:pPr>
            <w:r w:rsidDel="00000000" w:rsidR="00000000" w:rsidRPr="00000000">
              <w:rPr>
                <w:rtl w:val="0"/>
              </w:rPr>
              <w:t xml:space="preserve">Guest</w:t>
            </w:r>
            <w:r w:rsidDel="00000000" w:rsidR="00000000" w:rsidRPr="00000000">
              <w:rPr>
                <w:rtl w:val="0"/>
              </w:rPr>
            </w:r>
          </w:p>
        </w:tc>
        <w:tc>
          <w:tcPr>
            <w:shd w:fill="auto" w:val="clear"/>
            <w:vAlign w:val="center"/>
          </w:tcPr>
          <w:p w:rsidR="00000000" w:rsidDel="00000000" w:rsidP="00000000" w:rsidRDefault="00000000" w:rsidRPr="00000000" w14:paraId="0000008D">
            <w:pPr>
              <w:rPr>
                <w:rFonts w:ascii="Calibri" w:cs="Calibri" w:eastAsia="Calibri" w:hAnsi="Calibri"/>
              </w:rPr>
            </w:pPr>
            <w:r w:rsidDel="00000000" w:rsidR="00000000" w:rsidRPr="00000000">
              <w:rPr>
                <w:rtl w:val="0"/>
              </w:rPr>
              <w:t xml:space="preserve">Chỉ ở home</w:t>
            </w:r>
            <w:r w:rsidDel="00000000" w:rsidR="00000000" w:rsidRPr="00000000">
              <w:rPr>
                <w:rtl w:val="0"/>
              </w:rPr>
            </w:r>
          </w:p>
        </w:tc>
      </w:tr>
    </w:tbl>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3"/>
        <w:rPr/>
      </w:pPr>
      <w:bookmarkStart w:colFirst="0" w:colLast="0" w:name="_heading=h.lz8qobkpnamg" w:id="4"/>
      <w:bookmarkEnd w:id="4"/>
      <w:r w:rsidDel="00000000" w:rsidR="00000000" w:rsidRPr="00000000">
        <w:rPr>
          <w:rtl w:val="0"/>
        </w:rPr>
        <w:t xml:space="preserve">2.2 Use Cases</w:t>
      </w:r>
    </w:p>
    <w:p w:rsidR="00000000" w:rsidDel="00000000" w:rsidP="00000000" w:rsidRDefault="00000000" w:rsidRPr="00000000" w14:paraId="00000090">
      <w:pPr>
        <w:rPr>
          <w:i w:val="1"/>
          <w:color w:val="0000ff"/>
        </w:rPr>
      </w:pPr>
      <w:r w:rsidDel="00000000" w:rsidR="00000000" w:rsidRPr="00000000">
        <w:rPr>
          <w:i w:val="1"/>
          <w:color w:val="0000ff"/>
          <w:rtl w:val="0"/>
        </w:rPr>
        <w:t xml:space="preserve">[A use case (UC) describes a sequence of interactions between a system and an external actor that results in the actor being able to achieve some outcome of value. The names of use cases are always written in the form of a verb followed by an object. Select strong, descriptive names to make it evident from the name that the use case will deliver something valuable for some user]</w:t>
      </w:r>
    </w:p>
    <w:p w:rsidR="00000000" w:rsidDel="00000000" w:rsidP="00000000" w:rsidRDefault="00000000" w:rsidRPr="00000000" w14:paraId="00000091">
      <w:pPr>
        <w:pStyle w:val="Heading4"/>
        <w:rPr/>
      </w:pPr>
      <w:r w:rsidDel="00000000" w:rsidR="00000000" w:rsidRPr="00000000">
        <w:rPr>
          <w:rtl w:val="0"/>
        </w:rPr>
        <w:t xml:space="preserve">2.2.1 Diagram(s)</w:t>
      </w:r>
    </w:p>
    <w:p w:rsidR="00000000" w:rsidDel="00000000" w:rsidP="00000000" w:rsidRDefault="00000000" w:rsidRPr="00000000" w14:paraId="00000092">
      <w:pPr>
        <w:rPr>
          <w:i w:val="1"/>
          <w:color w:val="0000ff"/>
        </w:rPr>
      </w:pPr>
      <w:r w:rsidDel="00000000" w:rsidR="00000000" w:rsidRPr="00000000">
        <w:rPr>
          <w:i w:val="1"/>
          <w:color w:val="0000ff"/>
          <w:rtl w:val="0"/>
        </w:rPr>
        <w:t xml:space="preserve">[Provide the UC diagram(s) to show the actor-UCs and UC-UC relationships like the sample below. You can have multiple UC diagrams for the system]</w:t>
      </w:r>
    </w:p>
    <w:p w:rsidR="00000000" w:rsidDel="00000000" w:rsidP="00000000" w:rsidRDefault="00000000" w:rsidRPr="00000000" w14:paraId="00000093">
      <w:pPr>
        <w:rPr/>
      </w:pPr>
      <w:r w:rsidDel="00000000" w:rsidR="00000000" w:rsidRPr="00000000">
        <w:rPr/>
        <w:drawing>
          <wp:inline distB="0" distT="0" distL="0" distR="0">
            <wp:extent cx="5579153" cy="3128641"/>
            <wp:effectExtent b="0" l="0" r="0" t="0"/>
            <wp:docPr id="1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579153" cy="3128641"/>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Style w:val="Heading4"/>
        <w:rPr/>
      </w:pPr>
      <w:r w:rsidDel="00000000" w:rsidR="00000000" w:rsidRPr="00000000">
        <w:rPr>
          <w:rtl w:val="0"/>
        </w:rPr>
        <w:t xml:space="preserve">2.2.2 Descriptions</w:t>
      </w:r>
    </w:p>
    <w:p w:rsidR="00000000" w:rsidDel="00000000" w:rsidP="00000000" w:rsidRDefault="00000000" w:rsidRPr="00000000" w14:paraId="00000095">
      <w:pPr>
        <w:jc w:val="both"/>
        <w:rPr>
          <w:i w:val="1"/>
          <w:color w:val="0000ff"/>
        </w:rPr>
      </w:pPr>
      <w:r w:rsidDel="00000000" w:rsidR="00000000" w:rsidRPr="00000000">
        <w:rPr>
          <w:i w:val="1"/>
          <w:color w:val="0000ff"/>
          <w:rtl w:val="0"/>
        </w:rPr>
        <w:t xml:space="preserve">This part describes the use cases, you can follow the table form as below]</w:t>
      </w:r>
    </w:p>
    <w:tbl>
      <w:tblPr>
        <w:tblStyle w:val="Table3"/>
        <w:tblW w:w="9045.0" w:type="dxa"/>
        <w:jc w:val="left"/>
        <w:tblInd w:w="-5.0" w:type="dxa"/>
        <w:tblLayout w:type="fixed"/>
        <w:tblLook w:val="0400"/>
      </w:tblPr>
      <w:tblGrid>
        <w:gridCol w:w="520"/>
        <w:gridCol w:w="3024"/>
        <w:gridCol w:w="1843"/>
        <w:gridCol w:w="3658"/>
        <w:tblGridChange w:id="0">
          <w:tblGrid>
            <w:gridCol w:w="520"/>
            <w:gridCol w:w="3024"/>
            <w:gridCol w:w="1843"/>
            <w:gridCol w:w="3658"/>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96">
            <w:pPr>
              <w:spacing w:after="0" w:line="240" w:lineRule="auto"/>
              <w:jc w:val="center"/>
              <w:rPr>
                <w:b w:val="1"/>
              </w:rPr>
            </w:pPr>
            <w:r w:rsidDel="00000000" w:rsidR="00000000" w:rsidRPr="00000000">
              <w:rPr>
                <w:b w:val="1"/>
                <w:rtl w:val="0"/>
              </w:rPr>
              <w:t xml:space="preserve">ID</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097">
            <w:pPr>
              <w:spacing w:after="0" w:line="240" w:lineRule="auto"/>
              <w:rPr>
                <w:b w:val="1"/>
              </w:rPr>
            </w:pPr>
            <w:r w:rsidDel="00000000" w:rsidR="00000000" w:rsidRPr="00000000">
              <w:rPr>
                <w:b w:val="1"/>
                <w:rtl w:val="0"/>
              </w:rPr>
              <w:t xml:space="preserve">Use Case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098">
            <w:pPr>
              <w:spacing w:after="0" w:line="240" w:lineRule="auto"/>
              <w:rPr>
                <w:b w:val="1"/>
              </w:rPr>
            </w:pPr>
            <w:r w:rsidDel="00000000" w:rsidR="00000000" w:rsidRPr="00000000">
              <w:rPr>
                <w:b w:val="1"/>
                <w:rtl w:val="0"/>
              </w:rPr>
              <w:t xml:space="preserve">Actors</w:t>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099">
            <w:pPr>
              <w:spacing w:after="0" w:line="240" w:lineRule="auto"/>
              <w:rPr>
                <w:b w:val="1"/>
              </w:rPr>
            </w:pPr>
            <w:r w:rsidDel="00000000" w:rsidR="00000000" w:rsidRPr="00000000">
              <w:rPr>
                <w:b w:val="1"/>
                <w:rtl w:val="0"/>
              </w:rPr>
              <w:t xml:space="preserve">Use Case Description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9A">
            <w:pPr>
              <w:spacing w:after="0" w:line="240" w:lineRule="auto"/>
              <w:jc w:val="center"/>
              <w:rPr>
                <w:color w:val="000000"/>
              </w:rPr>
            </w:pPr>
            <w:r w:rsidDel="00000000" w:rsidR="00000000" w:rsidRPr="00000000">
              <w:rPr>
                <w:color w:val="000000"/>
                <w:rtl w:val="0"/>
              </w:rPr>
              <w:t xml:space="preserve">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B">
            <w:pPr>
              <w:spacing w:after="0" w:line="240" w:lineRule="auto"/>
              <w:rPr/>
            </w:pPr>
            <w:r w:rsidDel="00000000" w:rsidR="00000000" w:rsidRPr="00000000">
              <w:rPr>
                <w:rtl w:val="0"/>
              </w:rPr>
              <w:t xml:space="preserve">View Menu</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C">
            <w:pPr>
              <w:spacing w:after="0" w:line="240" w:lineRule="auto"/>
              <w:rPr>
                <w:color w:val="000000"/>
              </w:rPr>
            </w:pPr>
            <w:r w:rsidDel="00000000" w:rsidR="00000000" w:rsidRPr="00000000">
              <w:rPr>
                <w:color w:val="000000"/>
                <w:rtl w:val="0"/>
              </w:rPr>
              <w:t xml:space="preserve">Patron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9D">
            <w:pPr>
              <w:spacing w:after="0" w:line="240" w:lineRule="auto"/>
              <w:rPr>
                <w:color w:val="000000"/>
              </w:rPr>
            </w:pP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9E">
            <w:pPr>
              <w:spacing w:after="0" w:line="240" w:lineRule="auto"/>
              <w:jc w:val="center"/>
              <w:rPr>
                <w:color w:val="000000"/>
              </w:rPr>
            </w:pPr>
            <w:r w:rsidDel="00000000" w:rsidR="00000000" w:rsidRPr="00000000">
              <w:rPr>
                <w:color w:val="000000"/>
                <w:rtl w:val="0"/>
              </w:rPr>
              <w:t xml:space="preserve">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F">
            <w:pPr>
              <w:spacing w:after="0" w:line="240" w:lineRule="auto"/>
              <w:rPr>
                <w:color w:val="000000"/>
              </w:rPr>
            </w:pPr>
            <w:r w:rsidDel="00000000" w:rsidR="00000000" w:rsidRPr="00000000">
              <w:rPr>
                <w:rtl w:val="0"/>
              </w:rPr>
              <w:t xml:space="preserve">Order a Meal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0">
            <w:pPr>
              <w:spacing w:after="0" w:line="240" w:lineRule="auto"/>
              <w:rPr>
                <w:color w:val="000000"/>
              </w:rPr>
            </w:pPr>
            <w:r w:rsidDel="00000000" w:rsidR="00000000" w:rsidRPr="00000000">
              <w:rPr>
                <w:color w:val="000000"/>
                <w:rtl w:val="0"/>
              </w:rPr>
              <w:t xml:space="preserve"> Patron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A1">
            <w:pPr>
              <w:spacing w:after="0" w:line="240" w:lineRule="auto"/>
              <w:rPr>
                <w:color w:val="000000"/>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spacing w:after="0" w:line="240" w:lineRule="auto"/>
              <w:jc w:val="center"/>
              <w:rPr>
                <w:color w:val="000000"/>
              </w:rPr>
            </w:pPr>
            <w:r w:rsidDel="00000000" w:rsidR="00000000" w:rsidRPr="00000000">
              <w:rPr>
                <w:color w:val="000000"/>
                <w:rtl w:val="0"/>
              </w:rPr>
              <w:t xml:space="preserve">03</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A3">
            <w:pPr>
              <w:spacing w:after="0" w:line="240" w:lineRule="auto"/>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A4">
            <w:pPr>
              <w:spacing w:after="0" w:line="240" w:lineRule="auto"/>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A5">
            <w:pPr>
              <w:spacing w:after="0" w:line="240" w:lineRule="auto"/>
              <w:rPr>
                <w:color w:val="000000"/>
              </w:rPr>
            </w:pPr>
            <w:r w:rsidDel="00000000" w:rsidR="00000000" w:rsidRPr="00000000">
              <w:rPr>
                <w:rtl w:val="0"/>
              </w:rPr>
            </w:r>
          </w:p>
        </w:tc>
      </w:tr>
    </w:tbl>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2"/>
        <w:rPr/>
      </w:pPr>
      <w:bookmarkStart w:colFirst="0" w:colLast="0" w:name="_heading=h.hnr0k7ovkvdm" w:id="5"/>
      <w:bookmarkEnd w:id="5"/>
      <w:r w:rsidDel="00000000" w:rsidR="00000000" w:rsidRPr="00000000">
        <w:rPr>
          <w:rtl w:val="0"/>
        </w:rPr>
        <w:t xml:space="preserve">3. Functional Requirements</w:t>
      </w:r>
    </w:p>
    <w:p w:rsidR="00000000" w:rsidDel="00000000" w:rsidP="00000000" w:rsidRDefault="00000000" w:rsidRPr="00000000" w14:paraId="000000A8">
      <w:pPr>
        <w:pStyle w:val="Heading3"/>
        <w:rPr/>
      </w:pPr>
      <w:bookmarkStart w:colFirst="0" w:colLast="0" w:name="_heading=h.xipv59nrp7xx" w:id="6"/>
      <w:bookmarkEnd w:id="6"/>
      <w:r w:rsidDel="00000000" w:rsidR="00000000" w:rsidRPr="00000000">
        <w:rPr>
          <w:rtl w:val="0"/>
        </w:rPr>
        <w:t xml:space="preserve">3.1 System Functional Overview</w:t>
      </w:r>
    </w:p>
    <w:p w:rsidR="00000000" w:rsidDel="00000000" w:rsidP="00000000" w:rsidRDefault="00000000" w:rsidRPr="00000000" w14:paraId="000000A9">
      <w:pPr>
        <w:spacing w:after="60" w:line="240" w:lineRule="auto"/>
        <w:rPr>
          <w:i w:val="1"/>
          <w:color w:val="0000ff"/>
        </w:rPr>
      </w:pPr>
      <w:r w:rsidDel="00000000" w:rsidR="00000000" w:rsidRPr="00000000">
        <w:rPr>
          <w:i w:val="1"/>
          <w:color w:val="0000ff"/>
          <w:rtl w:val="0"/>
        </w:rPr>
        <w:t xml:space="preserve">[Provide functionality overview of software system: screen flow, screen descriptions, system user roles, screen authorization, non-screen functions, ERD]</w:t>
      </w:r>
    </w:p>
    <w:p w:rsidR="00000000" w:rsidDel="00000000" w:rsidP="00000000" w:rsidRDefault="00000000" w:rsidRPr="00000000" w14:paraId="000000AA">
      <w:pPr>
        <w:pStyle w:val="Heading4"/>
        <w:rPr/>
      </w:pPr>
      <w:r w:rsidDel="00000000" w:rsidR="00000000" w:rsidRPr="00000000">
        <w:rPr>
          <w:rtl w:val="0"/>
        </w:rPr>
        <w:t xml:space="preserve">3.1.1 Screens Flow</w:t>
      </w:r>
    </w:p>
    <w:p w:rsidR="00000000" w:rsidDel="00000000" w:rsidP="00000000" w:rsidRDefault="00000000" w:rsidRPr="00000000" w14:paraId="000000AB">
      <w:pPr>
        <w:jc w:val="both"/>
        <w:rPr>
          <w:i w:val="1"/>
          <w:color w:val="0000ff"/>
        </w:rPr>
      </w:pPr>
      <w:r w:rsidDel="00000000" w:rsidR="00000000" w:rsidRPr="00000000">
        <w:rPr>
          <w:i w:val="1"/>
          <w:color w:val="0000ff"/>
          <w:rtl w:val="0"/>
        </w:rPr>
        <w:t xml:space="preserve">[This part shows the system screens and the relationship among screens. You can draw the Screens Flow for the system in the form of diagram as below. Please note that beside the normal flat screen, we might have the oval notation for pop-up screen (Import Order) or a screen with multiple information tab (Order Details), etc. You may also use text or background format for different visuality purpose]</w:t>
      </w:r>
    </w:p>
    <w:p w:rsidR="00000000" w:rsidDel="00000000" w:rsidP="00000000" w:rsidRDefault="00000000" w:rsidRPr="00000000" w14:paraId="000000AC">
      <w:pPr>
        <w:jc w:val="center"/>
        <w:rPr/>
      </w:pPr>
      <w:r w:rsidDel="00000000" w:rsidR="00000000" w:rsidRPr="00000000">
        <w:rPr/>
        <w:drawing>
          <wp:inline distB="0" distT="0" distL="0" distR="0">
            <wp:extent cx="5052244" cy="2908529"/>
            <wp:effectExtent b="0" l="0" r="0" t="0"/>
            <wp:docPr id="1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052244" cy="2908529"/>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Style w:val="Heading4"/>
        <w:rPr/>
      </w:pPr>
      <w:r w:rsidDel="00000000" w:rsidR="00000000" w:rsidRPr="00000000">
        <w:rPr>
          <w:rtl w:val="0"/>
        </w:rPr>
        <w:t xml:space="preserve">3.1.2 Screen Descriptions</w:t>
      </w:r>
    </w:p>
    <w:p w:rsidR="00000000" w:rsidDel="00000000" w:rsidP="00000000" w:rsidRDefault="00000000" w:rsidRPr="00000000" w14:paraId="000000AE">
      <w:pPr>
        <w:spacing w:after="60" w:line="240" w:lineRule="auto"/>
        <w:jc w:val="both"/>
        <w:rPr>
          <w:i w:val="1"/>
          <w:color w:val="0000ff"/>
        </w:rPr>
      </w:pPr>
      <w:r w:rsidDel="00000000" w:rsidR="00000000" w:rsidRPr="00000000">
        <w:rPr>
          <w:i w:val="1"/>
          <w:color w:val="0000ff"/>
          <w:rtl w:val="0"/>
        </w:rPr>
        <w:t xml:space="preserve">[Provide the descriptions for the screens in the Screens Flow above]</w:t>
      </w:r>
    </w:p>
    <w:tbl>
      <w:tblPr>
        <w:tblStyle w:val="Table4"/>
        <w:tblW w:w="9214.0" w:type="dxa"/>
        <w:jc w:val="left"/>
        <w:tblInd w:w="-5.0" w:type="dxa"/>
        <w:tblLayout w:type="fixed"/>
        <w:tblLook w:val="0400"/>
      </w:tblPr>
      <w:tblGrid>
        <w:gridCol w:w="328"/>
        <w:gridCol w:w="1799"/>
        <w:gridCol w:w="1701"/>
        <w:gridCol w:w="5386"/>
        <w:tblGridChange w:id="0">
          <w:tblGrid>
            <w:gridCol w:w="328"/>
            <w:gridCol w:w="1799"/>
            <w:gridCol w:w="1701"/>
            <w:gridCol w:w="5386"/>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AF">
            <w:pPr>
              <w:spacing w:after="0" w:line="240" w:lineRule="auto"/>
              <w:rPr>
                <w:b w:val="1"/>
              </w:rPr>
            </w:pPr>
            <w:r w:rsidDel="00000000" w:rsidR="00000000" w:rsidRPr="00000000">
              <w:rPr>
                <w:b w:val="1"/>
                <w:rtl w:val="0"/>
              </w:rPr>
              <w:t xml:space="preserve">#</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0B0">
            <w:pPr>
              <w:spacing w:after="0" w:line="240" w:lineRule="auto"/>
              <w:rPr>
                <w:b w:val="1"/>
              </w:rPr>
            </w:pPr>
            <w:r w:rsidDel="00000000" w:rsidR="00000000" w:rsidRPr="00000000">
              <w:rPr>
                <w:b w:val="1"/>
                <w:rtl w:val="0"/>
              </w:rPr>
              <w:t xml:space="preserve">Feature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0B1">
            <w:pPr>
              <w:spacing w:after="0" w:line="240" w:lineRule="auto"/>
              <w:rPr>
                <w:b w:val="1"/>
              </w:rPr>
            </w:pPr>
            <w:r w:rsidDel="00000000" w:rsidR="00000000" w:rsidRPr="00000000">
              <w:rPr>
                <w:b w:val="1"/>
                <w:rtl w:val="0"/>
              </w:rPr>
              <w:t xml:space="preserve">Screen</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0B2">
            <w:pPr>
              <w:spacing w:after="0" w:line="240" w:lineRule="auto"/>
              <w:rPr>
                <w:b w:val="1"/>
              </w:rPr>
            </w:pPr>
            <w:r w:rsidDel="00000000" w:rsidR="00000000" w:rsidRPr="00000000">
              <w:rPr>
                <w:b w:val="1"/>
                <w:rtl w:val="0"/>
              </w:rPr>
              <w:t xml:space="preserve">Description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B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B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Order Meals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Create Order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&lt;&lt;Screen Brief description&gt;&gt;</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B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B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Order Meals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Change Order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B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B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D">
            <w:pPr>
              <w:spacing w:after="0" w:line="240" w:lineRule="auto"/>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E">
            <w:pPr>
              <w:spacing w:after="0" w:line="240" w:lineRule="auto"/>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4"/>
        <w:rPr/>
      </w:pPr>
      <w:r w:rsidDel="00000000" w:rsidR="00000000" w:rsidRPr="00000000">
        <w:rPr>
          <w:rtl w:val="0"/>
        </w:rPr>
        <w:t xml:space="preserve">3.1.3 Screen Authorization</w:t>
      </w:r>
    </w:p>
    <w:p w:rsidR="00000000" w:rsidDel="00000000" w:rsidP="00000000" w:rsidRDefault="00000000" w:rsidRPr="00000000" w14:paraId="000000C1">
      <w:pPr>
        <w:jc w:val="both"/>
        <w:rPr>
          <w:i w:val="1"/>
          <w:color w:val="0000ff"/>
        </w:rPr>
      </w:pPr>
      <w:r w:rsidDel="00000000" w:rsidR="00000000" w:rsidRPr="00000000">
        <w:rPr>
          <w:i w:val="1"/>
          <w:color w:val="0000ff"/>
          <w:rtl w:val="0"/>
        </w:rPr>
        <w:t xml:space="preserve">[Provide the system roles authorization to the system features (down to screens, and event to the screen activities if applicable) in the table form as below – replace Role1, Role2,… with your specific system user role names]</w:t>
      </w:r>
    </w:p>
    <w:tbl>
      <w:tblPr>
        <w:tblStyle w:val="Table5"/>
        <w:tblW w:w="921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1417"/>
        <w:gridCol w:w="1418"/>
        <w:gridCol w:w="1559"/>
        <w:gridCol w:w="1701"/>
        <w:tblGridChange w:id="0">
          <w:tblGrid>
            <w:gridCol w:w="3119"/>
            <w:gridCol w:w="1417"/>
            <w:gridCol w:w="1418"/>
            <w:gridCol w:w="1559"/>
            <w:gridCol w:w="1701"/>
          </w:tblGrid>
        </w:tblGridChange>
      </w:tblGrid>
      <w:tr>
        <w:trPr>
          <w:cantSplit w:val="0"/>
          <w:trHeight w:val="288" w:hRule="atLeast"/>
          <w:tblHeader w:val="0"/>
        </w:trPr>
        <w:tc>
          <w:tcPr>
            <w:shd w:fill="ffe8e1" w:val="clear"/>
            <w:vAlign w:val="bottom"/>
          </w:tcPr>
          <w:p w:rsidR="00000000" w:rsidDel="00000000" w:rsidP="00000000" w:rsidRDefault="00000000" w:rsidRPr="00000000" w14:paraId="000000C2">
            <w:pPr>
              <w:spacing w:after="0" w:lineRule="auto"/>
              <w:rPr>
                <w:b w:val="1"/>
              </w:rPr>
            </w:pPr>
            <w:r w:rsidDel="00000000" w:rsidR="00000000" w:rsidRPr="00000000">
              <w:rPr>
                <w:b w:val="1"/>
                <w:rtl w:val="0"/>
              </w:rPr>
              <w:t xml:space="preserve">Screen</w:t>
            </w:r>
          </w:p>
        </w:tc>
        <w:tc>
          <w:tcPr>
            <w:shd w:fill="ffe8e1" w:val="clear"/>
            <w:vAlign w:val="bottom"/>
          </w:tcPr>
          <w:p w:rsidR="00000000" w:rsidDel="00000000" w:rsidP="00000000" w:rsidRDefault="00000000" w:rsidRPr="00000000" w14:paraId="000000C3">
            <w:pPr>
              <w:spacing w:after="0" w:lineRule="auto"/>
              <w:jc w:val="center"/>
              <w:rPr>
                <w:b w:val="1"/>
              </w:rPr>
            </w:pPr>
            <w:r w:rsidDel="00000000" w:rsidR="00000000" w:rsidRPr="00000000">
              <w:rPr>
                <w:b w:val="1"/>
                <w:rtl w:val="0"/>
              </w:rPr>
              <w:t xml:space="preserve">Role-Name1</w:t>
            </w:r>
          </w:p>
        </w:tc>
        <w:tc>
          <w:tcPr>
            <w:shd w:fill="ffe8e1" w:val="clear"/>
          </w:tcPr>
          <w:p w:rsidR="00000000" w:rsidDel="00000000" w:rsidP="00000000" w:rsidRDefault="00000000" w:rsidRPr="00000000" w14:paraId="000000C4">
            <w:pPr>
              <w:spacing w:after="0" w:lineRule="auto"/>
              <w:jc w:val="center"/>
              <w:rPr>
                <w:b w:val="1"/>
              </w:rPr>
            </w:pPr>
            <w:r w:rsidDel="00000000" w:rsidR="00000000" w:rsidRPr="00000000">
              <w:rPr>
                <w:b w:val="1"/>
                <w:rtl w:val="0"/>
              </w:rPr>
              <w:t xml:space="preserve">Role-Name2</w:t>
            </w:r>
          </w:p>
        </w:tc>
        <w:tc>
          <w:tcPr>
            <w:shd w:fill="ffe8e1" w:val="clear"/>
          </w:tcPr>
          <w:p w:rsidR="00000000" w:rsidDel="00000000" w:rsidP="00000000" w:rsidRDefault="00000000" w:rsidRPr="00000000" w14:paraId="000000C5">
            <w:pPr>
              <w:spacing w:after="0" w:lineRule="auto"/>
              <w:jc w:val="center"/>
              <w:rPr>
                <w:b w:val="1"/>
              </w:rPr>
            </w:pPr>
            <w:r w:rsidDel="00000000" w:rsidR="00000000" w:rsidRPr="00000000">
              <w:rPr>
                <w:b w:val="1"/>
                <w:rtl w:val="0"/>
              </w:rPr>
              <w:t xml:space="preserve">Role-Name3</w:t>
            </w:r>
          </w:p>
        </w:tc>
        <w:tc>
          <w:tcPr>
            <w:shd w:fill="ffe8e1" w:val="clear"/>
          </w:tcPr>
          <w:p w:rsidR="00000000" w:rsidDel="00000000" w:rsidP="00000000" w:rsidRDefault="00000000" w:rsidRPr="00000000" w14:paraId="000000C6">
            <w:pPr>
              <w:spacing w:after="0" w:lineRule="auto"/>
              <w:jc w:val="center"/>
              <w:rPr>
                <w:b w:val="1"/>
              </w:rPr>
            </w:pPr>
            <w:r w:rsidDel="00000000" w:rsidR="00000000" w:rsidRPr="00000000">
              <w:rPr>
                <w:b w:val="1"/>
                <w:rtl w:val="0"/>
              </w:rPr>
              <w:t xml:space="preserve">…</w:t>
            </w:r>
          </w:p>
        </w:tc>
      </w:tr>
      <w:tr>
        <w:trPr>
          <w:cantSplit w:val="0"/>
          <w:trHeight w:val="288" w:hRule="atLeast"/>
          <w:tblHeader w:val="0"/>
        </w:trPr>
        <w:tc>
          <w:tcPr>
            <w:shd w:fill="auto" w:val="clear"/>
            <w:vAlign w:val="bottom"/>
          </w:tcPr>
          <w:p w:rsidR="00000000" w:rsidDel="00000000" w:rsidP="00000000" w:rsidRDefault="00000000" w:rsidRPr="00000000" w14:paraId="000000C7">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&lt;&lt;Screen Name1&gt;&gt;</w:t>
            </w:r>
          </w:p>
        </w:tc>
        <w:tc>
          <w:tcPr>
            <w:shd w:fill="auto" w:val="clear"/>
            <w:vAlign w:val="bottom"/>
          </w:tcPr>
          <w:p w:rsidR="00000000" w:rsidDel="00000000" w:rsidP="00000000" w:rsidRDefault="00000000" w:rsidRPr="00000000" w14:paraId="000000C8">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0C9">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CA">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0CB">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0CC">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&lt;&lt;Screen Activity&gt;&gt;</w:t>
            </w:r>
          </w:p>
        </w:tc>
        <w:tc>
          <w:tcPr>
            <w:shd w:fill="auto" w:val="clear"/>
            <w:vAlign w:val="bottom"/>
          </w:tcPr>
          <w:p w:rsidR="00000000" w:rsidDel="00000000" w:rsidP="00000000" w:rsidRDefault="00000000" w:rsidRPr="00000000" w14:paraId="000000CD">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CE">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CF">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0D0">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0D1">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&lt;&lt;Screen Name2&gt;&gt;</w:t>
            </w:r>
          </w:p>
        </w:tc>
        <w:tc>
          <w:tcPr>
            <w:shd w:fill="auto" w:val="clear"/>
            <w:vAlign w:val="bottom"/>
          </w:tcPr>
          <w:p w:rsidR="00000000" w:rsidDel="00000000" w:rsidP="00000000" w:rsidRDefault="00000000" w:rsidRPr="00000000" w14:paraId="000000D2">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0D3">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4">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0D5">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0D6">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Query All Data</w:t>
            </w:r>
          </w:p>
        </w:tc>
        <w:tc>
          <w:tcPr>
            <w:shd w:fill="auto" w:val="clear"/>
            <w:vAlign w:val="bottom"/>
          </w:tcPr>
          <w:p w:rsidR="00000000" w:rsidDel="00000000" w:rsidP="00000000" w:rsidRDefault="00000000" w:rsidRPr="00000000" w14:paraId="000000D7">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0D8">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9">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A">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0DB">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Query Own Data</w:t>
            </w:r>
          </w:p>
        </w:tc>
        <w:tc>
          <w:tcPr>
            <w:shd w:fill="auto" w:val="clear"/>
            <w:vAlign w:val="bottom"/>
          </w:tcPr>
          <w:p w:rsidR="00000000" w:rsidDel="00000000" w:rsidP="00000000" w:rsidRDefault="00000000" w:rsidRPr="00000000" w14:paraId="000000DC">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D">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E">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0DF">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0E0">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Query Managed Data</w:t>
            </w:r>
          </w:p>
        </w:tc>
        <w:tc>
          <w:tcPr>
            <w:shd w:fill="auto" w:val="clear"/>
            <w:vAlign w:val="bottom"/>
          </w:tcPr>
          <w:p w:rsidR="00000000" w:rsidDel="00000000" w:rsidP="00000000" w:rsidRDefault="00000000" w:rsidRPr="00000000" w14:paraId="000000E1">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E2">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E3">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0E4">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0E5">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Add New Data</w:t>
            </w:r>
          </w:p>
        </w:tc>
        <w:tc>
          <w:tcPr>
            <w:shd w:fill="auto" w:val="clear"/>
            <w:vAlign w:val="bottom"/>
          </w:tcPr>
          <w:p w:rsidR="00000000" w:rsidDel="00000000" w:rsidP="00000000" w:rsidRDefault="00000000" w:rsidRPr="00000000" w14:paraId="000000E6">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E7">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E8">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0E9">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0EA">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Update All Data</w:t>
            </w:r>
          </w:p>
        </w:tc>
        <w:tc>
          <w:tcPr>
            <w:shd w:fill="auto" w:val="clear"/>
            <w:vAlign w:val="bottom"/>
          </w:tcPr>
          <w:p w:rsidR="00000000" w:rsidDel="00000000" w:rsidP="00000000" w:rsidRDefault="00000000" w:rsidRPr="00000000" w14:paraId="000000EB">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EC">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ED">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EE">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0EF">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Update Own Data</w:t>
            </w:r>
          </w:p>
        </w:tc>
        <w:tc>
          <w:tcPr>
            <w:shd w:fill="auto" w:val="clear"/>
            <w:vAlign w:val="bottom"/>
          </w:tcPr>
          <w:p w:rsidR="00000000" w:rsidDel="00000000" w:rsidP="00000000" w:rsidRDefault="00000000" w:rsidRPr="00000000" w14:paraId="000000F0">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1">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2">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3">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0F4">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Update Managed Data</w:t>
            </w:r>
          </w:p>
        </w:tc>
        <w:tc>
          <w:tcPr>
            <w:shd w:fill="auto" w:val="clear"/>
            <w:vAlign w:val="bottom"/>
          </w:tcPr>
          <w:p w:rsidR="00000000" w:rsidDel="00000000" w:rsidP="00000000" w:rsidRDefault="00000000" w:rsidRPr="00000000" w14:paraId="000000F5">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6">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7">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8">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0F9">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Delete Data</w:t>
            </w:r>
          </w:p>
        </w:tc>
        <w:tc>
          <w:tcPr>
            <w:shd w:fill="auto" w:val="clear"/>
            <w:vAlign w:val="bottom"/>
          </w:tcPr>
          <w:p w:rsidR="00000000" w:rsidDel="00000000" w:rsidP="00000000" w:rsidRDefault="00000000" w:rsidRPr="00000000" w14:paraId="000000FA">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B">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C">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D">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0FE">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shd w:fill="auto" w:val="clear"/>
            <w:vAlign w:val="bottom"/>
          </w:tcPr>
          <w:p w:rsidR="00000000" w:rsidDel="00000000" w:rsidP="00000000" w:rsidRDefault="00000000" w:rsidRPr="00000000" w14:paraId="000000FF">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00">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01">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02">
            <w:pPr>
              <w:spacing w:after="0" w:lineRule="auto"/>
              <w:jc w:val="center"/>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103">
      <w:pPr>
        <w:rPr>
          <w:rFonts w:ascii="Calibri" w:cs="Calibri" w:eastAsia="Calibri" w:hAnsi="Calibri"/>
          <w:color w:val="2e75b5"/>
        </w:rPr>
      </w:pPr>
      <w:r w:rsidDel="00000000" w:rsidR="00000000" w:rsidRPr="00000000">
        <w:rPr>
          <w:rtl w:val="0"/>
        </w:rPr>
      </w:r>
    </w:p>
    <w:p w:rsidR="00000000" w:rsidDel="00000000" w:rsidP="00000000" w:rsidRDefault="00000000" w:rsidRPr="00000000" w14:paraId="00000104">
      <w:pPr>
        <w:pStyle w:val="Heading4"/>
        <w:rPr/>
      </w:pPr>
      <w:r w:rsidDel="00000000" w:rsidR="00000000" w:rsidRPr="00000000">
        <w:rPr>
          <w:rtl w:val="0"/>
        </w:rPr>
        <w:t xml:space="preserve">3.1.4 Non-Screen Functions</w:t>
      </w:r>
    </w:p>
    <w:p w:rsidR="00000000" w:rsidDel="00000000" w:rsidP="00000000" w:rsidRDefault="00000000" w:rsidRPr="00000000" w14:paraId="00000105">
      <w:pPr>
        <w:spacing w:after="60" w:line="240" w:lineRule="auto"/>
        <w:jc w:val="both"/>
        <w:rPr>
          <w:i w:val="1"/>
          <w:color w:val="0000ff"/>
        </w:rPr>
      </w:pPr>
      <w:r w:rsidDel="00000000" w:rsidR="00000000" w:rsidRPr="00000000">
        <w:rPr>
          <w:i w:val="1"/>
          <w:color w:val="0000ff"/>
          <w:rtl w:val="0"/>
        </w:rPr>
        <w:t xml:space="preserve">[Provide the descriptions for the non-screen system functions, i.e batch/cron job, service, API, etc.]</w:t>
      </w:r>
    </w:p>
    <w:tbl>
      <w:tblPr>
        <w:tblStyle w:val="Table6"/>
        <w:tblW w:w="921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2"/>
        <w:gridCol w:w="1623"/>
        <w:gridCol w:w="1842"/>
        <w:gridCol w:w="5387"/>
        <w:tblGridChange w:id="0">
          <w:tblGrid>
            <w:gridCol w:w="362"/>
            <w:gridCol w:w="1623"/>
            <w:gridCol w:w="1842"/>
            <w:gridCol w:w="5387"/>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106">
            <w:pPr>
              <w:ind w:left="34" w:firstLine="0"/>
              <w:rPr>
                <w:rFonts w:ascii="Calibri" w:cs="Calibri" w:eastAsia="Calibri" w:hAnsi="Calibri"/>
                <w:b w:val="1"/>
              </w:rPr>
            </w:pPr>
            <w:r w:rsidDel="00000000" w:rsidR="00000000" w:rsidRPr="00000000">
              <w:rPr>
                <w:rFonts w:ascii="Calibri" w:cs="Calibri" w:eastAsia="Calibri" w:hAnsi="Calibri"/>
                <w:b w:val="1"/>
                <w:rtl w:val="0"/>
              </w:rPr>
              <w:t xml:space="preserve">#</w:t>
            </w:r>
          </w:p>
        </w:tc>
        <w:tc>
          <w:tcPr>
            <w:shd w:fill="ffe8e1" w:val="clear"/>
          </w:tcPr>
          <w:p w:rsidR="00000000" w:rsidDel="00000000" w:rsidP="00000000" w:rsidRDefault="00000000" w:rsidRPr="00000000" w14:paraId="00000107">
            <w:pPr>
              <w:rPr>
                <w:rFonts w:ascii="Calibri" w:cs="Calibri" w:eastAsia="Calibri" w:hAnsi="Calibri"/>
                <w:b w:val="1"/>
              </w:rPr>
            </w:pPr>
            <w:r w:rsidDel="00000000" w:rsidR="00000000" w:rsidRPr="00000000">
              <w:rPr>
                <w:rFonts w:ascii="Calibri" w:cs="Calibri" w:eastAsia="Calibri" w:hAnsi="Calibri"/>
                <w:b w:val="1"/>
                <w:rtl w:val="0"/>
              </w:rPr>
              <w:t xml:space="preserve">Feature</w:t>
            </w:r>
          </w:p>
        </w:tc>
        <w:tc>
          <w:tcPr>
            <w:shd w:fill="ffe8e1" w:val="clear"/>
            <w:vAlign w:val="center"/>
          </w:tcPr>
          <w:p w:rsidR="00000000" w:rsidDel="00000000" w:rsidP="00000000" w:rsidRDefault="00000000" w:rsidRPr="00000000" w14:paraId="00000108">
            <w:pPr>
              <w:rPr>
                <w:rFonts w:ascii="Calibri" w:cs="Calibri" w:eastAsia="Calibri" w:hAnsi="Calibri"/>
                <w:b w:val="1"/>
              </w:rPr>
            </w:pPr>
            <w:r w:rsidDel="00000000" w:rsidR="00000000" w:rsidRPr="00000000">
              <w:rPr>
                <w:rFonts w:ascii="Calibri" w:cs="Calibri" w:eastAsia="Calibri" w:hAnsi="Calibri"/>
                <w:b w:val="1"/>
                <w:rtl w:val="0"/>
              </w:rPr>
              <w:t xml:space="preserve">System Function</w:t>
            </w:r>
          </w:p>
        </w:tc>
        <w:tc>
          <w:tcPr>
            <w:shd w:fill="ffe8e1" w:val="clear"/>
            <w:vAlign w:val="center"/>
          </w:tcPr>
          <w:p w:rsidR="00000000" w:rsidDel="00000000" w:rsidP="00000000" w:rsidRDefault="00000000" w:rsidRPr="00000000" w14:paraId="00000109">
            <w:pP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10A">
            <w:pPr>
              <w:ind w:left="34" w:firstLine="0"/>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10B">
            <w:pPr>
              <w:rPr>
                <w:rFonts w:ascii="Calibri" w:cs="Calibri" w:eastAsia="Calibri" w:hAnsi="Calibri"/>
              </w:rPr>
            </w:pPr>
            <w:r w:rsidDel="00000000" w:rsidR="00000000" w:rsidRPr="00000000">
              <w:rPr>
                <w:rFonts w:ascii="Calibri" w:cs="Calibri" w:eastAsia="Calibri" w:hAnsi="Calibri"/>
                <w:rtl w:val="0"/>
              </w:rPr>
              <w:t xml:space="preserve">&lt;&lt;Feature Name&gt;&gt;</w:t>
            </w:r>
          </w:p>
        </w:tc>
        <w:tc>
          <w:tcPr>
            <w:shd w:fill="auto" w:val="clear"/>
            <w:vAlign w:val="center"/>
          </w:tcPr>
          <w:p w:rsidR="00000000" w:rsidDel="00000000" w:rsidP="00000000" w:rsidRDefault="00000000" w:rsidRPr="00000000" w14:paraId="0000010C">
            <w:pPr>
              <w:rPr>
                <w:rFonts w:ascii="Calibri" w:cs="Calibri" w:eastAsia="Calibri" w:hAnsi="Calibri"/>
              </w:rPr>
            </w:pPr>
            <w:r w:rsidDel="00000000" w:rsidR="00000000" w:rsidRPr="00000000">
              <w:rPr>
                <w:rFonts w:ascii="Calibri" w:cs="Calibri" w:eastAsia="Calibri" w:hAnsi="Calibri"/>
                <w:rtl w:val="0"/>
              </w:rPr>
              <w:t xml:space="preserve">&lt;&lt;Function Name1&gt;&gt;</w:t>
            </w:r>
          </w:p>
        </w:tc>
        <w:tc>
          <w:tcPr>
            <w:shd w:fill="auto" w:val="clear"/>
            <w:vAlign w:val="center"/>
          </w:tcPr>
          <w:p w:rsidR="00000000" w:rsidDel="00000000" w:rsidP="00000000" w:rsidRDefault="00000000" w:rsidRPr="00000000" w14:paraId="0000010D">
            <w:pPr>
              <w:rPr>
                <w:rFonts w:ascii="Calibri" w:cs="Calibri" w:eastAsia="Calibri" w:hAnsi="Calibri"/>
              </w:rPr>
            </w:pPr>
            <w:r w:rsidDel="00000000" w:rsidR="00000000" w:rsidRPr="00000000">
              <w:rPr>
                <w:rFonts w:ascii="Calibri" w:cs="Calibri" w:eastAsia="Calibri" w:hAnsi="Calibri"/>
                <w:rtl w:val="0"/>
              </w:rPr>
              <w:t xml:space="preserve">&lt;&lt;Function Name1 Description&gt;&gt;</w:t>
            </w:r>
          </w:p>
        </w:tc>
      </w:tr>
      <w:tr>
        <w:trPr>
          <w:cantSplit w:val="0"/>
          <w:tblHeader w:val="0"/>
        </w:trPr>
        <w:tc>
          <w:tcPr>
            <w:shd w:fill="auto" w:val="clear"/>
            <w:vAlign w:val="center"/>
          </w:tcPr>
          <w:p w:rsidR="00000000" w:rsidDel="00000000" w:rsidP="00000000" w:rsidRDefault="00000000" w:rsidRPr="00000000" w14:paraId="0000010E">
            <w:pPr>
              <w:ind w:left="34" w:firstLine="0"/>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10F">
            <w:pPr>
              <w:rPr>
                <w:rFonts w:ascii="Calibri" w:cs="Calibri" w:eastAsia="Calibri" w:hAnsi="Calibri"/>
              </w:rPr>
            </w:pPr>
            <w:r w:rsidDel="00000000" w:rsidR="00000000" w:rsidRPr="00000000">
              <w:rPr>
                <w:rFonts w:ascii="Calibri" w:cs="Calibri" w:eastAsia="Calibri" w:hAnsi="Calibri"/>
                <w:rtl w:val="0"/>
              </w:rPr>
              <w:t xml:space="preserve">…</w:t>
            </w:r>
          </w:p>
        </w:tc>
        <w:tc>
          <w:tcPr>
            <w:shd w:fill="auto" w:val="clear"/>
            <w:vAlign w:val="center"/>
          </w:tcPr>
          <w:p w:rsidR="00000000" w:rsidDel="00000000" w:rsidP="00000000" w:rsidRDefault="00000000" w:rsidRPr="00000000" w14:paraId="00000110">
            <w:pPr>
              <w:rPr>
                <w:rFonts w:ascii="Calibri" w:cs="Calibri" w:eastAsia="Calibri" w:hAnsi="Calibri"/>
              </w:rPr>
            </w:pPr>
            <w:r w:rsidDel="00000000" w:rsidR="00000000" w:rsidRPr="00000000">
              <w:rPr>
                <w:rtl w:val="0"/>
              </w:rPr>
            </w:r>
          </w:p>
        </w:tc>
        <w:tc>
          <w:tcPr>
            <w:shd w:fill="auto" w:val="clear"/>
            <w:vAlign w:val="center"/>
          </w:tcPr>
          <w:p w:rsidR="00000000" w:rsidDel="00000000" w:rsidP="00000000" w:rsidRDefault="00000000" w:rsidRPr="00000000" w14:paraId="00000111">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4"/>
        <w:rPr/>
      </w:pPr>
      <w:r w:rsidDel="00000000" w:rsidR="00000000" w:rsidRPr="00000000">
        <w:rPr>
          <w:rtl w:val="0"/>
        </w:rPr>
        <w:t xml:space="preserve">3.1.5 Entity Relationship Diagram</w:t>
      </w:r>
    </w:p>
    <w:p w:rsidR="00000000" w:rsidDel="00000000" w:rsidP="00000000" w:rsidRDefault="00000000" w:rsidRPr="00000000" w14:paraId="00000114">
      <w:pPr>
        <w:rPr>
          <w:i w:val="1"/>
          <w:color w:val="0000ff"/>
        </w:rPr>
      </w:pPr>
      <w:r w:rsidDel="00000000" w:rsidR="00000000" w:rsidRPr="00000000">
        <w:rPr>
          <w:i w:val="1"/>
          <w:color w:val="0000ff"/>
          <w:rtl w:val="0"/>
        </w:rPr>
        <w:t xml:space="preserve">[Provide the entity relationship diagram and the entity descriptions in the table format as below]</w:t>
      </w:r>
    </w:p>
    <w:p w:rsidR="00000000" w:rsidDel="00000000" w:rsidP="00000000" w:rsidRDefault="00000000" w:rsidRPr="00000000" w14:paraId="00000115">
      <w:pPr>
        <w:rPr/>
      </w:pPr>
      <w:r w:rsidDel="00000000" w:rsidR="00000000" w:rsidRPr="00000000">
        <w:rPr/>
        <w:pict>
          <v:shape id="_x0000_i1025" style="width:451.95pt;height:234.85pt;mso-width-percent:0;mso-height-percent:0;mso-width-percent:0;mso-height-percent:0" alt="" o:ole="" type="#_x0000_t75">
            <v:imagedata r:id="rId1" o:title=""/>
          </v:shape>
          <o:OLEObject DrawAspect="Content" r:id="rId2" ObjectID="_1693962696" ProgID="Visio.Drawing.15" ShapeID="_x0000_i1025" Type="Embed"/>
        </w:pict>
      </w:r>
      <w:r w:rsidDel="00000000" w:rsidR="00000000" w:rsidRPr="00000000">
        <w:rPr>
          <w:rtl w:val="0"/>
        </w:rPr>
      </w:r>
    </w:p>
    <w:p w:rsidR="00000000" w:rsidDel="00000000" w:rsidP="00000000" w:rsidRDefault="00000000" w:rsidRPr="00000000" w14:paraId="00000116">
      <w:pPr>
        <w:rPr>
          <w:b w:val="1"/>
          <w:u w:val="single"/>
        </w:rPr>
      </w:pPr>
      <w:r w:rsidDel="00000000" w:rsidR="00000000" w:rsidRPr="00000000">
        <w:rPr>
          <w:b w:val="1"/>
          <w:u w:val="single"/>
          <w:rtl w:val="0"/>
        </w:rPr>
        <w:t xml:space="preserve">Entities Description</w:t>
      </w:r>
    </w:p>
    <w:tbl>
      <w:tblPr>
        <w:tblStyle w:val="Table7"/>
        <w:tblW w:w="8789.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17"/>
        <w:gridCol w:w="2123"/>
        <w:gridCol w:w="6149"/>
        <w:tblGridChange w:id="0">
          <w:tblGrid>
            <w:gridCol w:w="517"/>
            <w:gridCol w:w="2123"/>
            <w:gridCol w:w="6149"/>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117">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w:t>
            </w:r>
          </w:p>
        </w:tc>
        <w:tc>
          <w:tcPr>
            <w:shd w:fill="ffe8e1" w:val="clear"/>
          </w:tcPr>
          <w:p w:rsidR="00000000" w:rsidDel="00000000" w:rsidP="00000000" w:rsidRDefault="00000000" w:rsidRPr="00000000" w14:paraId="00000118">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Entity</w:t>
            </w:r>
          </w:p>
        </w:tc>
        <w:tc>
          <w:tcPr>
            <w:shd w:fill="ffe8e1" w:val="clear"/>
          </w:tcPr>
          <w:p w:rsidR="00000000" w:rsidDel="00000000" w:rsidP="00000000" w:rsidRDefault="00000000" w:rsidRPr="00000000" w14:paraId="00000119">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p w:rsidR="00000000" w:rsidDel="00000000" w:rsidP="00000000" w:rsidRDefault="00000000" w:rsidRPr="00000000" w14:paraId="0000011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11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p w:rsidR="00000000" w:rsidDel="00000000" w:rsidP="00000000" w:rsidRDefault="00000000" w:rsidRPr="00000000" w14:paraId="0000011C">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1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11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Meal</w:t>
            </w:r>
          </w:p>
        </w:tc>
        <w:tc>
          <w:tcPr/>
          <w:p w:rsidR="00000000" w:rsidDel="00000000" w:rsidP="00000000" w:rsidRDefault="00000000" w:rsidRPr="00000000" w14:paraId="0000011F">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2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12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Meal Subscription</w:t>
            </w:r>
          </w:p>
        </w:tc>
        <w:tc>
          <w:tcPr/>
          <w:p w:rsidR="00000000" w:rsidDel="00000000" w:rsidP="00000000" w:rsidRDefault="00000000" w:rsidRPr="00000000" w14:paraId="00000122">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2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12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p w:rsidR="00000000" w:rsidDel="00000000" w:rsidP="00000000" w:rsidRDefault="00000000" w:rsidRPr="00000000" w14:paraId="00000125">
            <w:pP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3"/>
        <w:rPr/>
      </w:pPr>
      <w:r w:rsidDel="00000000" w:rsidR="00000000" w:rsidRPr="00000000">
        <w:rPr>
          <w:rtl w:val="0"/>
        </w:rPr>
        <w:t xml:space="preserve">3.2 &lt;&lt;Feature Name 1&gt;&gt;</w:t>
      </w:r>
    </w:p>
    <w:p w:rsidR="00000000" w:rsidDel="00000000" w:rsidP="00000000" w:rsidRDefault="00000000" w:rsidRPr="00000000" w14:paraId="00000128">
      <w:pPr>
        <w:pStyle w:val="Heading4"/>
        <w:rPr/>
      </w:pPr>
      <w:r w:rsidDel="00000000" w:rsidR="00000000" w:rsidRPr="00000000">
        <w:rPr>
          <w:rtl w:val="0"/>
        </w:rPr>
        <w:t xml:space="preserve">3.2.1 &lt;&lt;Function Name 1&gt;&gt;</w:t>
      </w:r>
    </w:p>
    <w:p w:rsidR="00000000" w:rsidDel="00000000" w:rsidP="00000000" w:rsidRDefault="00000000" w:rsidRPr="00000000" w14:paraId="00000129">
      <w:pPr>
        <w:spacing w:after="60" w:line="240" w:lineRule="auto"/>
        <w:rPr>
          <w:i w:val="1"/>
          <w:color w:val="0000ff"/>
        </w:rPr>
      </w:pPr>
      <w:r w:rsidDel="00000000" w:rsidR="00000000" w:rsidRPr="00000000">
        <w:rPr>
          <w:i w:val="1"/>
          <w:color w:val="0000ff"/>
          <w:rtl w:val="0"/>
        </w:rPr>
        <w:t xml:space="preserve">[A function can be a screen or a non-screen function (listed in the part 3.1.5 above). In this part, you need to provide the details on the related function, focus on mentioning below information</w:t>
      </w:r>
    </w:p>
    <w:p w:rsidR="00000000" w:rsidDel="00000000" w:rsidP="00000000" w:rsidRDefault="00000000" w:rsidRPr="00000000" w14:paraId="000001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ff"/>
          <w:sz w:val="22"/>
          <w:szCs w:val="22"/>
          <w:u w:val="none"/>
          <w:shd w:fill="auto" w:val="clear"/>
          <w:vertAlign w:val="baseline"/>
          <w:rtl w:val="0"/>
        </w:rPr>
        <w:t xml:space="preserve">Function trigger: how this function is triggered (navigation path, a timing frequency, etc.</w:t>
      </w:r>
    </w:p>
    <w:p w:rsidR="00000000" w:rsidDel="00000000" w:rsidP="00000000" w:rsidRDefault="00000000" w:rsidRPr="00000000" w14:paraId="000001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ff"/>
          <w:sz w:val="22"/>
          <w:szCs w:val="22"/>
          <w:u w:val="none"/>
          <w:shd w:fill="auto" w:val="clear"/>
          <w:vertAlign w:val="baseline"/>
          <w:rtl w:val="0"/>
        </w:rPr>
        <w:t xml:space="preserve">Function description: actors/roles, purpose, interface, data processing, etc.</w:t>
      </w:r>
    </w:p>
    <w:p w:rsidR="00000000" w:rsidDel="00000000" w:rsidP="00000000" w:rsidRDefault="00000000" w:rsidRPr="00000000" w14:paraId="000001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ff"/>
          <w:sz w:val="22"/>
          <w:szCs w:val="22"/>
          <w:u w:val="none"/>
          <w:shd w:fill="auto" w:val="clear"/>
          <w:vertAlign w:val="baseline"/>
          <w:rtl w:val="0"/>
        </w:rPr>
        <w:t xml:space="preserve">Screen layout: mock-up prototype of the screen, sample below is for Manage Products screen</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Pr>
        <w:drawing>
          <wp:inline distB="0" distT="0" distL="0" distR="0">
            <wp:extent cx="5278510" cy="2743075"/>
            <wp:effectExtent b="0" l="0" r="0" t="0"/>
            <wp:docPr id="1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278510" cy="2743075"/>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ff"/>
          <w:sz w:val="22"/>
          <w:szCs w:val="22"/>
          <w:u w:val="none"/>
          <w:shd w:fill="auto" w:val="clear"/>
          <w:vertAlign w:val="baseline"/>
          <w:rtl w:val="0"/>
        </w:rPr>
        <w:t xml:space="preserve">Function Details: provide explanation for the data, validation, business rules, functionalities (for both normal cases and abnormal cases), etc. of the function so that the reader can image how it work.</w:t>
      </w:r>
    </w:p>
    <w:p w:rsidR="00000000" w:rsidDel="00000000" w:rsidP="00000000" w:rsidRDefault="00000000" w:rsidRPr="00000000" w14:paraId="0000012F">
      <w:pPr>
        <w:rPr>
          <w:i w:val="1"/>
          <w:color w:val="0000ff"/>
        </w:rPr>
      </w:pPr>
      <w:r w:rsidDel="00000000" w:rsidR="00000000" w:rsidRPr="00000000">
        <w:rPr>
          <w:i w:val="1"/>
          <w:color w:val="0000ff"/>
          <w:rtl w:val="0"/>
        </w:rPr>
        <w:t xml:space="preserve">]</w:t>
      </w:r>
    </w:p>
    <w:p w:rsidR="00000000" w:rsidDel="00000000" w:rsidP="00000000" w:rsidRDefault="00000000" w:rsidRPr="00000000" w14:paraId="00000130">
      <w:pPr>
        <w:pStyle w:val="Heading4"/>
        <w:rPr/>
      </w:pPr>
      <w:r w:rsidDel="00000000" w:rsidR="00000000" w:rsidRPr="00000000">
        <w:rPr>
          <w:rtl w:val="0"/>
        </w:rPr>
        <w:t xml:space="preserve">3.2.2 &lt;&lt;Function Name 2&gt;&gt;</w:t>
      </w:r>
    </w:p>
    <w:p w:rsidR="00000000" w:rsidDel="00000000" w:rsidP="00000000" w:rsidRDefault="00000000" w:rsidRPr="00000000" w14:paraId="00000131">
      <w:pPr>
        <w:rPr/>
      </w:pPr>
      <w:r w:rsidDel="00000000" w:rsidR="00000000" w:rsidRPr="00000000">
        <w:rPr>
          <w:rtl w:val="0"/>
        </w:rPr>
        <w:t xml:space="preserve">…</w:t>
      </w:r>
    </w:p>
    <w:p w:rsidR="00000000" w:rsidDel="00000000" w:rsidP="00000000" w:rsidRDefault="00000000" w:rsidRPr="00000000" w14:paraId="00000132">
      <w:pPr>
        <w:pStyle w:val="Heading3"/>
        <w:rPr/>
      </w:pPr>
      <w:bookmarkStart w:colFirst="0" w:colLast="0" w:name="_heading=h.cd0y4jx0vn51" w:id="7"/>
      <w:bookmarkEnd w:id="7"/>
      <w:r w:rsidDel="00000000" w:rsidR="00000000" w:rsidRPr="00000000">
        <w:rPr>
          <w:rtl w:val="0"/>
        </w:rPr>
        <w:t xml:space="preserve">3.3 &lt;&lt;Feature Name 2&gt;&gt;</w:t>
      </w:r>
    </w:p>
    <w:p w:rsidR="00000000" w:rsidDel="00000000" w:rsidP="00000000" w:rsidRDefault="00000000" w:rsidRPr="00000000" w14:paraId="00000133">
      <w:pPr>
        <w:rPr/>
      </w:pPr>
      <w:r w:rsidDel="00000000" w:rsidR="00000000" w:rsidRPr="00000000">
        <w:rPr>
          <w:rtl w:val="0"/>
        </w:rPr>
        <w:t xml:space="preserve">…</w:t>
      </w:r>
    </w:p>
    <w:p w:rsidR="00000000" w:rsidDel="00000000" w:rsidP="00000000" w:rsidRDefault="00000000" w:rsidRPr="00000000" w14:paraId="00000134">
      <w:pPr>
        <w:rPr/>
      </w:pPr>
      <w:r w:rsidDel="00000000" w:rsidR="00000000" w:rsidRPr="00000000">
        <w:br w:type="page"/>
      </w:r>
      <w:r w:rsidDel="00000000" w:rsidR="00000000" w:rsidRPr="00000000">
        <w:rPr>
          <w:rtl w:val="0"/>
        </w:rPr>
      </w:r>
    </w:p>
    <w:p w:rsidR="00000000" w:rsidDel="00000000" w:rsidP="00000000" w:rsidRDefault="00000000" w:rsidRPr="00000000" w14:paraId="00000135">
      <w:pPr>
        <w:pStyle w:val="Heading2"/>
        <w:rPr/>
      </w:pPr>
      <w:bookmarkStart w:colFirst="0" w:colLast="0" w:name="_heading=h.r0fqbcbrnr2r" w:id="8"/>
      <w:bookmarkEnd w:id="8"/>
      <w:r w:rsidDel="00000000" w:rsidR="00000000" w:rsidRPr="00000000">
        <w:rPr>
          <w:rtl w:val="0"/>
        </w:rPr>
        <w:t xml:space="preserve">4. Non-Functional Requirements</w:t>
      </w:r>
    </w:p>
    <w:p w:rsidR="00000000" w:rsidDel="00000000" w:rsidP="00000000" w:rsidRDefault="00000000" w:rsidRPr="00000000" w14:paraId="00000136">
      <w:pPr>
        <w:pStyle w:val="Heading3"/>
        <w:rPr/>
      </w:pPr>
      <w:bookmarkStart w:colFirst="0" w:colLast="0" w:name="_heading=h.k5zwfsa9wgcx" w:id="9"/>
      <w:bookmarkEnd w:id="9"/>
      <w:r w:rsidDel="00000000" w:rsidR="00000000" w:rsidRPr="00000000">
        <w:rPr>
          <w:rtl w:val="0"/>
        </w:rPr>
        <w:t xml:space="preserve">4.1 External Interfaces</w:t>
      </w:r>
    </w:p>
    <w:p w:rsidR="00000000" w:rsidDel="00000000" w:rsidP="00000000" w:rsidRDefault="00000000" w:rsidRPr="00000000" w14:paraId="00000137">
      <w:pPr>
        <w:rPr>
          <w:i w:val="1"/>
          <w:color w:val="0000ff"/>
        </w:rPr>
      </w:pPr>
      <w:r w:rsidDel="00000000" w:rsidR="00000000" w:rsidRPr="00000000">
        <w:rPr>
          <w:i w:val="1"/>
          <w:color w:val="0000ff"/>
          <w:rtl w:val="0"/>
        </w:rPr>
        <w:t xml:space="preserve">[This section provides information to ensure that the system will communicate properly with users and with external hardware or software/system elements.]</w:t>
      </w:r>
    </w:p>
    <w:p w:rsidR="00000000" w:rsidDel="00000000" w:rsidP="00000000" w:rsidRDefault="00000000" w:rsidRPr="00000000" w14:paraId="00000138">
      <w:pPr>
        <w:pStyle w:val="Heading3"/>
        <w:rPr/>
      </w:pPr>
      <w:bookmarkStart w:colFirst="0" w:colLast="0" w:name="_heading=h.ymnzvd9pscyc" w:id="10"/>
      <w:bookmarkEnd w:id="10"/>
      <w:r w:rsidDel="00000000" w:rsidR="00000000" w:rsidRPr="00000000">
        <w:rPr>
          <w:rtl w:val="0"/>
        </w:rPr>
        <w:t xml:space="preserve">4.2 Quality Attributes</w:t>
      </w:r>
    </w:p>
    <w:p w:rsidR="00000000" w:rsidDel="00000000" w:rsidP="00000000" w:rsidRDefault="00000000" w:rsidRPr="00000000" w14:paraId="00000139">
      <w:pPr>
        <w:rPr>
          <w:i w:val="1"/>
          <w:color w:val="0000ff"/>
        </w:rPr>
      </w:pPr>
      <w:r w:rsidDel="00000000" w:rsidR="00000000" w:rsidRPr="00000000">
        <w:rPr>
          <w:i w:val="1"/>
          <w:color w:val="0000ff"/>
          <w:rtl w:val="0"/>
        </w:rPr>
        <w:t xml:space="preserve">[List all the required system characteristics (quality attributes) specification. Some of the possible attributes are provided with the guide/descriptions are mentioned here]</w:t>
      </w:r>
    </w:p>
    <w:p w:rsidR="00000000" w:rsidDel="00000000" w:rsidP="00000000" w:rsidRDefault="00000000" w:rsidRPr="00000000" w14:paraId="0000013A">
      <w:pPr>
        <w:pStyle w:val="Heading4"/>
        <w:rPr/>
      </w:pPr>
      <w:bookmarkStart w:colFirst="0" w:colLast="0" w:name="_heading=h.wftzgxmknaxn" w:id="11"/>
      <w:bookmarkEnd w:id="11"/>
      <w:r w:rsidDel="00000000" w:rsidR="00000000" w:rsidRPr="00000000">
        <w:rPr>
          <w:rtl w:val="0"/>
        </w:rPr>
        <w:t xml:space="preserve">4.2.1 Usability </w:t>
      </w:r>
    </w:p>
    <w:p w:rsidR="00000000" w:rsidDel="00000000" w:rsidP="00000000" w:rsidRDefault="00000000" w:rsidRPr="00000000" w14:paraId="0000013B">
      <w:pPr>
        <w:jc w:val="both"/>
        <w:rPr>
          <w:i w:val="1"/>
          <w:color w:val="0000ff"/>
        </w:rPr>
      </w:pPr>
      <w:r w:rsidDel="00000000" w:rsidR="00000000" w:rsidRPr="00000000">
        <w:rPr>
          <w:i w:val="1"/>
          <w:color w:val="0000ff"/>
          <w:rtl w:val="0"/>
        </w:rPr>
        <w:t xml:space="preserve">[This section includes all those requirements that affect usability. For example, specify the required training time for a normal users and a power user to become productive at particular operations specify measurable task times for typical tasks or base the new system’s usability requirements on other systems that the users know and like specify requirement to conform to common usability standards, such as IBM’s CUA standards Microsoft’s GUI standards]</w:t>
      </w:r>
    </w:p>
    <w:p w:rsidR="00000000" w:rsidDel="00000000" w:rsidP="00000000" w:rsidRDefault="00000000" w:rsidRPr="00000000" w14:paraId="0000013C">
      <w:pPr>
        <w:pStyle w:val="Heading4"/>
        <w:rPr/>
      </w:pPr>
      <w:bookmarkStart w:colFirst="0" w:colLast="0" w:name="_heading=h.sjdn9er9lkoy" w:id="12"/>
      <w:bookmarkEnd w:id="12"/>
      <w:r w:rsidDel="00000000" w:rsidR="00000000" w:rsidRPr="00000000">
        <w:rPr>
          <w:rtl w:val="0"/>
        </w:rPr>
        <w:t xml:space="preserve">4.2.2 Reliability </w:t>
      </w:r>
    </w:p>
    <w:p w:rsidR="00000000" w:rsidDel="00000000" w:rsidP="00000000" w:rsidRDefault="00000000" w:rsidRPr="00000000" w14:paraId="0000013D">
      <w:pPr>
        <w:rPr>
          <w:i w:val="1"/>
          <w:color w:val="0000ff"/>
        </w:rPr>
      </w:pPr>
      <w:r w:rsidDel="00000000" w:rsidR="00000000" w:rsidRPr="00000000">
        <w:rPr>
          <w:i w:val="1"/>
          <w:color w:val="0000ff"/>
          <w:rtl w:val="0"/>
        </w:rPr>
        <w:t xml:space="preserve">[Requirements for reliability of the system should be specified here. Some suggestions follow:</w:t>
      </w:r>
    </w:p>
    <w:p w:rsidR="00000000" w:rsidDel="00000000" w:rsidP="00000000" w:rsidRDefault="00000000" w:rsidRPr="00000000" w14:paraId="0000013E">
      <w:pPr>
        <w:rPr>
          <w:i w:val="1"/>
          <w:color w:val="0000ff"/>
        </w:rPr>
      </w:pPr>
      <w:r w:rsidDel="00000000" w:rsidR="00000000" w:rsidRPr="00000000">
        <w:rPr>
          <w:i w:val="1"/>
          <w:color w:val="0000ff"/>
          <w:rtl w:val="0"/>
        </w:rPr>
        <w:t xml:space="preserve">Availability—specify the percentage of time available ( xx.xx%), hours of use, maintenance access, degraded mode operations, and so on.</w:t>
      </w:r>
    </w:p>
    <w:p w:rsidR="00000000" w:rsidDel="00000000" w:rsidP="00000000" w:rsidRDefault="00000000" w:rsidRPr="00000000" w14:paraId="0000013F">
      <w:pPr>
        <w:rPr>
          <w:i w:val="1"/>
          <w:color w:val="0000ff"/>
        </w:rPr>
      </w:pPr>
      <w:r w:rsidDel="00000000" w:rsidR="00000000" w:rsidRPr="00000000">
        <w:rPr>
          <w:i w:val="1"/>
          <w:color w:val="0000ff"/>
          <w:rtl w:val="0"/>
        </w:rPr>
        <w:t xml:space="preserve">Mean Time Between Failures (MTBF) — this is usually specified in hours, but it could also be specified in terms of days, months or years.</w:t>
      </w:r>
    </w:p>
    <w:p w:rsidR="00000000" w:rsidDel="00000000" w:rsidP="00000000" w:rsidRDefault="00000000" w:rsidRPr="00000000" w14:paraId="00000140">
      <w:pPr>
        <w:rPr>
          <w:i w:val="1"/>
          <w:color w:val="0000ff"/>
        </w:rPr>
      </w:pPr>
      <w:r w:rsidDel="00000000" w:rsidR="00000000" w:rsidRPr="00000000">
        <w:rPr>
          <w:i w:val="1"/>
          <w:color w:val="0000ff"/>
          <w:rtl w:val="0"/>
        </w:rPr>
        <w:t xml:space="preserve">Mean Time To Repair (MTTR)—how long is the system allowed to be out of operation after it has failed?</w:t>
      </w:r>
    </w:p>
    <w:p w:rsidR="00000000" w:rsidDel="00000000" w:rsidP="00000000" w:rsidRDefault="00000000" w:rsidRPr="00000000" w14:paraId="00000141">
      <w:pPr>
        <w:rPr>
          <w:i w:val="1"/>
          <w:color w:val="0000ff"/>
        </w:rPr>
      </w:pPr>
      <w:r w:rsidDel="00000000" w:rsidR="00000000" w:rsidRPr="00000000">
        <w:rPr>
          <w:i w:val="1"/>
          <w:color w:val="0000ff"/>
          <w:rtl w:val="0"/>
        </w:rPr>
        <w:t xml:space="preserve">Accuracy—specifies precision (resolution) and accuracy (by some known standard) that is required in the system’s output.</w:t>
      </w:r>
    </w:p>
    <w:p w:rsidR="00000000" w:rsidDel="00000000" w:rsidP="00000000" w:rsidRDefault="00000000" w:rsidRPr="00000000" w14:paraId="00000142">
      <w:pPr>
        <w:rPr>
          <w:i w:val="1"/>
          <w:color w:val="0000ff"/>
        </w:rPr>
      </w:pPr>
      <w:r w:rsidDel="00000000" w:rsidR="00000000" w:rsidRPr="00000000">
        <w:rPr>
          <w:i w:val="1"/>
          <w:color w:val="0000ff"/>
          <w:rtl w:val="0"/>
        </w:rPr>
        <w:t xml:space="preserve">Maximum Bugs or Defect Rate—usually expressed in terms of bugs per thousand lines of code (bugs/KLOC) or bugs per function-point( bugs/function-point).</w:t>
      </w:r>
    </w:p>
    <w:p w:rsidR="00000000" w:rsidDel="00000000" w:rsidP="00000000" w:rsidRDefault="00000000" w:rsidRPr="00000000" w14:paraId="00000143">
      <w:pPr>
        <w:rPr>
          <w:i w:val="1"/>
          <w:color w:val="0000ff"/>
        </w:rPr>
      </w:pPr>
      <w:r w:rsidDel="00000000" w:rsidR="00000000" w:rsidRPr="00000000">
        <w:rPr>
          <w:i w:val="1"/>
          <w:color w:val="0000ff"/>
          <w:rtl w:val="0"/>
        </w:rPr>
        <w:t xml:space="preserve">Bugs or Defect Rate—categorized in terms of minor, significant, and critical bugs: the requirement(s) must define what is meant by a “critical” bug; for example, complete loss of data or a complete inability to use certain parts of the system’s functionality.]</w:t>
      </w:r>
    </w:p>
    <w:p w:rsidR="00000000" w:rsidDel="00000000" w:rsidP="00000000" w:rsidRDefault="00000000" w:rsidRPr="00000000" w14:paraId="00000144">
      <w:pPr>
        <w:pStyle w:val="Heading4"/>
        <w:rPr/>
      </w:pPr>
      <w:bookmarkStart w:colFirst="0" w:colLast="0" w:name="_heading=h.8j8rxlukuchk" w:id="13"/>
      <w:bookmarkEnd w:id="13"/>
      <w:r w:rsidDel="00000000" w:rsidR="00000000" w:rsidRPr="00000000">
        <w:rPr>
          <w:rtl w:val="0"/>
        </w:rPr>
        <w:t xml:space="preserve">4.2.3 Performance</w:t>
      </w:r>
    </w:p>
    <w:p w:rsidR="00000000" w:rsidDel="00000000" w:rsidP="00000000" w:rsidRDefault="00000000" w:rsidRPr="00000000" w14:paraId="00000145">
      <w:pPr>
        <w:rPr>
          <w:i w:val="1"/>
          <w:color w:val="0000ff"/>
        </w:rPr>
      </w:pPr>
      <w:r w:rsidDel="00000000" w:rsidR="00000000" w:rsidRPr="00000000">
        <w:rPr>
          <w:i w:val="1"/>
          <w:color w:val="0000ff"/>
          <w:rtl w:val="0"/>
        </w:rPr>
        <w:t xml:space="preserve">[The system’s performance characteristics are outlined in this section. Include specific response times. Where applicable, reference related Use Cases by name.</w:t>
      </w:r>
    </w:p>
    <w:p w:rsidR="00000000" w:rsidDel="00000000" w:rsidP="00000000" w:rsidRDefault="00000000" w:rsidRPr="00000000" w14:paraId="00000146">
      <w:pPr>
        <w:rPr>
          <w:i w:val="1"/>
          <w:color w:val="0000ff"/>
        </w:rPr>
      </w:pPr>
      <w:r w:rsidDel="00000000" w:rsidR="00000000" w:rsidRPr="00000000">
        <w:rPr>
          <w:i w:val="1"/>
          <w:color w:val="0000ff"/>
          <w:rtl w:val="0"/>
        </w:rPr>
        <w:t xml:space="preserve">Response time for a transaction (average, maximum)</w:t>
      </w:r>
    </w:p>
    <w:p w:rsidR="00000000" w:rsidDel="00000000" w:rsidP="00000000" w:rsidRDefault="00000000" w:rsidRPr="00000000" w14:paraId="00000147">
      <w:pPr>
        <w:rPr>
          <w:i w:val="1"/>
          <w:color w:val="0000ff"/>
        </w:rPr>
      </w:pPr>
      <w:r w:rsidDel="00000000" w:rsidR="00000000" w:rsidRPr="00000000">
        <w:rPr>
          <w:i w:val="1"/>
          <w:color w:val="0000ff"/>
          <w:rtl w:val="0"/>
        </w:rPr>
        <w:t xml:space="preserve">Throughput, for example, transactions per second</w:t>
      </w:r>
    </w:p>
    <w:p w:rsidR="00000000" w:rsidDel="00000000" w:rsidP="00000000" w:rsidRDefault="00000000" w:rsidRPr="00000000" w14:paraId="00000148">
      <w:pPr>
        <w:rPr>
          <w:i w:val="1"/>
          <w:color w:val="0000ff"/>
        </w:rPr>
      </w:pPr>
      <w:r w:rsidDel="00000000" w:rsidR="00000000" w:rsidRPr="00000000">
        <w:rPr>
          <w:i w:val="1"/>
          <w:color w:val="0000ff"/>
          <w:rtl w:val="0"/>
        </w:rPr>
        <w:t xml:space="preserve">Capacity, for example, the number of customers or transactions the system can accommodate</w:t>
      </w:r>
    </w:p>
    <w:p w:rsidR="00000000" w:rsidDel="00000000" w:rsidP="00000000" w:rsidRDefault="00000000" w:rsidRPr="00000000" w14:paraId="00000149">
      <w:pPr>
        <w:rPr>
          <w:i w:val="1"/>
          <w:color w:val="0000ff"/>
        </w:rPr>
      </w:pPr>
      <w:r w:rsidDel="00000000" w:rsidR="00000000" w:rsidRPr="00000000">
        <w:rPr>
          <w:i w:val="1"/>
          <w:color w:val="0000ff"/>
          <w:rtl w:val="0"/>
        </w:rPr>
        <w:t xml:space="preserve">Resource utilization, such as memory, disk, communications, and so forth.]</w:t>
      </w:r>
    </w:p>
    <w:p w:rsidR="00000000" w:rsidDel="00000000" w:rsidP="00000000" w:rsidRDefault="00000000" w:rsidRPr="00000000" w14:paraId="0000014A">
      <w:pPr>
        <w:pStyle w:val="Heading4"/>
        <w:rPr/>
      </w:pPr>
      <w:r w:rsidDel="00000000" w:rsidR="00000000" w:rsidRPr="00000000">
        <w:rPr>
          <w:rtl w:val="0"/>
        </w:rPr>
        <w:t xml:space="preserve">4.2.4 …</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2"/>
        <w:rPr/>
      </w:pPr>
      <w:r w:rsidDel="00000000" w:rsidR="00000000" w:rsidRPr="00000000">
        <w:rPr>
          <w:rtl w:val="0"/>
        </w:rPr>
        <w:t xml:space="preserve">5. Requirement Appendix</w:t>
      </w:r>
    </w:p>
    <w:p w:rsidR="00000000" w:rsidDel="00000000" w:rsidP="00000000" w:rsidRDefault="00000000" w:rsidRPr="00000000" w14:paraId="0000014D">
      <w:pPr>
        <w:jc w:val="both"/>
        <w:rPr>
          <w:i w:val="1"/>
          <w:color w:val="0000ff"/>
        </w:rPr>
      </w:pPr>
      <w:r w:rsidDel="00000000" w:rsidR="00000000" w:rsidRPr="00000000">
        <w:rPr>
          <w:i w:val="1"/>
          <w:color w:val="0000ff"/>
          <w:rtl w:val="0"/>
        </w:rPr>
        <w:t xml:space="preserve">[Provide business rules, common requirements, or other extra requirements information here]</w:t>
      </w:r>
    </w:p>
    <w:p w:rsidR="00000000" w:rsidDel="00000000" w:rsidP="00000000" w:rsidRDefault="00000000" w:rsidRPr="00000000" w14:paraId="0000014E">
      <w:pPr>
        <w:pStyle w:val="Heading3"/>
        <w:rPr/>
      </w:pPr>
      <w:bookmarkStart w:colFirst="0" w:colLast="0" w:name="_heading=h.neg0heufcnh" w:id="14"/>
      <w:bookmarkEnd w:id="14"/>
      <w:r w:rsidDel="00000000" w:rsidR="00000000" w:rsidRPr="00000000">
        <w:rPr>
          <w:rtl w:val="0"/>
        </w:rPr>
        <w:t xml:space="preserve">5.1 Business Rules</w:t>
      </w:r>
    </w:p>
    <w:p w:rsidR="00000000" w:rsidDel="00000000" w:rsidP="00000000" w:rsidRDefault="00000000" w:rsidRPr="00000000" w14:paraId="0000014F">
      <w:pPr>
        <w:spacing w:after="60" w:line="240" w:lineRule="auto"/>
        <w:rPr>
          <w:i w:val="1"/>
          <w:color w:val="0000ff"/>
        </w:rPr>
      </w:pPr>
      <w:r w:rsidDel="00000000" w:rsidR="00000000" w:rsidRPr="00000000">
        <w:rPr>
          <w:i w:val="1"/>
          <w:color w:val="0000ff"/>
          <w:rtl w:val="0"/>
        </w:rPr>
        <w:t xml:space="preserve">[Provide common business rules that you must follow. The information can be provided in the table format as the sample below]</w:t>
      </w:r>
    </w:p>
    <w:tbl>
      <w:tblPr>
        <w:tblStyle w:val="Table8"/>
        <w:tblW w:w="9082.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1"/>
        <w:gridCol w:w="8231"/>
        <w:tblGridChange w:id="0">
          <w:tblGrid>
            <w:gridCol w:w="851"/>
            <w:gridCol w:w="8231"/>
          </w:tblGrid>
        </w:tblGridChange>
      </w:tblGrid>
      <w:tr>
        <w:trPr>
          <w:cantSplit w:val="0"/>
          <w:tblHeader w:val="0"/>
        </w:trPr>
        <w:tc>
          <w:tcPr>
            <w:shd w:fill="ffe8e1" w:val="clear"/>
            <w:vAlign w:val="center"/>
          </w:tcPr>
          <w:p w:rsidR="00000000" w:rsidDel="00000000" w:rsidP="00000000" w:rsidRDefault="00000000" w:rsidRPr="00000000" w14:paraId="00000150">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91" w:right="89"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ID</w:t>
            </w:r>
          </w:p>
        </w:tc>
        <w:tc>
          <w:tcPr>
            <w:shd w:fill="ffe8e1" w:val="clear"/>
            <w:vAlign w:val="center"/>
          </w:tcPr>
          <w:p w:rsidR="00000000" w:rsidDel="00000000" w:rsidP="00000000" w:rsidRDefault="00000000" w:rsidRPr="00000000" w14:paraId="00000151">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91" w:right="99"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Rule Definition</w:t>
            </w:r>
          </w:p>
        </w:tc>
      </w:tr>
      <w:tr>
        <w:trPr>
          <w:cantSplit w:val="0"/>
          <w:tblHeader w:val="0"/>
        </w:trPr>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89" w:hanging="0.999999999999996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BR-01</w:t>
            </w:r>
          </w:p>
        </w:tc>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Delivery time windows are 15 minutes, beginning on each quarter hour.</w:t>
            </w:r>
          </w:p>
        </w:tc>
      </w:tr>
      <w:tr>
        <w:trPr>
          <w:cantSplit w:val="0"/>
          <w:tblHeader w:val="0"/>
        </w:trPr>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89"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BR-02</w:t>
            </w:r>
          </w:p>
        </w:tc>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Deliveries must be completed between 10:00 A.M. and 2:00 P.M. local time, inclusive.</w:t>
            </w:r>
          </w:p>
        </w:tc>
      </w:tr>
      <w:tr>
        <w:trPr>
          <w:cantSplit w:val="0"/>
          <w:tblHeader w:val="0"/>
        </w:trPr>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89"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BR-03</w:t>
            </w:r>
          </w:p>
        </w:tc>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meals in a single order must be delivered to the same location.</w:t>
            </w:r>
          </w:p>
        </w:tc>
      </w:tr>
      <w:tr>
        <w:trPr>
          <w:cantSplit w:val="0"/>
          <w:tblHeader w:val="0"/>
        </w:trPr>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89"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BR-04</w:t>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meals in a single order must be paid for by using the same payment method.</w:t>
            </w:r>
          </w:p>
        </w:tc>
      </w:tr>
      <w:tr>
        <w:trPr>
          <w:cantSplit w:val="0"/>
          <w:tblHeader w:val="0"/>
        </w:trPr>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89"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BR-11</w:t>
            </w:r>
          </w:p>
        </w:tc>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an order is to be delivered, the patron must pay by payroll deduction.</w:t>
            </w:r>
          </w:p>
        </w:tc>
      </w:tr>
      <w:tr>
        <w:trPr>
          <w:cantSplit w:val="0"/>
          <w:tblHeader w:val="0"/>
        </w:trPr>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89"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BR-12</w:t>
            </w:r>
          </w:p>
        </w:tc>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Order price is calculated as the sum of each food item price times the quantity of that food item ordered, plus applicable sales tax, plus a delivery charge if a meal is delivered outside the free delivery zone.</w:t>
            </w:r>
          </w:p>
        </w:tc>
      </w:tr>
      <w:tr>
        <w:trPr>
          <w:cantSplit w:val="0"/>
          <w:tblHeader w:val="0"/>
        </w:trPr>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89"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BR-24</w:t>
            </w:r>
          </w:p>
        </w:tc>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Only cafeteria employees who are designated as Menu Managers by the Cafeteria Manager can create, modify, or delete cafeteria menus.</w:t>
            </w:r>
          </w:p>
        </w:tc>
      </w:tr>
      <w:tr>
        <w:trPr>
          <w:cantSplit w:val="0"/>
          <w:tblHeader w:val="0"/>
        </w:trPr>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89"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BR-33</w:t>
            </w:r>
          </w:p>
        </w:tc>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Network transmissions that involve financial information or personally identifiable information require 256-bit encryption.</w:t>
            </w:r>
          </w:p>
        </w:tc>
      </w:tr>
      <w:tr>
        <w:trPr>
          <w:cantSplit w:val="0"/>
          <w:tblHeader w:val="0"/>
        </w:trPr>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89"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BR-86</w:t>
            </w:r>
          </w:p>
        </w:tc>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Only regular employees can register for payroll deduction for any company purchase.</w:t>
            </w:r>
          </w:p>
        </w:tc>
      </w:tr>
      <w:tr>
        <w:trPr>
          <w:cantSplit w:val="0"/>
          <w:tblHeader w:val="0"/>
        </w:trPr>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89"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BR-88</w:t>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 employee can register for payroll deduction payment of cafeteria meals if no more than 40 percent of his gross pay is currently being deducted for other reasons.</w:t>
            </w:r>
          </w:p>
        </w:tc>
      </w:tr>
    </w:tbl>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3"/>
        <w:rPr/>
      </w:pPr>
      <w:r w:rsidDel="00000000" w:rsidR="00000000" w:rsidRPr="00000000">
        <w:rPr>
          <w:rtl w:val="0"/>
        </w:rPr>
        <w:t xml:space="preserve">5.2 Common Requirements</w:t>
      </w:r>
    </w:p>
    <w:p w:rsidR="00000000" w:rsidDel="00000000" w:rsidP="00000000" w:rsidRDefault="00000000" w:rsidRPr="00000000" w14:paraId="00000168">
      <w:pPr>
        <w:rPr>
          <w:i w:val="1"/>
          <w:color w:val="0000ff"/>
        </w:rPr>
      </w:pPr>
      <w:r w:rsidDel="00000000" w:rsidR="00000000" w:rsidRPr="00000000">
        <w:rPr>
          <w:i w:val="1"/>
          <w:color w:val="0000ff"/>
          <w:rtl w:val="0"/>
        </w:rPr>
        <w:t xml:space="preserve">[Fill all the common requirements here..]</w:t>
      </w:r>
    </w:p>
    <w:p w:rsidR="00000000" w:rsidDel="00000000" w:rsidP="00000000" w:rsidRDefault="00000000" w:rsidRPr="00000000" w14:paraId="00000169">
      <w:pPr>
        <w:pStyle w:val="Heading3"/>
        <w:rPr/>
      </w:pPr>
      <w:r w:rsidDel="00000000" w:rsidR="00000000" w:rsidRPr="00000000">
        <w:rPr>
          <w:rtl w:val="0"/>
        </w:rPr>
        <w:t xml:space="preserve">5.3 Application Messages List</w:t>
      </w:r>
    </w:p>
    <w:tbl>
      <w:tblPr>
        <w:tblStyle w:val="Table9"/>
        <w:tblW w:w="883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2"/>
        <w:gridCol w:w="1132"/>
        <w:gridCol w:w="1478"/>
        <w:gridCol w:w="3057"/>
        <w:gridCol w:w="2741"/>
        <w:tblGridChange w:id="0">
          <w:tblGrid>
            <w:gridCol w:w="422"/>
            <w:gridCol w:w="1132"/>
            <w:gridCol w:w="1478"/>
            <w:gridCol w:w="3057"/>
            <w:gridCol w:w="2741"/>
          </w:tblGrid>
        </w:tblGridChange>
      </w:tblGrid>
      <w:tr>
        <w:trPr>
          <w:cantSplit w:val="0"/>
          <w:tblHeader w:val="0"/>
        </w:trPr>
        <w:tc>
          <w:tcPr>
            <w:shd w:fill="ffe8e1" w:val="clear"/>
          </w:tcPr>
          <w:p w:rsidR="00000000" w:rsidDel="00000000" w:rsidP="00000000" w:rsidRDefault="00000000" w:rsidRPr="00000000" w14:paraId="0000016A">
            <w:pPr>
              <w:spacing w:after="60" w:before="60" w:lineRule="auto"/>
              <w:rPr>
                <w:b w:val="1"/>
              </w:rPr>
            </w:pPr>
            <w:r w:rsidDel="00000000" w:rsidR="00000000" w:rsidRPr="00000000">
              <w:rPr>
                <w:b w:val="1"/>
                <w:rtl w:val="0"/>
              </w:rPr>
              <w:t xml:space="preserve">#</w:t>
            </w:r>
          </w:p>
        </w:tc>
        <w:tc>
          <w:tcPr>
            <w:shd w:fill="ffe8e1" w:val="clear"/>
          </w:tcPr>
          <w:p w:rsidR="00000000" w:rsidDel="00000000" w:rsidP="00000000" w:rsidRDefault="00000000" w:rsidRPr="00000000" w14:paraId="0000016B">
            <w:pPr>
              <w:spacing w:after="60" w:before="60" w:lineRule="auto"/>
              <w:rPr>
                <w:b w:val="1"/>
              </w:rPr>
            </w:pPr>
            <w:r w:rsidDel="00000000" w:rsidR="00000000" w:rsidRPr="00000000">
              <w:rPr>
                <w:b w:val="1"/>
                <w:rtl w:val="0"/>
              </w:rPr>
              <w:t xml:space="preserve">Message code</w:t>
            </w:r>
          </w:p>
        </w:tc>
        <w:tc>
          <w:tcPr>
            <w:shd w:fill="ffe8e1" w:val="clear"/>
          </w:tcPr>
          <w:p w:rsidR="00000000" w:rsidDel="00000000" w:rsidP="00000000" w:rsidRDefault="00000000" w:rsidRPr="00000000" w14:paraId="0000016C">
            <w:pPr>
              <w:spacing w:after="60" w:before="60" w:lineRule="auto"/>
              <w:rPr>
                <w:b w:val="1"/>
              </w:rPr>
            </w:pPr>
            <w:r w:rsidDel="00000000" w:rsidR="00000000" w:rsidRPr="00000000">
              <w:rPr>
                <w:b w:val="1"/>
                <w:rtl w:val="0"/>
              </w:rPr>
              <w:t xml:space="preserve">Message Type</w:t>
            </w:r>
          </w:p>
        </w:tc>
        <w:tc>
          <w:tcPr>
            <w:shd w:fill="ffe8e1" w:val="clear"/>
          </w:tcPr>
          <w:p w:rsidR="00000000" w:rsidDel="00000000" w:rsidP="00000000" w:rsidRDefault="00000000" w:rsidRPr="00000000" w14:paraId="0000016D">
            <w:pPr>
              <w:spacing w:after="60" w:before="60" w:lineRule="auto"/>
              <w:rPr>
                <w:b w:val="1"/>
              </w:rPr>
            </w:pPr>
            <w:r w:rsidDel="00000000" w:rsidR="00000000" w:rsidRPr="00000000">
              <w:rPr>
                <w:b w:val="1"/>
                <w:rtl w:val="0"/>
              </w:rPr>
              <w:t xml:space="preserve">Context</w:t>
            </w:r>
          </w:p>
        </w:tc>
        <w:tc>
          <w:tcPr>
            <w:shd w:fill="ffe8e1" w:val="clear"/>
          </w:tcPr>
          <w:p w:rsidR="00000000" w:rsidDel="00000000" w:rsidP="00000000" w:rsidRDefault="00000000" w:rsidRPr="00000000" w14:paraId="0000016E">
            <w:pPr>
              <w:spacing w:after="60" w:before="60" w:lineRule="auto"/>
              <w:rPr>
                <w:b w:val="1"/>
              </w:rPr>
            </w:pPr>
            <w:r w:rsidDel="00000000" w:rsidR="00000000" w:rsidRPr="00000000">
              <w:rPr>
                <w:b w:val="1"/>
                <w:rtl w:val="0"/>
              </w:rPr>
              <w:t xml:space="preserve">Content</w:t>
            </w:r>
          </w:p>
        </w:tc>
      </w:tr>
      <w:tr>
        <w:trPr>
          <w:cantSplit w:val="0"/>
          <w:tblHeader w:val="0"/>
        </w:trPr>
        <w:tc>
          <w:tcPr/>
          <w:p w:rsidR="00000000" w:rsidDel="00000000" w:rsidP="00000000" w:rsidRDefault="00000000" w:rsidRPr="00000000" w14:paraId="0000016F">
            <w:pPr>
              <w:spacing w:after="60" w:before="60" w:lineRule="auto"/>
              <w:rPr/>
            </w:pPr>
            <w:r w:rsidDel="00000000" w:rsidR="00000000" w:rsidRPr="00000000">
              <w:rPr>
                <w:rtl w:val="0"/>
              </w:rPr>
              <w:t xml:space="preserve">1</w:t>
            </w:r>
          </w:p>
        </w:tc>
        <w:tc>
          <w:tcPr/>
          <w:p w:rsidR="00000000" w:rsidDel="00000000" w:rsidP="00000000" w:rsidRDefault="00000000" w:rsidRPr="00000000" w14:paraId="00000170">
            <w:pPr>
              <w:spacing w:after="60" w:before="60" w:lineRule="auto"/>
              <w:rPr/>
            </w:pPr>
            <w:r w:rsidDel="00000000" w:rsidR="00000000" w:rsidRPr="00000000">
              <w:rPr>
                <w:rtl w:val="0"/>
              </w:rPr>
              <w:t xml:space="preserve">MSG01</w:t>
            </w:r>
          </w:p>
        </w:tc>
        <w:tc>
          <w:tcPr/>
          <w:p w:rsidR="00000000" w:rsidDel="00000000" w:rsidP="00000000" w:rsidRDefault="00000000" w:rsidRPr="00000000" w14:paraId="00000171">
            <w:pPr>
              <w:spacing w:after="60" w:before="60" w:lineRule="auto"/>
              <w:rPr/>
            </w:pPr>
            <w:r w:rsidDel="00000000" w:rsidR="00000000" w:rsidRPr="00000000">
              <w:rPr>
                <w:rtl w:val="0"/>
              </w:rPr>
              <w:t xml:space="preserve">In line</w:t>
            </w:r>
          </w:p>
        </w:tc>
        <w:tc>
          <w:tcPr/>
          <w:p w:rsidR="00000000" w:rsidDel="00000000" w:rsidP="00000000" w:rsidRDefault="00000000" w:rsidRPr="00000000" w14:paraId="00000172">
            <w:pPr>
              <w:spacing w:after="60" w:before="60" w:lineRule="auto"/>
              <w:rPr/>
            </w:pPr>
            <w:r w:rsidDel="00000000" w:rsidR="00000000" w:rsidRPr="00000000">
              <w:rPr>
                <w:rtl w:val="0"/>
              </w:rPr>
              <w:t xml:space="preserve">There is not any search result</w:t>
            </w:r>
          </w:p>
        </w:tc>
        <w:tc>
          <w:tcPr/>
          <w:p w:rsidR="00000000" w:rsidDel="00000000" w:rsidP="00000000" w:rsidRDefault="00000000" w:rsidRPr="00000000" w14:paraId="00000173">
            <w:pPr>
              <w:spacing w:after="60" w:before="60" w:lineRule="auto"/>
              <w:rPr>
                <w:i w:val="1"/>
              </w:rPr>
            </w:pPr>
            <w:r w:rsidDel="00000000" w:rsidR="00000000" w:rsidRPr="00000000">
              <w:rPr>
                <w:i w:val="1"/>
                <w:rtl w:val="0"/>
              </w:rPr>
              <w:t xml:space="preserve">No search results.  </w:t>
            </w:r>
          </w:p>
        </w:tc>
      </w:tr>
      <w:tr>
        <w:trPr>
          <w:cantSplit w:val="0"/>
          <w:tblHeader w:val="0"/>
        </w:trPr>
        <w:tc>
          <w:tcPr/>
          <w:p w:rsidR="00000000" w:rsidDel="00000000" w:rsidP="00000000" w:rsidRDefault="00000000" w:rsidRPr="00000000" w14:paraId="00000174">
            <w:pPr>
              <w:spacing w:after="60" w:before="60" w:lineRule="auto"/>
              <w:rPr/>
            </w:pPr>
            <w:r w:rsidDel="00000000" w:rsidR="00000000" w:rsidRPr="00000000">
              <w:rPr>
                <w:rtl w:val="0"/>
              </w:rPr>
              <w:t xml:space="preserve">2</w:t>
            </w:r>
          </w:p>
        </w:tc>
        <w:tc>
          <w:tcPr/>
          <w:p w:rsidR="00000000" w:rsidDel="00000000" w:rsidP="00000000" w:rsidRDefault="00000000" w:rsidRPr="00000000" w14:paraId="00000175">
            <w:pPr>
              <w:spacing w:after="60" w:before="60" w:lineRule="auto"/>
              <w:rPr/>
            </w:pPr>
            <w:r w:rsidDel="00000000" w:rsidR="00000000" w:rsidRPr="00000000">
              <w:rPr>
                <w:rtl w:val="0"/>
              </w:rPr>
              <w:t xml:space="preserve">MSG02</w:t>
            </w:r>
          </w:p>
        </w:tc>
        <w:tc>
          <w:tcPr/>
          <w:p w:rsidR="00000000" w:rsidDel="00000000" w:rsidP="00000000" w:rsidRDefault="00000000" w:rsidRPr="00000000" w14:paraId="00000176">
            <w:pPr>
              <w:spacing w:after="60" w:before="60" w:lineRule="auto"/>
              <w:rPr/>
            </w:pPr>
            <w:r w:rsidDel="00000000" w:rsidR="00000000" w:rsidRPr="00000000">
              <w:rPr>
                <w:rtl w:val="0"/>
              </w:rPr>
              <w:t xml:space="preserve">In red, under the text box</w:t>
            </w:r>
          </w:p>
        </w:tc>
        <w:tc>
          <w:tcPr/>
          <w:p w:rsidR="00000000" w:rsidDel="00000000" w:rsidP="00000000" w:rsidRDefault="00000000" w:rsidRPr="00000000" w14:paraId="00000177">
            <w:pPr>
              <w:spacing w:after="60" w:before="60" w:lineRule="auto"/>
              <w:rPr/>
            </w:pPr>
            <w:r w:rsidDel="00000000" w:rsidR="00000000" w:rsidRPr="00000000">
              <w:rPr>
                <w:rtl w:val="0"/>
              </w:rPr>
              <w:t xml:space="preserve">Input-required fields are empty</w:t>
            </w:r>
          </w:p>
        </w:tc>
        <w:tc>
          <w:tcPr/>
          <w:p w:rsidR="00000000" w:rsidDel="00000000" w:rsidP="00000000" w:rsidRDefault="00000000" w:rsidRPr="00000000" w14:paraId="00000178">
            <w:pPr>
              <w:spacing w:after="60" w:before="60" w:lineRule="auto"/>
              <w:rPr>
                <w:i w:val="1"/>
              </w:rPr>
            </w:pPr>
            <w:r w:rsidDel="00000000" w:rsidR="00000000" w:rsidRPr="00000000">
              <w:rPr>
                <w:i w:val="1"/>
                <w:rtl w:val="0"/>
              </w:rPr>
              <w:t xml:space="preserve">The * field is required. </w:t>
            </w:r>
          </w:p>
        </w:tc>
      </w:tr>
      <w:tr>
        <w:trPr>
          <w:cantSplit w:val="0"/>
          <w:tblHeader w:val="0"/>
        </w:trPr>
        <w:tc>
          <w:tcPr/>
          <w:p w:rsidR="00000000" w:rsidDel="00000000" w:rsidP="00000000" w:rsidRDefault="00000000" w:rsidRPr="00000000" w14:paraId="00000179">
            <w:pPr>
              <w:spacing w:after="60" w:before="60" w:lineRule="auto"/>
              <w:rPr/>
            </w:pPr>
            <w:r w:rsidDel="00000000" w:rsidR="00000000" w:rsidRPr="00000000">
              <w:rPr>
                <w:rtl w:val="0"/>
              </w:rPr>
              <w:t xml:space="preserve">3</w:t>
            </w:r>
          </w:p>
        </w:tc>
        <w:tc>
          <w:tcPr/>
          <w:p w:rsidR="00000000" w:rsidDel="00000000" w:rsidP="00000000" w:rsidRDefault="00000000" w:rsidRPr="00000000" w14:paraId="0000017A">
            <w:pPr>
              <w:spacing w:after="60" w:before="60" w:lineRule="auto"/>
              <w:rPr/>
            </w:pPr>
            <w:r w:rsidDel="00000000" w:rsidR="00000000" w:rsidRPr="00000000">
              <w:rPr>
                <w:rtl w:val="0"/>
              </w:rPr>
              <w:t xml:space="preserve">MSG03</w:t>
            </w:r>
          </w:p>
        </w:tc>
        <w:tc>
          <w:tcPr/>
          <w:p w:rsidR="00000000" w:rsidDel="00000000" w:rsidP="00000000" w:rsidRDefault="00000000" w:rsidRPr="00000000" w14:paraId="0000017B">
            <w:pPr>
              <w:spacing w:after="60" w:before="60" w:lineRule="auto"/>
              <w:rPr/>
            </w:pPr>
            <w:r w:rsidDel="00000000" w:rsidR="00000000" w:rsidRPr="00000000">
              <w:rPr>
                <w:rtl w:val="0"/>
              </w:rPr>
              <w:t xml:space="preserve">Toast message</w:t>
            </w:r>
          </w:p>
        </w:tc>
        <w:tc>
          <w:tcPr/>
          <w:p w:rsidR="00000000" w:rsidDel="00000000" w:rsidP="00000000" w:rsidRDefault="00000000" w:rsidRPr="00000000" w14:paraId="0000017C">
            <w:pPr>
              <w:spacing w:after="60" w:before="60" w:lineRule="auto"/>
              <w:rPr/>
            </w:pPr>
            <w:r w:rsidDel="00000000" w:rsidR="00000000" w:rsidRPr="00000000">
              <w:rPr>
                <w:rtl w:val="0"/>
              </w:rPr>
              <w:t xml:space="preserve">Updating asset(s) information successfully</w:t>
            </w:r>
          </w:p>
        </w:tc>
        <w:tc>
          <w:tcPr/>
          <w:p w:rsidR="00000000" w:rsidDel="00000000" w:rsidP="00000000" w:rsidRDefault="00000000" w:rsidRPr="00000000" w14:paraId="0000017D">
            <w:pPr>
              <w:spacing w:after="60" w:before="60" w:lineRule="auto"/>
              <w:rPr/>
            </w:pPr>
            <w:r w:rsidDel="00000000" w:rsidR="00000000" w:rsidRPr="00000000">
              <w:rPr>
                <w:i w:val="1"/>
                <w:rtl w:val="0"/>
              </w:rPr>
              <w:t xml:space="preserve">Update asset(s) successfully. </w:t>
            </w:r>
            <w:r w:rsidDel="00000000" w:rsidR="00000000" w:rsidRPr="00000000">
              <w:rPr>
                <w:rtl w:val="0"/>
              </w:rPr>
            </w:r>
          </w:p>
        </w:tc>
      </w:tr>
      <w:tr>
        <w:trPr>
          <w:cantSplit w:val="0"/>
          <w:tblHeader w:val="0"/>
        </w:trPr>
        <w:tc>
          <w:tcPr/>
          <w:p w:rsidR="00000000" w:rsidDel="00000000" w:rsidP="00000000" w:rsidRDefault="00000000" w:rsidRPr="00000000" w14:paraId="0000017E">
            <w:pPr>
              <w:spacing w:after="60" w:before="60" w:lineRule="auto"/>
              <w:rPr/>
            </w:pPr>
            <w:r w:rsidDel="00000000" w:rsidR="00000000" w:rsidRPr="00000000">
              <w:rPr>
                <w:rtl w:val="0"/>
              </w:rPr>
              <w:t xml:space="preserve">4</w:t>
            </w:r>
          </w:p>
        </w:tc>
        <w:tc>
          <w:tcPr/>
          <w:p w:rsidR="00000000" w:rsidDel="00000000" w:rsidP="00000000" w:rsidRDefault="00000000" w:rsidRPr="00000000" w14:paraId="0000017F">
            <w:pPr>
              <w:spacing w:after="60" w:before="60" w:lineRule="auto"/>
              <w:rPr/>
            </w:pPr>
            <w:r w:rsidDel="00000000" w:rsidR="00000000" w:rsidRPr="00000000">
              <w:rPr>
                <w:rtl w:val="0"/>
              </w:rPr>
              <w:t xml:space="preserve">MSG04</w:t>
            </w:r>
          </w:p>
        </w:tc>
        <w:tc>
          <w:tcPr/>
          <w:p w:rsidR="00000000" w:rsidDel="00000000" w:rsidP="00000000" w:rsidRDefault="00000000" w:rsidRPr="00000000" w14:paraId="00000180">
            <w:pPr>
              <w:spacing w:after="60" w:before="60" w:lineRule="auto"/>
              <w:rPr/>
            </w:pPr>
            <w:r w:rsidDel="00000000" w:rsidR="00000000" w:rsidRPr="00000000">
              <w:rPr>
                <w:rtl w:val="0"/>
              </w:rPr>
              <w:t xml:space="preserve">Toast message</w:t>
            </w:r>
          </w:p>
        </w:tc>
        <w:tc>
          <w:tcPr/>
          <w:p w:rsidR="00000000" w:rsidDel="00000000" w:rsidP="00000000" w:rsidRDefault="00000000" w:rsidRPr="00000000" w14:paraId="00000181">
            <w:pPr>
              <w:spacing w:after="60" w:before="60" w:lineRule="auto"/>
              <w:rPr/>
            </w:pPr>
            <w:r w:rsidDel="00000000" w:rsidR="00000000" w:rsidRPr="00000000">
              <w:rPr>
                <w:rtl w:val="0"/>
              </w:rPr>
              <w:t xml:space="preserve">Adding new asset successfully</w:t>
            </w:r>
          </w:p>
        </w:tc>
        <w:tc>
          <w:tcPr/>
          <w:p w:rsidR="00000000" w:rsidDel="00000000" w:rsidP="00000000" w:rsidRDefault="00000000" w:rsidRPr="00000000" w14:paraId="00000182">
            <w:pPr>
              <w:spacing w:after="60" w:before="60" w:lineRule="auto"/>
              <w:rPr>
                <w:i w:val="1"/>
              </w:rPr>
            </w:pPr>
            <w:r w:rsidDel="00000000" w:rsidR="00000000" w:rsidRPr="00000000">
              <w:rPr>
                <w:i w:val="1"/>
                <w:rtl w:val="0"/>
              </w:rPr>
              <w:t xml:space="preserve">Add asset successfully. </w:t>
            </w:r>
          </w:p>
        </w:tc>
      </w:tr>
      <w:tr>
        <w:trPr>
          <w:cantSplit w:val="0"/>
          <w:tblHeader w:val="0"/>
        </w:trPr>
        <w:tc>
          <w:tcPr/>
          <w:p w:rsidR="00000000" w:rsidDel="00000000" w:rsidP="00000000" w:rsidRDefault="00000000" w:rsidRPr="00000000" w14:paraId="00000183">
            <w:pPr>
              <w:spacing w:after="60" w:before="60" w:lineRule="auto"/>
              <w:rPr/>
            </w:pPr>
            <w:r w:rsidDel="00000000" w:rsidR="00000000" w:rsidRPr="00000000">
              <w:rPr>
                <w:rtl w:val="0"/>
              </w:rPr>
              <w:t xml:space="preserve">5</w:t>
            </w:r>
          </w:p>
        </w:tc>
        <w:tc>
          <w:tcPr/>
          <w:p w:rsidR="00000000" w:rsidDel="00000000" w:rsidP="00000000" w:rsidRDefault="00000000" w:rsidRPr="00000000" w14:paraId="00000184">
            <w:pPr>
              <w:spacing w:after="60" w:before="60" w:lineRule="auto"/>
              <w:rPr/>
            </w:pPr>
            <w:r w:rsidDel="00000000" w:rsidR="00000000" w:rsidRPr="00000000">
              <w:rPr>
                <w:rtl w:val="0"/>
              </w:rPr>
              <w:t xml:space="preserve">MSG05</w:t>
            </w:r>
          </w:p>
        </w:tc>
        <w:tc>
          <w:tcPr/>
          <w:p w:rsidR="00000000" w:rsidDel="00000000" w:rsidP="00000000" w:rsidRDefault="00000000" w:rsidRPr="00000000" w14:paraId="00000185">
            <w:pPr>
              <w:spacing w:after="60" w:before="60" w:lineRule="auto"/>
              <w:rPr/>
            </w:pPr>
            <w:r w:rsidDel="00000000" w:rsidR="00000000" w:rsidRPr="00000000">
              <w:rPr>
                <w:rtl w:val="0"/>
              </w:rPr>
              <w:t xml:space="preserve">Toast message</w:t>
            </w:r>
          </w:p>
        </w:tc>
        <w:tc>
          <w:tcPr/>
          <w:p w:rsidR="00000000" w:rsidDel="00000000" w:rsidP="00000000" w:rsidRDefault="00000000" w:rsidRPr="00000000" w14:paraId="00000186">
            <w:pPr>
              <w:spacing w:after="60" w:before="60" w:lineRule="auto"/>
              <w:rPr/>
            </w:pPr>
            <w:r w:rsidDel="00000000" w:rsidR="00000000" w:rsidRPr="00000000">
              <w:rPr>
                <w:rtl w:val="0"/>
              </w:rPr>
              <w:t xml:space="preserve">Confirming email of asset hand-over is sent successfully</w:t>
            </w:r>
          </w:p>
        </w:tc>
        <w:tc>
          <w:tcPr/>
          <w:p w:rsidR="00000000" w:rsidDel="00000000" w:rsidP="00000000" w:rsidRDefault="00000000" w:rsidRPr="00000000" w14:paraId="00000187">
            <w:pPr>
              <w:spacing w:after="60" w:before="60" w:lineRule="auto"/>
              <w:rPr>
                <w:i w:val="1"/>
              </w:rPr>
            </w:pPr>
            <w:r w:rsidDel="00000000" w:rsidR="00000000" w:rsidRPr="00000000">
              <w:rPr>
                <w:i w:val="1"/>
                <w:rtl w:val="0"/>
              </w:rPr>
              <w:t xml:space="preserve">A confirmation email has been sent to {email_address}. </w:t>
            </w:r>
          </w:p>
        </w:tc>
      </w:tr>
      <w:tr>
        <w:trPr>
          <w:cantSplit w:val="0"/>
          <w:tblHeader w:val="0"/>
        </w:trPr>
        <w:tc>
          <w:tcPr/>
          <w:p w:rsidR="00000000" w:rsidDel="00000000" w:rsidP="00000000" w:rsidRDefault="00000000" w:rsidRPr="00000000" w14:paraId="00000188">
            <w:pPr>
              <w:spacing w:after="60" w:before="60" w:lineRule="auto"/>
              <w:rPr/>
            </w:pPr>
            <w:r w:rsidDel="00000000" w:rsidR="00000000" w:rsidRPr="00000000">
              <w:rPr>
                <w:rtl w:val="0"/>
              </w:rPr>
              <w:t xml:space="preserve">6</w:t>
            </w:r>
          </w:p>
        </w:tc>
        <w:tc>
          <w:tcPr/>
          <w:p w:rsidR="00000000" w:rsidDel="00000000" w:rsidP="00000000" w:rsidRDefault="00000000" w:rsidRPr="00000000" w14:paraId="00000189">
            <w:pPr>
              <w:spacing w:after="60" w:before="60" w:lineRule="auto"/>
              <w:rPr/>
            </w:pPr>
            <w:r w:rsidDel="00000000" w:rsidR="00000000" w:rsidRPr="00000000">
              <w:rPr>
                <w:rtl w:val="0"/>
              </w:rPr>
              <w:t xml:space="preserve">MSG06</w:t>
            </w:r>
          </w:p>
        </w:tc>
        <w:tc>
          <w:tcPr/>
          <w:p w:rsidR="00000000" w:rsidDel="00000000" w:rsidP="00000000" w:rsidRDefault="00000000" w:rsidRPr="00000000" w14:paraId="0000018A">
            <w:pPr>
              <w:spacing w:after="60" w:before="60" w:lineRule="auto"/>
              <w:rPr/>
            </w:pPr>
            <w:r w:rsidDel="00000000" w:rsidR="00000000" w:rsidRPr="00000000">
              <w:rPr>
                <w:rtl w:val="0"/>
              </w:rPr>
              <w:t xml:space="preserve">Toast message</w:t>
            </w:r>
          </w:p>
        </w:tc>
        <w:tc>
          <w:tcPr/>
          <w:p w:rsidR="00000000" w:rsidDel="00000000" w:rsidP="00000000" w:rsidRDefault="00000000" w:rsidRPr="00000000" w14:paraId="0000018B">
            <w:pPr>
              <w:spacing w:after="60" w:before="60" w:lineRule="auto"/>
              <w:rPr/>
            </w:pPr>
            <w:r w:rsidDel="00000000" w:rsidR="00000000" w:rsidRPr="00000000">
              <w:rPr>
                <w:rtl w:val="0"/>
              </w:rPr>
              <w:t xml:space="preserve">Resetting asset information successfully</w:t>
            </w:r>
          </w:p>
        </w:tc>
        <w:tc>
          <w:tcPr/>
          <w:p w:rsidR="00000000" w:rsidDel="00000000" w:rsidP="00000000" w:rsidRDefault="00000000" w:rsidRPr="00000000" w14:paraId="0000018C">
            <w:pPr>
              <w:spacing w:after="60" w:before="60" w:lineRule="auto"/>
              <w:rPr>
                <w:i w:val="1"/>
              </w:rPr>
            </w:pPr>
            <w:r w:rsidDel="00000000" w:rsidR="00000000" w:rsidRPr="00000000">
              <w:rPr>
                <w:i w:val="1"/>
                <w:rtl w:val="0"/>
              </w:rPr>
              <w:t xml:space="preserve">Return asset(s) successfully. </w:t>
            </w:r>
          </w:p>
        </w:tc>
      </w:tr>
      <w:tr>
        <w:trPr>
          <w:cantSplit w:val="0"/>
          <w:tblHeader w:val="0"/>
        </w:trPr>
        <w:tc>
          <w:tcPr/>
          <w:p w:rsidR="00000000" w:rsidDel="00000000" w:rsidP="00000000" w:rsidRDefault="00000000" w:rsidRPr="00000000" w14:paraId="0000018D">
            <w:pPr>
              <w:spacing w:after="60" w:before="60" w:lineRule="auto"/>
              <w:rPr/>
            </w:pPr>
            <w:r w:rsidDel="00000000" w:rsidR="00000000" w:rsidRPr="00000000">
              <w:rPr>
                <w:rtl w:val="0"/>
              </w:rPr>
              <w:t xml:space="preserve">7</w:t>
            </w:r>
          </w:p>
        </w:tc>
        <w:tc>
          <w:tcPr/>
          <w:p w:rsidR="00000000" w:rsidDel="00000000" w:rsidP="00000000" w:rsidRDefault="00000000" w:rsidRPr="00000000" w14:paraId="0000018E">
            <w:pPr>
              <w:spacing w:after="60" w:before="60" w:lineRule="auto"/>
              <w:rPr/>
            </w:pPr>
            <w:r w:rsidDel="00000000" w:rsidR="00000000" w:rsidRPr="00000000">
              <w:rPr>
                <w:rtl w:val="0"/>
              </w:rPr>
              <w:t xml:space="preserve">MSG07</w:t>
            </w:r>
          </w:p>
        </w:tc>
        <w:tc>
          <w:tcPr/>
          <w:p w:rsidR="00000000" w:rsidDel="00000000" w:rsidP="00000000" w:rsidRDefault="00000000" w:rsidRPr="00000000" w14:paraId="0000018F">
            <w:pPr>
              <w:spacing w:after="60" w:before="60" w:lineRule="auto"/>
              <w:rPr/>
            </w:pPr>
            <w:r w:rsidDel="00000000" w:rsidR="00000000" w:rsidRPr="00000000">
              <w:rPr>
                <w:rtl w:val="0"/>
              </w:rPr>
              <w:t xml:space="preserve">Toast message</w:t>
            </w:r>
          </w:p>
        </w:tc>
        <w:tc>
          <w:tcPr/>
          <w:p w:rsidR="00000000" w:rsidDel="00000000" w:rsidP="00000000" w:rsidRDefault="00000000" w:rsidRPr="00000000" w14:paraId="00000190">
            <w:pPr>
              <w:spacing w:after="60" w:before="60" w:lineRule="auto"/>
              <w:rPr/>
            </w:pPr>
            <w:r w:rsidDel="00000000" w:rsidR="00000000" w:rsidRPr="00000000">
              <w:rPr>
                <w:rtl w:val="0"/>
              </w:rPr>
              <w:t xml:space="preserve">Deleting asset information successfully</w:t>
            </w:r>
          </w:p>
        </w:tc>
        <w:tc>
          <w:tcPr/>
          <w:p w:rsidR="00000000" w:rsidDel="00000000" w:rsidP="00000000" w:rsidRDefault="00000000" w:rsidRPr="00000000" w14:paraId="00000191">
            <w:pPr>
              <w:spacing w:after="60" w:before="60" w:lineRule="auto"/>
              <w:rPr>
                <w:i w:val="1"/>
              </w:rPr>
            </w:pPr>
            <w:r w:rsidDel="00000000" w:rsidR="00000000" w:rsidRPr="00000000">
              <w:rPr>
                <w:i w:val="1"/>
                <w:rtl w:val="0"/>
              </w:rPr>
              <w:t xml:space="preserve">Delete asset(s) successfully. </w:t>
            </w:r>
          </w:p>
        </w:tc>
      </w:tr>
      <w:tr>
        <w:trPr>
          <w:cantSplit w:val="0"/>
          <w:tblHeader w:val="0"/>
        </w:trPr>
        <w:tc>
          <w:tcPr/>
          <w:p w:rsidR="00000000" w:rsidDel="00000000" w:rsidP="00000000" w:rsidRDefault="00000000" w:rsidRPr="00000000" w14:paraId="00000192">
            <w:pPr>
              <w:spacing w:after="60" w:before="60" w:lineRule="auto"/>
              <w:rPr/>
            </w:pPr>
            <w:r w:rsidDel="00000000" w:rsidR="00000000" w:rsidRPr="00000000">
              <w:rPr>
                <w:rtl w:val="0"/>
              </w:rPr>
              <w:t xml:space="preserve">8</w:t>
            </w:r>
          </w:p>
        </w:tc>
        <w:tc>
          <w:tcPr/>
          <w:p w:rsidR="00000000" w:rsidDel="00000000" w:rsidP="00000000" w:rsidRDefault="00000000" w:rsidRPr="00000000" w14:paraId="00000193">
            <w:pPr>
              <w:spacing w:after="60" w:before="60" w:lineRule="auto"/>
              <w:rPr/>
            </w:pPr>
            <w:r w:rsidDel="00000000" w:rsidR="00000000" w:rsidRPr="00000000">
              <w:rPr>
                <w:rtl w:val="0"/>
              </w:rPr>
              <w:t xml:space="preserve">MSG08</w:t>
            </w:r>
          </w:p>
        </w:tc>
        <w:tc>
          <w:tcPr/>
          <w:p w:rsidR="00000000" w:rsidDel="00000000" w:rsidP="00000000" w:rsidRDefault="00000000" w:rsidRPr="00000000" w14:paraId="00000194">
            <w:pPr>
              <w:spacing w:after="60" w:before="60" w:lineRule="auto"/>
              <w:rPr/>
            </w:pPr>
            <w:r w:rsidDel="00000000" w:rsidR="00000000" w:rsidRPr="00000000">
              <w:rPr>
                <w:rtl w:val="0"/>
              </w:rPr>
              <w:t xml:space="preserve">In red, under the text box</w:t>
            </w:r>
          </w:p>
        </w:tc>
        <w:tc>
          <w:tcPr/>
          <w:p w:rsidR="00000000" w:rsidDel="00000000" w:rsidP="00000000" w:rsidRDefault="00000000" w:rsidRPr="00000000" w14:paraId="00000195">
            <w:pPr>
              <w:spacing w:after="60" w:before="60" w:lineRule="auto"/>
              <w:rPr/>
            </w:pPr>
            <w:r w:rsidDel="00000000" w:rsidR="00000000" w:rsidRPr="00000000">
              <w:rPr>
                <w:rtl w:val="0"/>
              </w:rPr>
              <w:t xml:space="preserve">Input value length &gt; max length</w:t>
            </w:r>
          </w:p>
        </w:tc>
        <w:tc>
          <w:tcPr/>
          <w:p w:rsidR="00000000" w:rsidDel="00000000" w:rsidP="00000000" w:rsidRDefault="00000000" w:rsidRPr="00000000" w14:paraId="00000196">
            <w:pPr>
              <w:spacing w:after="60" w:before="60" w:lineRule="auto"/>
              <w:rPr>
                <w:i w:val="1"/>
              </w:rPr>
            </w:pPr>
            <w:r w:rsidDel="00000000" w:rsidR="00000000" w:rsidRPr="00000000">
              <w:rPr>
                <w:i w:val="1"/>
                <w:rtl w:val="0"/>
              </w:rPr>
              <w:t xml:space="preserve">Exceed max length of {max_length}. </w:t>
            </w:r>
          </w:p>
        </w:tc>
      </w:tr>
      <w:tr>
        <w:trPr>
          <w:cantSplit w:val="0"/>
          <w:tblHeader w:val="0"/>
        </w:trPr>
        <w:tc>
          <w:tcPr/>
          <w:p w:rsidR="00000000" w:rsidDel="00000000" w:rsidP="00000000" w:rsidRDefault="00000000" w:rsidRPr="00000000" w14:paraId="00000197">
            <w:pPr>
              <w:spacing w:after="60" w:before="60" w:lineRule="auto"/>
              <w:rPr/>
            </w:pPr>
            <w:r w:rsidDel="00000000" w:rsidR="00000000" w:rsidRPr="00000000">
              <w:rPr>
                <w:rtl w:val="0"/>
              </w:rPr>
              <w:t xml:space="preserve">9</w:t>
            </w:r>
          </w:p>
        </w:tc>
        <w:tc>
          <w:tcPr/>
          <w:p w:rsidR="00000000" w:rsidDel="00000000" w:rsidP="00000000" w:rsidRDefault="00000000" w:rsidRPr="00000000" w14:paraId="00000198">
            <w:pPr>
              <w:spacing w:after="60" w:before="60" w:lineRule="auto"/>
              <w:rPr/>
            </w:pPr>
            <w:r w:rsidDel="00000000" w:rsidR="00000000" w:rsidRPr="00000000">
              <w:rPr>
                <w:rtl w:val="0"/>
              </w:rPr>
              <w:t xml:space="preserve">MSG09</w:t>
            </w:r>
          </w:p>
        </w:tc>
        <w:tc>
          <w:tcPr/>
          <w:p w:rsidR="00000000" w:rsidDel="00000000" w:rsidP="00000000" w:rsidRDefault="00000000" w:rsidRPr="00000000" w14:paraId="00000199">
            <w:pPr>
              <w:spacing w:after="60" w:before="60" w:lineRule="auto"/>
              <w:rPr/>
            </w:pPr>
            <w:r w:rsidDel="00000000" w:rsidR="00000000" w:rsidRPr="00000000">
              <w:rPr>
                <w:rtl w:val="0"/>
              </w:rPr>
              <w:t xml:space="preserve">In line</w:t>
            </w:r>
          </w:p>
        </w:tc>
        <w:tc>
          <w:tcPr/>
          <w:p w:rsidR="00000000" w:rsidDel="00000000" w:rsidP="00000000" w:rsidRDefault="00000000" w:rsidRPr="00000000" w14:paraId="0000019A">
            <w:pPr>
              <w:spacing w:after="60" w:before="60" w:lineRule="auto"/>
              <w:rPr/>
            </w:pPr>
            <w:r w:rsidDel="00000000" w:rsidR="00000000" w:rsidRPr="00000000">
              <w:rPr>
                <w:rtl w:val="0"/>
              </w:rPr>
              <w:t xml:space="preserve">Username or password is not correct when clicking sign-in</w:t>
            </w:r>
          </w:p>
        </w:tc>
        <w:tc>
          <w:tcPr/>
          <w:p w:rsidR="00000000" w:rsidDel="00000000" w:rsidP="00000000" w:rsidRDefault="00000000" w:rsidRPr="00000000" w14:paraId="0000019B">
            <w:pPr>
              <w:spacing w:after="60" w:before="60" w:lineRule="auto"/>
              <w:rPr>
                <w:i w:val="1"/>
              </w:rPr>
            </w:pPr>
            <w:r w:rsidDel="00000000" w:rsidR="00000000" w:rsidRPr="00000000">
              <w:rPr>
                <w:i w:val="1"/>
                <w:rtl w:val="0"/>
              </w:rPr>
              <w:t xml:space="preserve">Incorrrect user name or password. Please check again.</w:t>
            </w:r>
          </w:p>
        </w:tc>
      </w:tr>
    </w:tbl>
    <w:p w:rsidR="00000000" w:rsidDel="00000000" w:rsidP="00000000" w:rsidRDefault="00000000" w:rsidRPr="00000000" w14:paraId="0000019C">
      <w:pPr>
        <w:jc w:val="both"/>
        <w:rPr>
          <w:i w:val="1"/>
          <w:color w:val="0000ff"/>
        </w:rPr>
      </w:pPr>
      <w:r w:rsidDel="00000000" w:rsidR="00000000" w:rsidRPr="00000000">
        <w:rPr>
          <w:rtl w:val="0"/>
        </w:rPr>
      </w:r>
    </w:p>
    <w:p w:rsidR="00000000" w:rsidDel="00000000" w:rsidP="00000000" w:rsidRDefault="00000000" w:rsidRPr="00000000" w14:paraId="0000019D">
      <w:pPr>
        <w:pStyle w:val="Heading3"/>
        <w:rPr/>
      </w:pPr>
      <w:r w:rsidDel="00000000" w:rsidR="00000000" w:rsidRPr="00000000">
        <w:rPr>
          <w:rtl w:val="0"/>
        </w:rPr>
        <w:t xml:space="preserve">5.4 Other Requirements…</w:t>
      </w:r>
    </w:p>
    <w:sectPr>
      <w:footerReference r:id="rId14" w:type="default"/>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Tahoma">
    <w:embedRegular w:fontKey="{00000000-0000-0000-0000-000000000000}" r:id="rId3" w:subsetted="0"/>
    <w:embedBold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Rule="auto"/>
    </w:pPr>
    <w:rPr>
      <w:rFonts w:ascii="Calibri" w:cs="Calibri" w:eastAsia="Calibri" w:hAnsi="Calibri"/>
      <w:b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i w:val="1"/>
    </w:rPr>
  </w:style>
  <w:style w:type="paragraph" w:styleId="Heading5">
    <w:name w:val="heading 5"/>
    <w:basedOn w:val="Normal"/>
    <w:next w:val="Normal"/>
    <w:pPr>
      <w:keepNext w:val="1"/>
      <w:keepLines w:val="1"/>
      <w:spacing w:after="0" w:before="40" w:lineRule="auto"/>
    </w:pPr>
    <w:rPr>
      <w:rFonts w:ascii="Calibri" w:cs="Calibri" w:eastAsia="Calibri" w:hAnsi="Calibri"/>
      <w:b w:val="1"/>
      <w:color w:val="2e75b5"/>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autoRedefine w:val="1"/>
    <w:uiPriority w:val="9"/>
    <w:qFormat w:val="1"/>
    <w:rsid w:val="001A20C1"/>
    <w:pPr>
      <w:keepNext w:val="1"/>
      <w:keepLines w:val="1"/>
      <w:spacing w:after="0" w:before="240"/>
      <w:outlineLvl w:val="0"/>
    </w:pPr>
    <w:rPr>
      <w:rFonts w:asciiTheme="majorHAnsi" w:cstheme="majorBidi" w:eastAsiaTheme="majorEastAsia" w:hAnsiTheme="majorHAnsi"/>
      <w:b w:val="1"/>
      <w:color w:val="c00000"/>
      <w:sz w:val="32"/>
      <w:szCs w:val="32"/>
    </w:rPr>
  </w:style>
  <w:style w:type="paragraph" w:styleId="Heading2">
    <w:name w:val="heading 2"/>
    <w:basedOn w:val="Normal"/>
    <w:next w:val="Normal"/>
    <w:link w:val="Heading2Char"/>
    <w:autoRedefine w:val="1"/>
    <w:uiPriority w:val="9"/>
    <w:unhideWhenUsed w:val="1"/>
    <w:qFormat w:val="1"/>
    <w:rsid w:val="001A20C1"/>
    <w:pPr>
      <w:keepNext w:val="1"/>
      <w:keepLines w:val="1"/>
      <w:spacing w:after="0" w:before="40"/>
      <w:outlineLvl w:val="1"/>
    </w:pPr>
    <w:rPr>
      <w:rFonts w:asciiTheme="majorHAnsi" w:cstheme="majorBidi" w:eastAsiaTheme="majorEastAsia" w:hAnsiTheme="majorHAnsi"/>
      <w:b w:val="1"/>
      <w:sz w:val="26"/>
      <w:szCs w:val="26"/>
    </w:rPr>
  </w:style>
  <w:style w:type="paragraph" w:styleId="Heading3">
    <w:name w:val="heading 3"/>
    <w:basedOn w:val="Normal"/>
    <w:next w:val="Normal"/>
    <w:link w:val="Heading3Char"/>
    <w:autoRedefine w:val="1"/>
    <w:uiPriority w:val="9"/>
    <w:unhideWhenUsed w:val="1"/>
    <w:qFormat w:val="1"/>
    <w:rsid w:val="00922652"/>
    <w:pPr>
      <w:keepNext w:val="1"/>
      <w:keepLines w:val="1"/>
      <w:spacing w:after="0" w:before="40"/>
      <w:outlineLvl w:val="2"/>
    </w:pPr>
    <w:rPr>
      <w:rFonts w:asciiTheme="majorHAnsi" w:cstheme="majorBidi" w:eastAsiaTheme="majorEastAsia" w:hAnsiTheme="majorHAnsi"/>
      <w:b w:val="1"/>
      <w:color w:val="1f4d78" w:themeColor="accent1" w:themeShade="00007F"/>
      <w:sz w:val="24"/>
      <w:szCs w:val="24"/>
    </w:rPr>
  </w:style>
  <w:style w:type="paragraph" w:styleId="Heading4">
    <w:name w:val="heading 4"/>
    <w:basedOn w:val="Normal"/>
    <w:next w:val="Normal"/>
    <w:link w:val="Heading4Char"/>
    <w:autoRedefine w:val="1"/>
    <w:uiPriority w:val="9"/>
    <w:unhideWhenUsed w:val="1"/>
    <w:qFormat w:val="1"/>
    <w:rsid w:val="001A20C1"/>
    <w:pPr>
      <w:keepNext w:val="1"/>
      <w:keepLines w:val="1"/>
      <w:spacing w:after="0" w:before="40"/>
      <w:outlineLvl w:val="3"/>
    </w:pPr>
    <w:rPr>
      <w:rFonts w:asciiTheme="majorHAnsi" w:cstheme="majorBidi" w:eastAsiaTheme="majorEastAsia" w:hAnsiTheme="majorHAnsi"/>
      <w:b w:val="1"/>
      <w:i w:val="1"/>
      <w:iCs w:val="1"/>
    </w:rPr>
  </w:style>
  <w:style w:type="paragraph" w:styleId="Heading5">
    <w:name w:val="heading 5"/>
    <w:basedOn w:val="Normal"/>
    <w:next w:val="Normal"/>
    <w:link w:val="Heading5Char"/>
    <w:autoRedefine w:val="1"/>
    <w:uiPriority w:val="9"/>
    <w:unhideWhenUsed w:val="1"/>
    <w:qFormat w:val="1"/>
    <w:rsid w:val="00FE5691"/>
    <w:pPr>
      <w:keepNext w:val="1"/>
      <w:keepLines w:val="1"/>
      <w:spacing w:after="0" w:before="40"/>
      <w:outlineLvl w:val="4"/>
    </w:pPr>
    <w:rPr>
      <w:rFonts w:asciiTheme="majorHAnsi" w:cstheme="majorBidi" w:eastAsiaTheme="majorEastAsia" w:hAnsiTheme="majorHAnsi"/>
      <w:b w:val="1"/>
      <w:color w:val="2e74b5" w:themeColor="accent1" w:themeShade="0000BF"/>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lp1,List Paragraph1,List Paragraph11,Steps,Bullet 1,bullet"/>
    <w:basedOn w:val="Normal"/>
    <w:link w:val="ListParagraphChar"/>
    <w:uiPriority w:val="34"/>
    <w:qFormat w:val="1"/>
    <w:rsid w:val="00A0058F"/>
    <w:pPr>
      <w:ind w:left="720"/>
      <w:contextualSpacing w:val="1"/>
    </w:pPr>
  </w:style>
  <w:style w:type="character" w:styleId="Heading1Char" w:customStyle="1">
    <w:name w:val="Heading 1 Char"/>
    <w:basedOn w:val="DefaultParagraphFont"/>
    <w:link w:val="Heading1"/>
    <w:uiPriority w:val="9"/>
    <w:rsid w:val="001A20C1"/>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1A20C1"/>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922652"/>
    <w:rPr>
      <w:rFonts w:asciiTheme="majorHAnsi" w:cstheme="majorBidi" w:eastAsiaTheme="majorEastAsia" w:hAnsiTheme="majorHAnsi"/>
      <w:b w:val="1"/>
      <w:color w:val="1f4d78" w:themeColor="accent1" w:themeShade="00007F"/>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1A20C1"/>
    <w:rPr>
      <w:rFonts w:asciiTheme="majorHAnsi" w:cstheme="majorBidi" w:eastAsiaTheme="majorEastAsia" w:hAnsiTheme="majorHAnsi"/>
      <w:b w:val="1"/>
      <w:i w:val="1"/>
      <w:iCs w:val="1"/>
    </w:rPr>
  </w:style>
  <w:style w:type="character" w:styleId="ListParagraphChar" w:customStyle="1">
    <w:name w:val="List Paragraph Char"/>
    <w:aliases w:val="lp1 Char,List Paragraph1 Char,List Paragraph11 Char,Steps Char,Bullet 1 Char,bullet Char"/>
    <w:basedOn w:val="DefaultParagraphFont"/>
    <w:link w:val="ListParagraph"/>
    <w:uiPriority w:val="34"/>
    <w:rsid w:val="001F6E50"/>
  </w:style>
  <w:style w:type="character" w:styleId="fontstyle01" w:customStyle="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val="1"/>
    <w:qFormat w:val="1"/>
    <w:rsid w:val="00EF4509"/>
    <w:pPr>
      <w:spacing w:after="200" w:before="60" w:line="360" w:lineRule="auto"/>
      <w:jc w:val="center"/>
    </w:pPr>
    <w:rPr>
      <w:rFonts w:ascii="Arial" w:cs="Times New Roman" w:eastAsia="Times New Roman" w:hAnsi="Arial"/>
      <w:b w:val="1"/>
      <w:iCs w:val="1"/>
      <w:color w:val="44546a" w:themeColor="text2"/>
      <w:sz w:val="18"/>
      <w:szCs w:val="18"/>
      <w:lang w:eastAsia="en-GB"/>
    </w:rPr>
  </w:style>
  <w:style w:type="paragraph" w:styleId="Header">
    <w:name w:val="header"/>
    <w:basedOn w:val="Normal"/>
    <w:link w:val="HeaderChar"/>
    <w:uiPriority w:val="99"/>
    <w:unhideWhenUsed w:val="1"/>
    <w:rsid w:val="00ED72BA"/>
    <w:pPr>
      <w:tabs>
        <w:tab w:val="center" w:pos="4513"/>
        <w:tab w:val="right" w:pos="9026"/>
      </w:tabs>
      <w:spacing w:after="0" w:line="240" w:lineRule="auto"/>
    </w:pPr>
  </w:style>
  <w:style w:type="character" w:styleId="HeaderChar" w:customStyle="1">
    <w:name w:val="Header Char"/>
    <w:basedOn w:val="DefaultParagraphFont"/>
    <w:link w:val="Header"/>
    <w:uiPriority w:val="99"/>
    <w:rsid w:val="00ED72BA"/>
  </w:style>
  <w:style w:type="paragraph" w:styleId="Footer">
    <w:name w:val="footer"/>
    <w:basedOn w:val="Normal"/>
    <w:link w:val="FooterChar"/>
    <w:uiPriority w:val="99"/>
    <w:unhideWhenUsed w:val="1"/>
    <w:rsid w:val="00ED72BA"/>
    <w:pPr>
      <w:tabs>
        <w:tab w:val="center" w:pos="4513"/>
        <w:tab w:val="right" w:pos="9026"/>
      </w:tabs>
      <w:spacing w:after="0" w:line="240" w:lineRule="auto"/>
    </w:pPr>
  </w:style>
  <w:style w:type="character" w:styleId="FooterChar" w:customStyle="1">
    <w:name w:val="Footer Char"/>
    <w:basedOn w:val="DefaultParagraphFont"/>
    <w:link w:val="Footer"/>
    <w:uiPriority w:val="99"/>
    <w:rsid w:val="00ED72BA"/>
  </w:style>
  <w:style w:type="paragraph" w:styleId="template" w:customStyle="1">
    <w:name w:val="template"/>
    <w:basedOn w:val="Normal"/>
    <w:rsid w:val="00BB79D7"/>
    <w:pPr>
      <w:spacing w:after="0" w:line="240" w:lineRule="exact"/>
    </w:pPr>
    <w:rPr>
      <w:rFonts w:ascii="Arial" w:cs="Times New Roman" w:eastAsia="Times New Roman" w:hAnsi="Arial"/>
      <w:i w:val="1"/>
      <w:szCs w:val="20"/>
      <w:lang w:val="en-US"/>
    </w:rPr>
  </w:style>
  <w:style w:type="paragraph" w:styleId="TableText" w:customStyle="1">
    <w:name w:val="Table Text"/>
    <w:basedOn w:val="Normal"/>
    <w:rsid w:val="00EF0EE9"/>
    <w:pPr>
      <w:spacing w:after="40" w:before="40" w:line="240" w:lineRule="auto"/>
      <w:ind w:left="72" w:right="72"/>
    </w:pPr>
    <w:rPr>
      <w:rFonts w:ascii="Times New Roman" w:cs="Times New Roman" w:eastAsia="Times New Roman" w:hAnsi="Times New Roman"/>
      <w:szCs w:val="20"/>
      <w:lang w:val="en-US"/>
    </w:rPr>
  </w:style>
  <w:style w:type="paragraph" w:styleId="List">
    <w:name w:val="List"/>
    <w:basedOn w:val="Normal"/>
    <w:semiHidden w:val="1"/>
    <w:rsid w:val="00DC1306"/>
    <w:pPr>
      <w:spacing w:after="120" w:line="240" w:lineRule="exact"/>
      <w:ind w:left="1353" w:hanging="806"/>
    </w:pPr>
    <w:rPr>
      <w:rFonts w:ascii="Times New Roman" w:cs="Times New Roman" w:eastAsia="Times New Roman" w:hAnsi="Times New Roman"/>
      <w:sz w:val="24"/>
      <w:szCs w:val="20"/>
      <w:lang w:val="en-US"/>
    </w:rPr>
  </w:style>
  <w:style w:type="character" w:styleId="Italic" w:customStyle="1">
    <w:name w:val="Italic"/>
    <w:uiPriority w:val="4"/>
    <w:qFormat w:val="1"/>
    <w:rsid w:val="00FE7065"/>
    <w:rPr>
      <w:rFonts w:ascii="Segoe" w:hAnsi="Segoe"/>
      <w:i w:val="1"/>
      <w:iCs w:val="1"/>
    </w:rPr>
  </w:style>
  <w:style w:type="paragraph" w:styleId="TableHead" w:customStyle="1">
    <w:name w:val="Table Head"/>
    <w:basedOn w:val="Heading3"/>
    <w:next w:val="TableText"/>
    <w:rsid w:val="008D09B0"/>
    <w:pPr>
      <w:keepNext w:val="0"/>
      <w:keepLines w:val="0"/>
      <w:spacing w:after="60" w:before="300" w:line="240" w:lineRule="exact"/>
      <w:outlineLvl w:val="9"/>
    </w:pPr>
    <w:rPr>
      <w:rFonts w:ascii="Arial" w:cs="Times New Roman" w:eastAsia="Times New Roman" w:hAnsi="Arial"/>
      <w:i w:val="1"/>
      <w:color w:val="auto"/>
      <w:szCs w:val="20"/>
      <w:lang w:val="en-US"/>
    </w:rPr>
  </w:style>
  <w:style w:type="character" w:styleId="Heading5Char" w:customStyle="1">
    <w:name w:val="Heading 5 Char"/>
    <w:basedOn w:val="DefaultParagraphFont"/>
    <w:link w:val="Heading5"/>
    <w:uiPriority w:val="9"/>
    <w:rsid w:val="00FE5691"/>
    <w:rPr>
      <w:rFonts w:asciiTheme="majorHAnsi" w:cstheme="majorBidi" w:eastAsiaTheme="majorEastAsia" w:hAnsiTheme="majorHAnsi"/>
      <w:b w:val="1"/>
      <w:color w:val="2e74b5" w:themeColor="accent1" w:themeShade="0000BF"/>
    </w:rPr>
  </w:style>
  <w:style w:type="paragraph" w:styleId="Normalunindented" w:customStyle="1">
    <w:name w:val="Normal (unindented)"/>
    <w:basedOn w:val="Normal"/>
    <w:qFormat w:val="1"/>
    <w:rsid w:val="00D70464"/>
    <w:pPr>
      <w:widowControl w:val="0"/>
      <w:autoSpaceDE w:val="0"/>
      <w:autoSpaceDN w:val="0"/>
      <w:adjustRightInd w:val="0"/>
      <w:spacing w:after="140" w:line="260" w:lineRule="exact"/>
      <w:ind w:left="475"/>
      <w:textAlignment w:val="baseline"/>
    </w:pPr>
    <w:rPr>
      <w:rFonts w:ascii="Segoe" w:cs="Segoe" w:eastAsia="Times New Roman" w:hAnsi="Segoe"/>
      <w:color w:val="000000"/>
      <w:sz w:val="18"/>
      <w:szCs w:val="19"/>
      <w:lang w:val="en-US"/>
    </w:rPr>
  </w:style>
  <w:style w:type="paragraph" w:styleId="TableTextindent" w:customStyle="1">
    <w:name w:val="Table Text indent"/>
    <w:basedOn w:val="TableText"/>
    <w:rsid w:val="00D70464"/>
    <w:pPr>
      <w:ind w:left="1782" w:hanging="1350"/>
    </w:pPr>
  </w:style>
  <w:style w:type="paragraph" w:styleId="TableTextindent2" w:customStyle="1">
    <w:name w:val="Table Text indent 2"/>
    <w:basedOn w:val="TableTextindent"/>
    <w:rsid w:val="00D70464"/>
    <w:pPr>
      <w:ind w:hanging="990"/>
    </w:pPr>
  </w:style>
  <w:style w:type="paragraph" w:styleId="NormalWeb">
    <w:name w:val="Normal (Web)"/>
    <w:basedOn w:val="Normal"/>
    <w:uiPriority w:val="99"/>
    <w:semiHidden w:val="1"/>
    <w:unhideWhenUsed w:val="1"/>
    <w:rsid w:val="001231B1"/>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Fig-Graphic" w:customStyle="1">
    <w:name w:val="Fig-Graphic"/>
    <w:basedOn w:val="Normal"/>
    <w:next w:val="Normal"/>
    <w:qFormat w:val="1"/>
    <w:rsid w:val="00F42ACB"/>
    <w:pPr>
      <w:widowControl w:val="0"/>
      <w:suppressAutoHyphens w:val="1"/>
      <w:autoSpaceDE w:val="0"/>
      <w:autoSpaceDN w:val="0"/>
      <w:adjustRightInd w:val="0"/>
      <w:spacing w:after="80" w:before="180" w:line="240" w:lineRule="atLeast"/>
      <w:ind w:left="480"/>
      <w:textAlignment w:val="baseline"/>
    </w:pPr>
    <w:rPr>
      <w:rFonts w:ascii="Segoe" w:cs="Segoe" w:eastAsia="Times New Roman" w:hAnsi="Segoe"/>
      <w:iCs w:val="1"/>
      <w:color w:val="000000"/>
      <w:sz w:val="18"/>
      <w:szCs w:val="19"/>
      <w:lang w:val="en-US"/>
    </w:rPr>
  </w:style>
  <w:style w:type="paragraph" w:styleId="TableTextsmall" w:customStyle="1">
    <w:name w:val="Table Text small"/>
    <w:basedOn w:val="Normal"/>
    <w:rsid w:val="00F42ACB"/>
    <w:pPr>
      <w:spacing w:after="20" w:line="240" w:lineRule="exact"/>
      <w:ind w:left="-14"/>
    </w:pPr>
    <w:rPr>
      <w:rFonts w:ascii="Arial" w:cs="Times New Roman" w:eastAsia="Times New Roman" w:hAnsi="Arial"/>
      <w:sz w:val="20"/>
      <w:szCs w:val="20"/>
      <w:lang w:val="en-US"/>
    </w:rPr>
  </w:style>
  <w:style w:type="paragraph" w:styleId="level5" w:customStyle="1">
    <w:name w:val="level 5"/>
    <w:basedOn w:val="Normal"/>
    <w:rsid w:val="001D3B23"/>
    <w:pPr>
      <w:tabs>
        <w:tab w:val="left" w:pos="2520"/>
      </w:tabs>
      <w:spacing w:after="0" w:line="240" w:lineRule="exact"/>
      <w:ind w:left="1350"/>
    </w:pPr>
    <w:rPr>
      <w:rFonts w:ascii="Times New Roman" w:cs="Times New Roman" w:eastAsia="Times New Roman" w:hAnsi="Times New Roman"/>
      <w:sz w:val="24"/>
      <w:szCs w:val="20"/>
      <w:lang w:val="en-US"/>
    </w:rPr>
  </w:style>
  <w:style w:type="paragraph" w:styleId="level4text" w:customStyle="1">
    <w:name w:val="level 4 text"/>
    <w:basedOn w:val="Normal"/>
    <w:rsid w:val="001D3B23"/>
    <w:pPr>
      <w:spacing w:after="120" w:line="240" w:lineRule="exact"/>
      <w:ind w:left="2160" w:hanging="806"/>
    </w:pPr>
    <w:rPr>
      <w:rFonts w:ascii="Times New Roman" w:cs="Times New Roman" w:eastAsia="Times New Roman" w:hAnsi="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cs="Times New Roman" w:eastAsia="Times New Roman" w:hAnsi="Times New Roman"/>
      <w:sz w:val="24"/>
      <w:szCs w:val="24"/>
      <w:lang w:val="en-AU"/>
    </w:rPr>
  </w:style>
  <w:style w:type="character" w:styleId="BodyTextChar" w:customStyle="1">
    <w:name w:val="Body Text Char"/>
    <w:basedOn w:val="DefaultParagraphFont"/>
    <w:link w:val="BodyText"/>
    <w:rsid w:val="00ED2706"/>
    <w:rPr>
      <w:rFonts w:ascii="Times New Roman" w:cs="Times New Roman" w:eastAsia="Times New Roman" w:hAnsi="Times New Roman"/>
      <w:sz w:val="24"/>
      <w:szCs w:val="24"/>
      <w:lang w:val="en-AU"/>
    </w:rPr>
  </w:style>
  <w:style w:type="paragraph" w:styleId="InfoBlue" w:customStyle="1">
    <w:name w:val="InfoBlue"/>
    <w:basedOn w:val="Normal"/>
    <w:next w:val="BodyText"/>
    <w:autoRedefine w:val="1"/>
    <w:rsid w:val="00ED2706"/>
    <w:pPr>
      <w:widowControl w:val="0"/>
      <w:spacing w:after="0" w:line="240" w:lineRule="auto"/>
      <w:jc w:val="both"/>
    </w:pPr>
    <w:rPr>
      <w:rFonts w:ascii="Tahoma" w:cs="Tahoma" w:eastAsia="Times New Roman" w:hAnsi="Tahoma"/>
      <w:i w:val="1"/>
      <w:color w:val="0000ff"/>
      <w:sz w:val="20"/>
      <w:szCs w:val="20"/>
      <w:lang w:val="en-US"/>
    </w:rPr>
  </w:style>
  <w:style w:type="character" w:styleId="FollowedHyperlink">
    <w:name w:val="FollowedHyperlink"/>
    <w:basedOn w:val="DefaultParagraphFont"/>
    <w:uiPriority w:val="99"/>
    <w:semiHidden w:val="1"/>
    <w:unhideWhenUsed w:val="1"/>
    <w:rsid w:val="00B8044E"/>
    <w:rPr>
      <w:color w:val="954f72" w:themeColor="followedHyperlink"/>
      <w:u w:val="single"/>
    </w:rPr>
  </w:style>
  <w:style w:type="paragraph" w:styleId="TOCHeading">
    <w:name w:val="TOC Heading"/>
    <w:basedOn w:val="Heading1"/>
    <w:next w:val="Normal"/>
    <w:uiPriority w:val="39"/>
    <w:unhideWhenUsed w:val="1"/>
    <w:qFormat w:val="1"/>
    <w:rsid w:val="00A86571"/>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A86571"/>
    <w:pPr>
      <w:spacing w:after="100"/>
    </w:pPr>
  </w:style>
  <w:style w:type="paragraph" w:styleId="TOC2">
    <w:name w:val="toc 2"/>
    <w:basedOn w:val="Normal"/>
    <w:next w:val="Normal"/>
    <w:autoRedefine w:val="1"/>
    <w:uiPriority w:val="39"/>
    <w:unhideWhenUsed w:val="1"/>
    <w:rsid w:val="00A86571"/>
    <w:pPr>
      <w:spacing w:after="100"/>
      <w:ind w:left="220"/>
    </w:pPr>
  </w:style>
  <w:style w:type="paragraph" w:styleId="TOC3">
    <w:name w:val="toc 3"/>
    <w:basedOn w:val="Normal"/>
    <w:next w:val="Normal"/>
    <w:autoRedefine w:val="1"/>
    <w:uiPriority w:val="39"/>
    <w:unhideWhenUsed w:val="1"/>
    <w:rsid w:val="00A86571"/>
    <w:pPr>
      <w:spacing w:after="100"/>
      <w:ind w:left="440"/>
    </w:pPr>
  </w:style>
  <w:style w:type="paragraph" w:styleId="Bang0" w:customStyle="1">
    <w:name w:val="Bang"/>
    <w:basedOn w:val="Normal"/>
    <w:autoRedefine w:val="1"/>
    <w:rsid w:val="00B65897"/>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B65897"/>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i w:val="0"/>
        <w:sz w:val="24"/>
        <w:szCs w:val="24"/>
        <w:u w:val="none"/>
      </w:rPr>
      <w:tcPr>
        <w:shd w:fill="bdd7ee" w:val="clear"/>
      </w:tcPr>
    </w:tblStyle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image" Target="media/image1.emf"/><Relationship Id="rId2" Type="http://schemas.openxmlformats.org/officeDocument/2006/relationships/package" Target="embeddings/Microsoft_Visio_Drawing.vsdx"/><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3" Type="http://schemas.openxmlformats.org/officeDocument/2006/relationships/font" Target="fonts/Tahoma-regular.ttf"/><Relationship Id="rId4" Type="http://schemas.openxmlformats.org/officeDocument/2006/relationships/font" Target="fonts/Tahoma-bold.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hOrhpiaE0Ta8cqFKzXm8Ax1Z2A==">CgMxLjAyDWgueTU0ZWRiOGR0NGkyDmguNXYxaDdpZDN0Zjd0Mg5oLjkxeGJma2lsa3l1NzIOaC5kZnNrdjB5ejhnejcyDmgubHo4cW9ia3BuYW1nMg5oLmhucjBrN292a3ZkbTIOaC54aXB2NTlucnA3eHgyDmguY2QweTRqeDB2bjUxMg5oLnIwZnFiY2JybnIycjIOaC5rNXp3ZnNhOXdnY3gyDmgueW1uenZkOXBzY3ljMg5oLndmdHpneG1rbmF4bjIOaC5zamRuOWVyOWxrb3kyDmguOGo4cnhsdWt1Y2hrMg1oLm5lZzBoZXVmY25oOAByITFkZjJmRkdCRzUxeTlFMFRWVmNwYjJ4ZXQ4MEZ6aFE0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