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46"/>
        <w:tabs>
          <w:tab w:val="left" w:pos="2997" w:leader="none"/>
        </w:tabs>
        <w:rPr>
          <w:lang w:val="en-US"/>
        </w:rPr>
      </w:pPr>
      <w:r>
        <w:rPr>
          <w:lang w:val="en-US"/>
        </w:rPr>
        <w:t xml:space="preserve">Work with text</w:t>
      </w:r>
      <w:r>
        <w:rPr>
          <w:lang w:val="en-US"/>
        </w:rPr>
      </w:r>
      <w:r/>
    </w:p>
    <w:p>
      <w:pPr>
        <w:shd w:val="clear" w:color="auto" w:fill="1F497D" w:themeFill="text2"/>
        <w:rPr>
          <w:color w:val="FFFFFF"/>
          <w:lang w:val="en-US"/>
        </w:rPr>
        <w:pBdr>
          <w:left w:val="single" w:color="FF0000" w:sz="8" w:space="3"/>
          <w:top w:val="single" w:color="FF0000" w:sz="8" w:space="0"/>
          <w:right w:val="single" w:color="FF0000" w:sz="8" w:space="3"/>
          <w:bottom w:val="single" w:color="FF0000" w:sz="8" w:space="0"/>
        </w:pBdr>
      </w:pPr>
      <w:r>
        <w:rPr>
          <w:color w:val="FFFFFF" w:themeColor="background1"/>
          <w:lang w:val="en-US"/>
        </w:rPr>
        <w:t xml:space="preserve">This paragraph has background fill</w:t>
      </w:r>
      <w:r>
        <w:rPr>
          <w:color w:val="FFFFFF" w:themeColor="background1"/>
          <w:lang w:val="en-US"/>
        </w:rPr>
        <w:t xml:space="preserve"> and all external borders.</w:t>
      </w:r>
      <w:r>
        <w:rPr>
          <w:lang w:val="en-US"/>
        </w:rPr>
      </w:r>
      <w:r/>
    </w:p>
    <w:p>
      <w:pPr>
        <w:rPr>
          <w:lang w:val="en-US"/>
        </w:rPr>
      </w:pPr>
      <w:r>
        <w:rPr>
          <w:lang w:val="en-US"/>
        </w:rPr>
        <w:t xml:space="preserve">This paragraph is </w:t>
      </w:r>
      <w:r>
        <w:rPr>
          <w:lang w:val="en-US"/>
        </w:rPr>
        <w:t xml:space="preserve">divided</w:t>
      </w:r>
      <w:r>
        <w:rPr>
          <w:lang w:val="en-US"/>
        </w:rPr>
        <w:t xml:space="preserve"> </w:t>
      </w:r>
      <w:r>
        <w:rPr>
          <w:lang w:val="en-US"/>
        </w:rPr>
        <w:t xml:space="preserve">by</w:t>
      </w:r>
      <w:r>
        <w:rPr>
          <w:lang w:val="en-US"/>
        </w:rPr>
        <w:t xml:space="preserve"> </w:t>
      </w:r>
      <w:r>
        <w:rPr>
          <w:color w:val="244061" w:themeColor="accent1" w:themeShade="80"/>
          <w:lang w:val="en-US"/>
        </w:rPr>
        <mc:AlternateContent>
          <mc:Choice Requires="wpg">
            <w:drawing>
              <wp:inline xmlns:wp="http://schemas.openxmlformats.org/drawingml/2006/wordprocessingDrawing" distT="0" distB="0" distL="0" distR="0">
                <wp:extent cx="5940423" cy="25398"/>
                <wp:effectExtent l="0" t="0" r="0" b="0"/>
                <wp:docPr id="4" name="" hidden="false"/>
                <wp:cNvGraphicFramePr/>
                <a:graphic xmlns:a="http://schemas.openxmlformats.org/drawingml/2006/main">
                  <a:graphicData uri="http://schemas.microsoft.com/office/word/2010/wordprocessingShape">
                    <wps:wsp>
                      <wps:cNvSpPr/>
                      <wps:spPr bwMode="auto">
                        <a:xfrm>
                          <a:off x="0" y="0"/>
                          <a:ext cx="5940425" cy="25400"/>
                        </a:xfrm>
                        <a:prstGeom prst="rect">
                          <a:avLst/>
                        </a:prstGeom>
                        <a:solidFill>
                          <a:srgbClr val="0D0D0D"/>
                        </a:solidFill>
                        <a:ln>
                          <a:noFill/>
                        </a:ln>
                      </wps:spPr>
                      <wps:bodyPr rot="0">
                        <a:prstTxWarp prst="textNoShape">
                          <a:avLst/>
                        </a:prstTxWarp>
                        <a:noAutofit/>
                      </wps:bodyPr>
                    </wps:wsp>
                  </a:graphicData>
                </a:graphic>
              </wp:inline>
            </w:drawing>
          </mc:Choice>
          <mc:Fallback>
            <w:pict>
              <v:shape id="shape 3" o:spid="_x0000_s3" o:spt="1" style="mso-wrap-distance-left:0.0pt;mso-wrap-distance-top:0.0pt;mso-wrap-distance-right:0.0pt;mso-wrap-distance-bottom:0.0pt;width:467.7pt;height:2.0pt;" coordsize="100000,100000" path="" fillcolor="#0D0D0D">
                <v:path textboxrect="0,0,0,0"/>
              </v:shape>
            </w:pict>
          </mc:Fallback>
        </mc:AlternateContent>
      </w:r>
      <w:r>
        <w:rPr>
          <w:lang w:val="en-US"/>
        </w:rPr>
        <w:t xml:space="preserve">the horizontal line</w:t>
      </w:r>
      <w:r>
        <w:rPr>
          <w:lang w:val="en-US"/>
        </w:rPr>
        <w:t xml:space="preserve">.</w:t>
      </w:r>
      <w:r>
        <w:rPr>
          <w:lang w:val="en-US"/>
        </w:rPr>
      </w:r>
      <w:r/>
    </w:p>
    <w:p>
      <w:pPr>
        <w:rPr>
          <w:lang w:val="en-US"/>
        </w:rPr>
      </w:pPr>
      <w:r>
        <w:rPr>
          <w:b/>
          <w:color w:val="244161" w:themeColor="accent1" w:themeShade="80"/>
          <w:lang w:val="en-US"/>
        </w:rPr>
        <w:t xml:space="preserve">Drop cap is added into the next paragraph</w:t>
      </w:r>
      <w:r>
        <w:rPr>
          <w:b/>
          <w:color w:val="244161" w:themeColor="accent1" w:themeShade="80"/>
          <w:lang w:val="en-US"/>
        </w:rPr>
        <w:t xml:space="preserve">.</w:t>
      </w:r>
      <w:r>
        <w:rPr>
          <w:lang w:val="en-US"/>
        </w:rPr>
      </w:r>
      <w:r/>
    </w:p>
    <w:p>
      <w:pPr>
        <w:ind w:right="0"/>
        <w:spacing w:lineRule="exact" w:line="926" w:after="0" w:before="0"/>
        <w:rPr>
          <w:rFonts w:ascii="Calibri"/>
          <w:position w:val="-7"/>
          <w:sz w:val="117"/>
          <w:lang w:val="en-US"/>
        </w:rPr>
        <w:framePr w:dropCap="drop" w:lines="3" w:wrap="around" w:vAnchor="text" w:hAnchor="text"/>
      </w:pPr>
      <w:r>
        <w:rPr>
          <w:rFonts w:ascii="Calibri"/>
          <w:position w:val="-7"/>
          <w:sz w:val="117"/>
          <w:lang w:val="en-US"/>
        </w:rPr>
        <w:t xml:space="preserve">O</w:t>
      </w:r>
      <w:r>
        <w:rPr>
          <w:lang w:val="en-US"/>
        </w:rPr>
      </w:r>
      <w:r/>
    </w:p>
    <w:p>
      <w:pPr>
        <w:ind w:firstLine="0"/>
        <w:rPr>
          <w:shd w:val="clear" w:color="auto" w:fill="FFFFFF"/>
          <w:lang w:val="en-US"/>
        </w:rPr>
      </w:pPr>
      <w:r>
        <w:rPr>
          <w:lang w:val="en-US"/>
        </w:rPr>
        <w:t xml:space="preserve">n</w:t>
      </w:r>
      <w:r>
        <w:rPr>
          <w:lang w:val="en-US"/>
        </w:rPr>
        <w:t xml:space="preserve"> planes, trains, ships, and automobiles, from consumer living rooms to  corporate boardrooms, the advent of 30-100 Gbps connectivity via  satellite will redefine broadband “access.” Indeed, more than half of  the world’s satellite operators have ordered (o</w:t>
      </w:r>
      <w:r>
        <w:rPr>
          <w:lang w:val="en-US"/>
        </w:rPr>
        <w:t xml:space="preserve">r plan to order)  high-capacity satellites, and 14 million households and 50% of  enterprise terminals are predicted to be using high-capacity satellite  platforms by 2020. Part of this is due to pure economics associated with  the cost of such services.</w:t>
      </w:r>
      <w:r>
        <w:rPr>
          <w:shd w:val="clear" w:color="auto" w:fill="FFFFFF"/>
          <w:lang w:val="en-US"/>
        </w:rPr>
        <w:t xml:space="preserve">.</w:t>
      </w:r>
      <w:r>
        <w:rPr>
          <w:lang w:val="en-US"/>
        </w:rPr>
      </w:r>
      <w:r/>
    </w:p>
    <w:p>
      <w:pPr>
        <w:rPr>
          <w:b/>
          <w:shd w:val="clear" w:color="auto" w:fill="FFFFFF"/>
          <w:lang w:val="en-US"/>
        </w:rPr>
      </w:pPr>
      <w:r>
        <w:rPr>
          <w:b/>
          <w:color w:val="244061" w:themeColor="accent1" w:themeShade="80"/>
          <w:shd w:val="clear" w:color="auto" w:fill="FFFFFF"/>
          <w:lang w:val="en-US" w:eastAsia="zh-CN"/>
        </w:rPr>
        <mc:AlternateContent>
          <mc:Choice Requires="wpg">
            <w:drawing>
              <wp:anchor xmlns:wp="http://schemas.openxmlformats.org/drawingml/2006/wordprocessingDrawing" distT="0" distB="0" distL="114300" distR="114300" simplePos="0" relativeHeight="251654144" behindDoc="1" locked="0" layoutInCell="1" allowOverlap="1">
                <wp:simplePos x="0" y="0"/>
                <wp:positionH relativeFrom="column">
                  <wp:posOffset>3549015</wp:posOffset>
                </wp:positionH>
                <wp:positionV relativeFrom="paragraph">
                  <wp:posOffset>314949</wp:posOffset>
                </wp:positionV>
                <wp:extent cx="2374263" cy="742950"/>
                <wp:effectExtent l="0" t="0" r="24120" b="19039"/>
                <wp:wrapTight wrapText="bothSides">
                  <wp:wrapPolygon edited="1">
                    <wp:start x="0" y="0"/>
                    <wp:lineTo x="0" y="21600"/>
                    <wp:lineTo x="21636" y="21600"/>
                    <wp:lineTo x="21636" y="0"/>
                    <wp:lineTo x="0" y="0"/>
                  </wp:wrapPolygon>
                </wp:wrapTight>
                <wp:docPr id="5" name="Надпись 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2374265" cy="742950"/>
                        </a:xfrm>
                        <a:prstGeom prst="rect">
                          <a:avLst/>
                        </a:prstGeom>
                        <a:solidFill>
                          <a:srgbClr val="FFFFFF"/>
                        </a:solidFill>
                        <a:ln w="9525">
                          <a:solidFill>
                            <a:srgbClr val="000000"/>
                          </a:solidFill>
                          <a:miter lim="800000"/>
                          <a:headEnd/>
                          <a:tailEnd/>
                        </a:ln>
                      </wps:spPr>
                      <wps:txbx>
                        <w:txbxContent>
                          <w:p>
                            <w:pPr>
                              <w:pStyle w:val="447"/>
                              <w:jc w:val="right"/>
                              <w:spacing w:after="0" w:afterAutospacing="0" w:before="0" w:beforeAutospacing="0"/>
                              <w:shd w:val="clear" w:color="auto" w:fill="FFFFFF"/>
                              <w:rPr>
                                <w:rFonts w:ascii="Calibri" w:hAnsi="Calibri" w:cs="Calibri"/>
                                <w:b w:val="false"/>
                                <w:bCs w:val="false"/>
                                <w:color w:val="000000"/>
                                <w:sz w:val="28"/>
                                <w:szCs w:val="28"/>
                              </w:rPr>
                            </w:pPr>
                            <w:r>
                              <w:rPr>
                                <w:rFonts w:ascii="Calibri" w:hAnsi="Calibri" w:cs="Calibri"/>
                                <w:b w:val="false"/>
                                <w:bCs w:val="false"/>
                                <w:color w:val="000000"/>
                                <w:sz w:val="28"/>
                                <w:szCs w:val="28"/>
                                <w:lang w:val="en-US"/>
                              </w:rPr>
                              <w:t xml:space="preserve">This text is aligned by the right side</w:t>
                            </w:r>
                            <w:r>
                              <w:rPr>
                                <w:rFonts w:ascii="Calibri" w:hAnsi="Calibri" w:cs="Calibri"/>
                                <w:b w:val="false"/>
                                <w:bCs w:val="false"/>
                                <w:color w:val="000000"/>
                                <w:sz w:val="28"/>
                                <w:szCs w:val="28"/>
                                <w:lang w:val="en-US"/>
                              </w:rPr>
                              <w:t xml:space="preserve"> of the page</w:t>
                            </w:r>
                            <w:r/>
                          </w:p>
                          <w:p>
                            <w: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shape 4" o:spid="_x0000_s4" o:spt="1" style="position:absolute;mso-wrap-distance-left:9.0pt;mso-wrap-distance-top:0.0pt;mso-wrap-distance-right:9.0pt;mso-wrap-distance-bottom:0.0pt;z-index:-251654144;o:allowoverlap:true;o:allowincell:true;mso-position-horizontal-relative:text;margin-left:279.4pt;mso-position-horizontal:absolute;mso-position-vertical-relative:text;margin-top:24.8pt;mso-position-vertical:absolute;width:186.9pt;height:58.5pt;v-text-anchor:top;" coordsize="100000,100000" path="" wrapcoords="0 0 0 100000 100167 100000 100167 0 0 0" fillcolor="#FFFFFF" strokecolor="#000000" strokeweight="0.75pt">
                <v:path textboxrect="0,0,0,0"/>
                <w10:wrap type="tight"/>
                <v:textbox>
                  <w:txbxContent>
                    <w:p>
                      <w:pPr>
                        <w:pStyle w:val="447"/>
                        <w:jc w:val="right"/>
                        <w:spacing w:after="0" w:afterAutospacing="0" w:before="0" w:beforeAutospacing="0"/>
                        <w:shd w:val="clear" w:color="auto" w:fill="FFFFFF"/>
                        <w:rPr>
                          <w:rFonts w:ascii="Calibri" w:hAnsi="Calibri" w:cs="Calibri"/>
                          <w:b w:val="false"/>
                          <w:bCs w:val="false"/>
                          <w:color w:val="000000"/>
                          <w:sz w:val="28"/>
                          <w:szCs w:val="28"/>
                        </w:rPr>
                      </w:pPr>
                      <w:r>
                        <w:rPr>
                          <w:rFonts w:ascii="Calibri" w:hAnsi="Calibri" w:cs="Calibri"/>
                          <w:b w:val="false"/>
                          <w:bCs w:val="false"/>
                          <w:color w:val="000000"/>
                          <w:sz w:val="28"/>
                          <w:szCs w:val="28"/>
                          <w:lang w:val="en-US"/>
                        </w:rPr>
                        <w:t xml:space="preserve">This text is aligned by the right side</w:t>
                      </w:r>
                      <w:r>
                        <w:rPr>
                          <w:rFonts w:ascii="Calibri" w:hAnsi="Calibri" w:cs="Calibri"/>
                          <w:b w:val="false"/>
                          <w:bCs w:val="false"/>
                          <w:color w:val="000000"/>
                          <w:sz w:val="28"/>
                          <w:szCs w:val="28"/>
                          <w:lang w:val="en-US"/>
                        </w:rPr>
                        <w:t xml:space="preserve"> of the page</w:t>
                      </w:r>
                      <w:r/>
                    </w:p>
                    <w:p>
                      <w:r/>
                      <w:r/>
                    </w:p>
                  </w:txbxContent>
                </v:textbox>
              </v:shape>
            </w:pict>
          </mc:Fallback>
        </mc:AlternateContent>
      </w:r>
      <w:r>
        <w:rPr>
          <w:b/>
          <w:color w:val="244061" w:themeColor="accent1" w:themeShade="80"/>
          <w:shd w:val="clear" w:color="auto" w:fill="FFFFFF"/>
          <w:lang w:val="en-US"/>
        </w:rPr>
        <w:t xml:space="preserve">Next paragraph has a text wrapping</w:t>
      </w:r>
      <w:r>
        <w:rPr>
          <w:b/>
          <w:color w:val="244061" w:themeColor="accent1" w:themeShade="80"/>
          <w:shd w:val="clear" w:color="auto" w:fill="FFFFFF"/>
          <w:lang w:val="en-US"/>
        </w:rPr>
        <w:t xml:space="preserve">.</w:t>
      </w:r>
      <w:r>
        <w:rPr>
          <w:lang w:val="en-US"/>
        </w:rPr>
      </w:r>
      <w:r/>
    </w:p>
    <w:p>
      <w:pPr>
        <w:jc w:val="both"/>
        <w:rPr>
          <w:shd w:val="clear" w:color="auto" w:fill="FFFFFF"/>
          <w:lang w:val="en-US"/>
        </w:rPr>
      </w:pPr>
      <w:r>
        <w:rPr>
          <w:shd w:val="clear" w:color="auto" w:fill="FFFFFF"/>
          <w:lang w:val="en-US"/>
        </w:rPr>
      </w:r>
      <w:r>
        <w:rPr>
          <w:lang w:val="en-US"/>
        </w:rPr>
        <w:t xml:space="preserve">F</w:t>
      </w:r>
      <w:r>
        <w:rPr>
          <w:lang w:val="en-US"/>
        </w:rPr>
        <w:t xml:space="preserve">or example, some broadcasters have seen the price of satellite news  feed slide from more than $100,000 to less than $20,000—an 80% reduction  in price. The other driving factor, however, is the desire by various  market segments to access any service, any</w:t>
      </w:r>
      <w:r>
        <w:rPr>
          <w:lang w:val="en-US"/>
        </w:rPr>
        <w:t xml:space="preserve"> time, anywhere. From this  perspective, satellite boasts some significant advantages. </w:t>
      </w:r>
      <w:r>
        <w:rPr>
          <w:lang w:val="en-US"/>
        </w:rPr>
      </w:r>
      <w:r/>
    </w:p>
    <w:p>
      <w:pPr>
        <w:jc w:val="both"/>
        <w:rPr>
          <w:b/>
          <w:color w:val="244061"/>
          <w:shd w:val="clear" w:color="auto" w:fill="FFFFFF"/>
          <w:lang w:val="en-US"/>
        </w:rPr>
      </w:pPr>
      <w:r>
        <w:rPr>
          <w:b/>
          <w:color w:val="244061" w:themeColor="accent1" w:themeShade="80"/>
          <w:shd w:val="clear" w:color="auto" w:fill="FFFFFF"/>
          <w:lang w:val="en-US"/>
        </w:rPr>
        <w:t xml:space="preserve">Next paragraph is divided into two columns of the same width.</w:t>
      </w:r>
      <w:r>
        <w:rPr>
          <w:lang w:val="en-US"/>
        </w:rPr>
      </w:r>
      <w:r/>
    </w:p>
    <w:p>
      <w:pPr>
        <w:jc w:val="both"/>
        <w:rPr>
          <w:lang w:val="en-US"/>
        </w:rPr>
        <w:sectPr>
          <w:headerReference w:type="default" r:id="rId7"/>
          <w:headerReference w:type="even" r:id="rId8"/>
          <w:headerReference w:type="first" r:id="rId9"/>
          <w:footerReference w:type="default" r:id="rId10"/>
          <w:footerReference w:type="even" r:id="rId11"/>
          <w:footerReference w:type="first" r:id="rId12"/>
          <w:footnotePr/>
          <w:type w:val="nextPage"/>
          <w:pgSz w:w="11906" w:h="16838" w:orient="portrait"/>
          <w:pgMar w:top="1134" w:right="850" w:bottom="1134" w:left="1701" w:header="737" w:footer="567"/>
          <w:cols w:num="1" w:sep="0" w:space="708" w:equalWidth="1"/>
          <w:docGrid w:linePitch="360"/>
          <w:titlePg/>
        </w:sectPr>
      </w:pPr>
      <w:r>
        <w:rPr>
          <w:lang w:val="en-US"/>
        </w:rPr>
      </w:r>
      <w:r>
        <w:rPr>
          <w:lang w:val="en-US"/>
        </w:rPr>
      </w:r>
      <w:r/>
    </w:p>
    <w:p>
      <w:pPr>
        <w:jc w:val="both"/>
        <w:rPr>
          <w:lang w:val="en-US"/>
        </w:rPr>
        <w:sectPr>
          <w:footnotePr/>
          <w:type w:val="continuous"/>
          <w:pgSz w:w="11906" w:h="16838" w:orient="portrait"/>
          <w:pgMar w:top="1134" w:right="850" w:bottom="1134" w:left="1701" w:header="708" w:footer="708"/>
          <w:cols w:num="2" w:sep="0" w:space="708" w:equalWidth="1"/>
          <w:docGrid w:linePitch="360"/>
          <w:titlePg/>
        </w:sectPr>
      </w:pPr>
      <w:r>
        <w:rPr>
          <w:lang w:val="en-US"/>
        </w:rPr>
        <w:t xml:space="preserve">E</w:t>
      </w:r>
      <w:r>
        <w:rPr>
          <w:lang w:val="en-US"/>
        </w:rPr>
        <w:t xml:space="preserve">mergency responders have powerful new options to deploy after  disasters. Wireless operators are broadening their footprint and tapping  markets that were previously unreachable through satellite back haul.  And for consumers in particular, this is all goo</w:t>
      </w:r>
      <w:r>
        <w:rPr>
          <w:lang w:val="en-US"/>
        </w:rPr>
        <w:t xml:space="preserve">d news as well. These  days, regardless of proximity to major population centers, affordable  broadband connectivity is within reach of everyone. </w:t>
      </w:r>
      <w:r>
        <w:rPr>
          <w:lang w:val="en-US"/>
        </w:rPr>
      </w:r>
      <w:r/>
    </w:p>
    <w:p>
      <w:pPr>
        <w:rPr>
          <w:b/>
          <w:shd w:val="clear" w:color="auto" w:fill="FFFFFF"/>
          <w:lang w:val="en-US"/>
        </w:rPr>
      </w:pPr>
      <w:r>
        <w:rPr>
          <w:b/>
          <w:color w:val="244061" w:themeColor="accent1" w:themeShade="80"/>
          <w:shd w:val="clear" w:color="auto" w:fill="FFFFFF"/>
          <w:lang w:val="en-US"/>
        </w:rPr>
      </w:r>
      <w:r>
        <w:rPr>
          <w:b/>
          <w:color w:val="244061" w:themeColor="accent1" w:themeShade="80"/>
          <w:shd w:val="clear" w:color="auto" w:fill="FFFFFF"/>
          <w:lang w:val="en-US"/>
        </w:rPr>
        <w:t xml:space="preserve">Next paragraph is divided into three columns</w:t>
      </w:r>
      <w:r>
        <w:rPr>
          <w:b/>
          <w:color w:val="244061" w:themeColor="accent1" w:themeShade="80"/>
          <w:shd w:val="clear" w:color="auto" w:fill="FFFFFF"/>
          <w:lang w:val="en-US"/>
        </w:rPr>
        <w:t xml:space="preserve"> with a column divider</w:t>
      </w:r>
      <w:r>
        <w:rPr>
          <w:b/>
          <w:color w:val="244061" w:themeColor="accent1" w:themeShade="80"/>
          <w:shd w:val="clear" w:color="auto" w:fill="FFFFFF"/>
          <w:lang w:val="en-US"/>
        </w:rPr>
        <w:t xml:space="preserve">, </w:t>
      </w:r>
      <w:r>
        <w:rPr>
          <w:b/>
          <w:color w:val="244061" w:themeColor="accent1" w:themeShade="80"/>
          <w:shd w:val="clear" w:color="auto" w:fill="FFFFFF"/>
          <w:lang w:val="en-US"/>
        </w:rPr>
        <w:t xml:space="preserve">the first column is narrower than the others</w:t>
      </w:r>
      <w:r>
        <w:rPr>
          <w:b/>
          <w:color w:val="244061" w:themeColor="accent1" w:themeShade="80"/>
          <w:shd w:val="clear" w:color="auto" w:fill="FFFFFF"/>
          <w:lang w:val="en-US"/>
        </w:rPr>
        <w:t xml:space="preserve">.</w:t>
      </w:r>
      <w:r>
        <w:rPr>
          <w:lang w:val="en-US"/>
        </w:rPr>
      </w:r>
      <w:r/>
    </w:p>
    <w:p>
      <w:pPr>
        <w:rPr>
          <w:lang w:val="en-US"/>
        </w:rPr>
        <w:sectPr>
          <w:footnotePr/>
          <w:type w:val="continuous"/>
          <w:pgSz w:w="11906" w:h="16838" w:orient="portrait"/>
          <w:pgMar w:top="1134" w:right="850" w:bottom="1134" w:left="1701" w:header="708" w:footer="708"/>
          <w:cols w:num="1" w:sep="0" w:space="708" w:equalWidth="1"/>
          <w:docGrid w:linePitch="360"/>
          <w:titlePg/>
        </w:sectPr>
      </w:pPr>
      <w:r>
        <w:rPr>
          <w:lang w:val="en-US"/>
        </w:rPr>
      </w:r>
      <w:r>
        <w:rPr>
          <w:lang w:val="en-US"/>
        </w:rPr>
      </w:r>
      <w:r/>
    </w:p>
    <w:p>
      <w:pPr>
        <w:jc w:val="both"/>
        <w:rPr>
          <w:lang w:val="en-US"/>
        </w:rPr>
      </w:pPr>
      <w:r>
        <w:rPr>
          <w:lang w:val="en-US"/>
        </w:rPr>
        <w:t xml:space="preserve">W</w:t>
      </w:r>
      <w:r>
        <w:rPr>
          <w:lang w:val="en-US"/>
        </w:rPr>
        <w:t xml:space="preserve">hile the future looks bright for HTS, a number of questions remain. We  now need to draw on the experiences of those doing it already to find  the best way forward. The GVF High Throughput Satellite Conference  serves as a forum where these trends, compani</w:t>
      </w:r>
      <w:r>
        <w:rPr>
          <w:lang w:val="en-US"/>
        </w:rPr>
        <w:t xml:space="preserve">e</w:t>
      </w:r>
      <w:r>
        <w:rPr>
          <w:lang w:val="en-US"/>
        </w:rPr>
        <w:t xml:space="preserve">s, and customers will  provide insights into how this exciting new chapter in satellite  communications is being written. Suffice it to say that HTS offers an  exciting new the way for applications to be delivered in the world  today. For example, new alte</w:t>
      </w:r>
      <w:r>
        <w:rPr>
          <w:lang w:val="en-US"/>
        </w:rPr>
        <w:t xml:space="preserve">rnatives for airlines will provide faster,  cheaper, and higher quality Internet to customers on long flights.  JetBlue announced just such a deal with ViaSat.</w:t>
      </w:r>
      <w:r>
        <w:rPr>
          <w:lang w:val="en-US"/>
        </w:rPr>
      </w:r>
      <w:r/>
    </w:p>
    <w:p>
      <w:pPr>
        <w:pStyle w:val="446"/>
        <w:rPr>
          <w:lang w:val="en-US"/>
        </w:rPr>
        <w:sectPr>
          <w:footnotePr/>
          <w:type w:val="continuous"/>
          <w:pgSz w:w="11906" w:h="16838" w:orient="portrait"/>
          <w:pgMar w:top="1134" w:right="850" w:bottom="1134" w:left="1701" w:header="794" w:footer="708"/>
          <w:cols w:num="3" w:sep="1" w:space="710" w:equalWidth="0">
            <w:col w:w="1508" w:space="710"/>
            <w:col w:w="3214" w:space="710"/>
            <w:col w:w="3213" w:space="0"/>
          </w:cols>
          <w:docGrid w:linePitch="360"/>
          <w:titlePg/>
        </w:sectPr>
      </w:pPr>
      <w:r>
        <w:rPr>
          <w:lang w:val="en-US"/>
        </w:rPr>
      </w:r>
      <w:r>
        <w:rPr>
          <w:lang w:val="en-US"/>
        </w:rPr>
      </w:r>
      <w:r/>
    </w:p>
    <w:p>
      <w:pPr>
        <w:pageBreakBefore/>
        <w:spacing w:after="0" w:afterAutospacing="0"/>
        <w:rPr>
          <w:rFonts w:ascii="Calibri" w:hAnsi="Calibri" w:cs="Calibri" w:eastAsia="Calibri"/>
          <w:b/>
          <w:i w:val="false"/>
          <w:caps w:val="false"/>
          <w:smallCaps w:val="false"/>
          <w:strike w:val="false"/>
          <w:dstrike w:val="false"/>
          <w:color w:val="244161"/>
          <w:spacing w:val="0"/>
          <w:position w:val="0"/>
          <w:sz w:val="22"/>
          <w:szCs w:val="22"/>
          <w:u w:val="none"/>
          <w:vertAlign w:val="baseline"/>
          <w:lang w:val="en-US"/>
        </w:rPr>
      </w:pPr>
      <w:r>
        <w:rPr>
          <w:rFonts w:ascii="Calibri" w:hAnsi="Calibri" w:cs="Calibri" w:eastAsia="Calibri"/>
          <w:b/>
          <w:i w:val="false"/>
          <w:caps w:val="false"/>
          <w:smallCaps w:val="false"/>
          <w:strike w:val="false"/>
          <w:dstrike w:val="false"/>
          <w:color w:val="244161" w:themeColor="accent1" w:themeShade="80"/>
          <w:spacing w:val="0"/>
          <w:position w:val="0"/>
          <w:sz w:val="22"/>
          <w:u w:val="none"/>
          <w:shd w:val="clear" w:color="auto" w:fill="FFFFFF"/>
          <w:vertAlign w:val="baseline"/>
          <w:lang w:val="en-US"/>
        </w:rPr>
        <w:t xml:space="preserve">Example of picture wrapping</w:t>
      </w:r>
      <w:r>
        <w:rPr>
          <w:rFonts w:ascii="Calibri" w:hAnsi="Calibri" w:cs="Calibri" w:eastAsia="Calibri"/>
          <w:b/>
          <w:i w:val="false"/>
          <w:caps w:val="false"/>
          <w:smallCaps w:val="false"/>
          <w:strike w:val="false"/>
          <w:dstrike w:val="false"/>
          <w:color w:val="244161" w:themeColor="accent1" w:themeShade="80"/>
          <w:spacing w:val="0"/>
          <w:position w:val="0"/>
          <w:sz w:val="22"/>
          <w:u w:val="none"/>
          <w:shd w:val="clear" w:color="auto" w:fill="FFFFFF"/>
          <w:vertAlign w:val="baseline"/>
          <w:lang w:val="en-US"/>
        </w:rPr>
        <w:t xml:space="preserve">.</w:t>
      </w:r>
      <w:r>
        <w:rPr>
          <w:lang w:val="en-US"/>
        </w:rPr>
      </w:r>
      <w:r/>
    </w:p>
    <w:p>
      <w:pPr>
        <w:jc w:val="both"/>
        <w:pageBreakBefore w:val="false"/>
        <w:rPr>
          <w:lang w:val="en-US"/>
        </w:rPr>
      </w:pPr>
      <w:r>
        <w:rPr>
          <w:lang w:val="en-US"/>
        </w:rPr>
      </w:r>
      <w:r>
        <mc:AlternateContent>
          <mc:Choice Requires="wpg">
            <w:drawing>
              <wp:anchor xmlns:wp="http://schemas.openxmlformats.org/drawingml/2006/wordprocessingDrawing" distT="0" distB="0" distL="114300" distR="114300" simplePos="0" relativeHeight="251702272" behindDoc="1" locked="0" layoutInCell="1" allowOverlap="1">
                <wp:simplePos x="0" y="0"/>
                <wp:positionH relativeFrom="column">
                  <wp:posOffset>2595597</wp:posOffset>
                </wp:positionH>
                <wp:positionV relativeFrom="paragraph">
                  <wp:posOffset>554400</wp:posOffset>
                </wp:positionV>
                <wp:extent cx="1321200" cy="226800"/>
                <wp:effectExtent l="-44811" t="341491" r="-44811" b="341491"/>
                <wp:wrapTight wrapText="bothSides">
                  <wp:wrapPolygon edited="1">
                    <wp:start x="21998" y="1359"/>
                    <wp:lineTo x="90" y="-369"/>
                    <wp:lineTo x="9" y="22032"/>
                    <wp:lineTo x="22217" y="23830"/>
                    <wp:lineTo x="21834" y="2880"/>
                    <wp:lineTo x="21998" y="1359"/>
                  </wp:wrapPolygon>
                </wp:wrapTight>
                <wp:docPr id="6" name="Picture 2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12.png" hidden="0"/>
                        <pic:cNvPicPr>
                          <a:picLocks noChangeAspect="1"/>
                        </pic:cNvPicPr>
                      </pic:nvPicPr>
                      <pic:blipFill>
                        <a:blip r:embed="rId13"/>
                        <a:stretch/>
                      </pic:blipFill>
                      <pic:spPr bwMode="auto">
                        <a:xfrm rot="19619977">
                          <a:off x="0" y="0"/>
                          <a:ext cx="1321200" cy="22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702272;o:allowoverlap:true;o:allowincell:true;mso-position-horizontal-relative:text;margin-left:204.4pt;mso-position-horizontal:absolute;mso-position-vertical-relative:text;margin-top:43.7pt;mso-position-vertical:absolute;width:104.0pt;height:17.9pt;rotation:326;" wrapcoords="101843 6292 417 -1707 42 102000 102856 110324 101083 13333 101843 6292" stroked="false">
                <v:path textboxrect="0,0,0,0"/>
                <v:imagedata r:id="rId13" o:title=""/>
              </v:shape>
            </w:pict>
          </mc:Fallback>
        </mc:AlternateContent>
      </w:r>
      <w:r>
        <w:rPr>
          <w:lang w:val="en-US"/>
        </w:rPr>
        <w:t xml:space="preserve">Coming back to HTS, like the earlier debut of Digital TV, there has  similarly been an expectation that satellite broadband connectivity will  be a “last-resort” offering for folks who have no terrestrial broadband  service available. However</w:t>
      </w:r>
      <w:r>
        <w:rPr>
          <w:lang w:val="en-US"/>
        </w:rPr>
        <w:t xml:space="preserve">,</w:t>
      </w:r>
      <w:r>
        <w:rPr>
          <w:lang w:val="en-US"/>
        </w:rPr>
        <w:t xml:space="preserve"> if you were to talk to some of the  satellite operators rolling out consumer DTH broadband, you would  discover there is a similar trend starting to play out as occurred for  satellite broadcasting. The satellite and terrestrial industries will  once agai</w:t>
      </w:r>
      <w:r>
        <w:rPr>
          <w:lang w:val="en-US"/>
        </w:rPr>
        <w:t xml:space="preserve">n be in a pitched battle for hearts and minds of consumers  everywhere. </w:t>
      </w:r>
      <w:r>
        <w:rPr>
          <w:lang w:val="en-US"/>
        </w:rPr>
      </w:r>
      <w:r/>
    </w:p>
    <w:p>
      <w:pPr>
        <w:spacing w:lineRule="auto" w:line="240" w:after="0" w:afterAutospacing="0"/>
        <w:rPr>
          <w:lang w:val="en-US"/>
        </w:rPr>
      </w:pPr>
      <w:r>
        <w:rPr>
          <w:strike w:val="false"/>
          <w:dstrike/>
          <w:lang w:val="en-US"/>
        </w:rPr>
        <w:t xml:space="preserve">Double Strikethrough</w:t>
      </w:r>
      <w:r>
        <w:rPr>
          <w:lang w:val="en-US"/>
        </w:rPr>
        <w:t xml:space="preserve">, </w:t>
      </w:r>
      <w:r>
        <w:rPr>
          <w:caps w:val="false"/>
          <w:smallCaps/>
          <w:lang w:val="en-US"/>
        </w:rPr>
        <w:t xml:space="preserve">small caps</w:t>
      </w:r>
      <w:r>
        <w:rPr>
          <w:lang w:val="en-US"/>
        </w:rPr>
        <w:t xml:space="preserve">,</w:t>
      </w:r>
      <w:r>
        <w:rPr>
          <w:lang w:val="en-US"/>
        </w:rPr>
        <w:t xml:space="preserve"> </w:t>
      </w:r>
      <w:r>
        <w:rPr>
          <w:caps/>
          <w:smallCaps w:val="false"/>
          <w:lang w:val="en-US"/>
        </w:rPr>
        <w:t xml:space="preserve">all caps</w:t>
      </w:r>
      <w:r>
        <w:rPr>
          <w:lang w:val="en-US"/>
        </w:rPr>
        <w:t xml:space="preserve">,</w:t>
      </w:r>
      <w:r>
        <w:rPr>
          <w:lang w:val="en-US"/>
        </w:rPr>
      </w:r>
      <w:r/>
    </w:p>
    <w:p>
      <w:pPr>
        <w:spacing w:after="113" w:afterAutospacing="0"/>
        <w:rPr>
          <w:lang w:val="en-US"/>
        </w:rPr>
      </w:pPr>
      <w:r>
        <w:rPr>
          <w:lang w:val="en-US"/>
        </w:rPr>
        <w:t xml:space="preserve">and</w:t>
      </w:r>
      <w:r>
        <w:rPr>
          <w:lang w:val="en-US"/>
        </w:rPr>
        <w:t xml:space="preserve"> </w:t>
      </w:r>
      <w:r>
        <w:rPr>
          <w:spacing w:val="-9"/>
          <w:lang w:val="en-US"/>
        </w:rPr>
        <w:t xml:space="preserve">the possibilities</w:t>
      </w:r>
      <w:r>
        <w:rPr>
          <w:lang w:val="en-US"/>
        </w:rPr>
        <w:t xml:space="preserve"> </w:t>
      </w:r>
      <w:r>
        <w:rPr>
          <w:spacing w:val="40"/>
          <w:lang w:val="en-US"/>
        </w:rPr>
        <w:t xml:space="preserve">of work with</w:t>
      </w:r>
      <w:r>
        <w:rPr>
          <w:lang w:val="en-US"/>
        </w:rPr>
        <w:t xml:space="preserve"> </w:t>
      </w:r>
      <w:r>
        <w:rPr>
          <w:spacing w:val="50"/>
          <w:lang w:val="en-US"/>
        </w:rPr>
        <w:t xml:space="preserve">character spacing</w:t>
      </w:r>
      <w:r>
        <w:rPr>
          <w:lang w:val="en-US"/>
        </w:rPr>
        <w:t xml:space="preserve"> </w:t>
      </w:r>
      <w:r>
        <w:rPr>
          <w:position w:val="11"/>
          <w:lang w:val="en-US"/>
        </w:rPr>
        <w:t xml:space="preserve">can</w:t>
      </w:r>
      <w:r>
        <w:rPr>
          <w:position w:val="11"/>
          <w:lang w:val="en-US"/>
        </w:rPr>
        <w:t xml:space="preserve"> </w:t>
      </w:r>
      <w:r>
        <w:rPr>
          <w:position w:val="0"/>
          <w:lang w:val="en-US"/>
        </w:rPr>
        <w:t xml:space="preserve">be</w:t>
      </w:r>
      <w:r>
        <w:rPr>
          <w:position w:val="0"/>
          <w:lang w:val="en-US"/>
        </w:rPr>
        <w:t xml:space="preserve"> </w:t>
      </w:r>
      <w:r>
        <w:rPr>
          <w:position w:val="-10"/>
          <w:lang w:val="en-US"/>
        </w:rPr>
        <w:t xml:space="preserve">much</w:t>
      </w:r>
      <w:r>
        <w:rPr>
          <w:position w:val="-10"/>
          <w:lang w:val="en-US"/>
        </w:rPr>
        <w:t xml:space="preserve"> </w:t>
      </w:r>
      <w:r>
        <w:rPr>
          <w:spacing w:val="160"/>
          <w:lang w:val="en-US"/>
        </w:rPr>
        <w:t xml:space="preserve">wider</w:t>
      </w:r>
      <w:r>
        <w:rPr>
          <w:lang w:val="en-US"/>
        </w:rPr>
        <w:t xml:space="preserve">.</w:t>
      </w:r>
      <w:r>
        <w:rPr>
          <w:lang w:val="en-US"/>
        </w:rPr>
      </w:r>
      <w:r/>
    </w:p>
    <w:p>
      <w:pPr>
        <w:spacing w:after="113" w:afterAutospacing="0"/>
        <w:rPr>
          <w:rStyle w:val="458"/>
          <w:lang w:val="en-US"/>
        </w:rPr>
      </w:pPr>
      <w:r>
        <w:rPr>
          <w:rStyle w:val="458"/>
          <w:lang w:val="en-US"/>
        </w:rPr>
        <w:t xml:space="preserve">Work with tables</w:t>
      </w:r>
      <w:r>
        <w:rPr>
          <w:lang w:val="en-US"/>
        </w:rPr>
      </w:r>
      <w:r/>
    </w:p>
    <w:tbl>
      <w:tblPr>
        <w:tblStyle w:val="465"/>
        <w:tblW w:w="0" w:type="auto"/>
        <w:tblLayout w:type="fixed"/>
        <w:tblLook w:val="04A0" w:firstRow="1" w:lastRow="0" w:firstColumn="1" w:lastColumn="0" w:noHBand="0" w:noVBand="1"/>
      </w:tblPr>
      <w:tblGrid>
        <w:gridCol w:w="797"/>
        <w:gridCol w:w="1950"/>
        <w:gridCol w:w="1903"/>
        <w:gridCol w:w="1114"/>
        <w:gridCol w:w="1485"/>
        <w:gridCol w:w="1363"/>
        <w:gridCol w:w="959"/>
      </w:tblGrid>
      <w:tr>
        <w:trPr>
          <w:trHeight w:val="1292"/>
        </w:trPr>
        <w:tc>
          <w:tcPr>
            <w:shd w:val="clear" w:color="auto" w:fill="8DB3E2" w:themeFill="text2" w:themeFillTint="66"/>
            <w:tcW w:w="797" w:type="dxa"/>
            <w:vMerge w:val="restart"/>
            <w:textDirection w:val="btLr"/>
            <w:noWrap w:val="false"/>
          </w:tcPr>
          <w:p>
            <w:pPr>
              <w:ind w:left="113" w:right="113"/>
              <w:rPr>
                <w:lang w:val="en-US"/>
              </w:rPr>
            </w:pPr>
            <w:r>
              <w:rPr>
                <w:lang w:val="en-US"/>
              </w:rPr>
              <w:t xml:space="preserve">This text is rotated at 90</w:t>
            </w:r>
            <w:r>
              <w:rPr>
                <w:lang w:val="en-US"/>
              </w:rPr>
              <w:t xml:space="preserve"> degrees</w:t>
            </w:r>
            <w:r>
              <w:rPr>
                <w:lang w:val="en-US"/>
              </w:rPr>
            </w:r>
            <w:r/>
          </w:p>
        </w:tc>
        <w:tc>
          <w:tcPr>
            <w:gridSpan w:val="6"/>
            <w:tcW w:w="8774" w:type="dxa"/>
            <w:vAlign w:val="center"/>
            <w:textDirection w:val="lrTb"/>
            <w:noWrap w:val="false"/>
          </w:tcPr>
          <w:p>
            <w:pPr>
              <w:jc w:val="right"/>
              <w:rPr>
                <w:lang w:val="en-US"/>
              </w:rPr>
            </w:pPr>
            <w:r>
              <w:rPr>
                <w:lang w:val="en-US"/>
              </w:rPr>
              <w:t xml:space="preserve">The first line</w:t>
            </w:r>
            <w:r>
              <w:rPr>
                <w:lang w:val="en-US"/>
              </w:rPr>
              <w:t xml:space="preserve"> is merged is is higher</w:t>
            </w:r>
            <w:r>
              <w:rPr>
                <w:lang w:val="en-US"/>
              </w:rPr>
              <w:t xml:space="preserve"> than the other lines.</w:t>
            </w:r>
            <w:r>
              <w:rPr>
                <w:lang w:val="en-US"/>
              </w:rPr>
              <w:t xml:space="preserve"> </w:t>
            </w:r>
            <w:r>
              <w:rPr>
                <w:lang w:val="en-US"/>
              </w:rPr>
              <w:t xml:space="preserve">Text in it is aligned by the right</w:t>
            </w:r>
            <w:r>
              <w:rPr>
                <w:lang w:val="en-US"/>
              </w:rPr>
              <w:t xml:space="preserve"> side and center of the cell</w:t>
            </w:r>
            <w:r>
              <w:rPr>
                <w:lang w:val="en-US"/>
              </w:rPr>
              <w:t xml:space="preserve">.</w:t>
            </w:r>
            <w:r>
              <w:rPr>
                <w:lang w:val="en-US"/>
              </w:rPr>
            </w:r>
            <w:r/>
          </w:p>
        </w:tc>
      </w:tr>
      <w:tr>
        <w:trPr/>
        <w:tc>
          <w:tcPr>
            <w:shd w:val="clear" w:color="auto" w:fill="8DB3E2" w:themeFill="text2" w:themeFillTint="66"/>
            <w:tcW w:w="797" w:type="dxa"/>
            <w:vMerge w:val="continue"/>
            <w:textDirection w:val="lrTb"/>
            <w:noWrap w:val="false"/>
          </w:tcPr>
          <w:p>
            <w:r/>
            <w:r/>
          </w:p>
        </w:tc>
        <w:tc>
          <w:tcPr>
            <w:gridSpan w:val="2"/>
            <w:tcMar>
              <w:left w:w="284" w:type="dxa"/>
              <w:top w:w="0" w:type="auto"/>
              <w:right w:w="0" w:type="auto"/>
              <w:bottom w:w="0" w:type="auto"/>
            </w:tcMar>
            <w:tcW w:w="3852" w:type="dxa"/>
            <w:textDirection w:val="lrTb"/>
            <w:noWrap w:val="false"/>
          </w:tcPr>
          <w:p>
            <w:pPr>
              <w:rPr>
                <w:lang w:val="en-US"/>
              </w:rPr>
            </w:pPr>
            <w:r>
              <w:rPr>
                <w:lang w:val="en-US"/>
              </w:rPr>
              <w:t xml:space="preserve">This</w:t>
            </w:r>
            <w:r>
              <w:rPr>
                <w:lang w:val="en-US"/>
              </w:rPr>
              <w:t xml:space="preserve"> </w:t>
            </w:r>
            <w:r>
              <w:rPr>
                <w:lang w:val="en-US"/>
              </w:rPr>
            </w:r>
            <w:r/>
          </w:p>
        </w:tc>
        <w:tc>
          <w:tcPr>
            <w:gridSpan w:val="2"/>
            <w:tcMar>
              <w:left w:w="425" w:type="dxa"/>
              <w:top w:w="0" w:type="auto"/>
              <w:right w:w="0" w:type="auto"/>
              <w:bottom w:w="0" w:type="auto"/>
            </w:tcMar>
            <w:tcW w:w="2599" w:type="dxa"/>
            <w:textDirection w:val="lrTb"/>
            <w:noWrap w:val="false"/>
          </w:tcPr>
          <w:p>
            <w:pPr>
              <w:rPr>
                <w:lang w:val="en-US"/>
              </w:rPr>
            </w:pPr>
            <w:r>
              <w:rPr>
                <w:lang w:val="en-US"/>
              </w:rPr>
              <w:t xml:space="preserve">cells</w:t>
            </w:r>
            <w:r>
              <w:rPr>
                <w:lang w:val="en-US"/>
              </w:rPr>
            </w:r>
            <w:r/>
          </w:p>
        </w:tc>
        <w:tc>
          <w:tcPr>
            <w:gridSpan w:val="2"/>
            <w:tcMar>
              <w:left w:w="567" w:type="dxa"/>
              <w:top w:w="0" w:type="auto"/>
              <w:right w:w="0" w:type="auto"/>
              <w:bottom w:w="0" w:type="auto"/>
            </w:tcMar>
            <w:tcW w:w="2322" w:type="dxa"/>
            <w:textDirection w:val="lrTb"/>
            <w:noWrap w:val="false"/>
          </w:tcPr>
          <w:p>
            <w:pPr>
              <w:rPr>
                <w:lang w:val="en-US"/>
              </w:rPr>
            </w:pPr>
            <w:r>
              <w:rPr>
                <w:lang w:val="en-US"/>
              </w:rPr>
              <w:t xml:space="preserve">have</w:t>
            </w:r>
            <w:r>
              <w:rPr>
                <w:lang w:val="en-US"/>
              </w:rPr>
              <w:t xml:space="preserve"> </w:t>
            </w:r>
            <w:r>
              <w:rPr>
                <w:lang w:val="en-US"/>
              </w:rPr>
            </w:r>
            <w:r/>
          </w:p>
        </w:tc>
      </w:tr>
      <w:tr>
        <w:trPr/>
        <w:tc>
          <w:tcPr>
            <w:shd w:val="clear" w:color="auto" w:fill="8DB3E2" w:themeFill="text2" w:themeFillTint="66"/>
            <w:tcW w:w="797" w:type="dxa"/>
            <w:vMerge w:val="continue"/>
            <w:textDirection w:val="lrTb"/>
            <w:noWrap w:val="false"/>
          </w:tcPr>
          <w:p>
            <w:r/>
            <w:r/>
          </w:p>
        </w:tc>
        <w:tc>
          <w:tcPr>
            <w:gridSpan w:val="2"/>
            <w:tcMar>
              <w:left w:w="709" w:type="dxa"/>
              <w:top w:w="0" w:type="auto"/>
              <w:right w:w="0" w:type="auto"/>
              <w:bottom w:w="0" w:type="auto"/>
            </w:tcMar>
            <w:tcW w:w="3852" w:type="dxa"/>
            <w:textDirection w:val="lrTb"/>
            <w:noWrap w:val="false"/>
          </w:tcPr>
          <w:p>
            <w:pPr>
              <w:rPr>
                <w:lang w:val="en-US"/>
              </w:rPr>
            </w:pPr>
            <w:r>
              <w:rPr>
                <w:lang w:val="en-US"/>
              </w:rPr>
              <w:t xml:space="preserve">different</w:t>
            </w:r>
            <w:r>
              <w:rPr>
                <w:lang w:val="en-US"/>
              </w:rPr>
              <w:t xml:space="preserve"> </w:t>
            </w:r>
            <w:r>
              <w:rPr>
                <w:lang w:val="en-US"/>
              </w:rPr>
            </w:r>
            <w:r/>
          </w:p>
        </w:tc>
        <w:tc>
          <w:tcPr>
            <w:gridSpan w:val="2"/>
            <w:tcMar>
              <w:left w:w="851" w:type="dxa"/>
              <w:top w:w="0" w:type="auto"/>
              <w:right w:w="0" w:type="auto"/>
              <w:bottom w:w="0" w:type="auto"/>
            </w:tcMar>
            <w:tcW w:w="2599" w:type="dxa"/>
            <w:textDirection w:val="lrTb"/>
            <w:noWrap w:val="false"/>
          </w:tcPr>
          <w:p>
            <w:pPr>
              <w:rPr>
                <w:lang w:val="en-US"/>
              </w:rPr>
            </w:pPr>
            <w:r>
              <w:rPr>
                <w:lang w:val="en-US"/>
              </w:rPr>
              <w:t xml:space="preserve">intends</w:t>
            </w:r>
            <w:r>
              <w:rPr>
                <w:lang w:val="en-US"/>
              </w:rPr>
            </w:r>
            <w:r/>
          </w:p>
        </w:tc>
        <w:tc>
          <w:tcPr>
            <w:gridSpan w:val="2"/>
            <w:tcW w:w="2322" w:type="dxa"/>
            <w:textDirection w:val="lrTb"/>
            <w:noWrap w:val="false"/>
          </w:tcPr>
          <w:p>
            <w:pPr>
              <w:jc w:val="center"/>
              <w:rPr>
                <w:lang w:val="en-US"/>
              </w:rPr>
            </w:pPr>
            <w:r>
              <w:rPr>
                <w:lang w:val="en-US"/>
              </w:rPr>
              <w:t xml:space="preserve">on the left</w:t>
            </w:r>
            <w:r>
              <w:rPr>
                <w:lang w:val="en-US"/>
              </w:rPr>
            </w:r>
            <w:r/>
          </w:p>
        </w:tc>
      </w:tr>
      <w:tr>
        <w:trPr>
          <w:gridAfter w:val="1"/>
        </w:trPr>
        <w:tc>
          <w:tcPr>
            <w:shd w:val="clear" w:color="auto" w:fill="8DB3E2" w:themeFill="text2" w:themeFillTint="66"/>
            <w:tcW w:w="797" w:type="dxa"/>
            <w:vMerge w:val="continue"/>
            <w:textDirection w:val="lrTb"/>
            <w:noWrap w:val="false"/>
          </w:tcPr>
          <w:p>
            <w:r/>
            <w:r/>
          </w:p>
        </w:tc>
        <w:tc>
          <w:tcPr>
            <w:shd w:val="clear" w:color="auto" w:fill="B8CCE4" w:themeFill="accent1" w:themeFillTint="66"/>
            <w:tcW w:w="1950" w:type="dxa"/>
            <w:textDirection w:val="lrTb"/>
            <w:noWrap w:val="false"/>
          </w:tcPr>
          <w:p>
            <w:pPr>
              <w:rPr>
                <w:lang w:val="en-US"/>
              </w:rPr>
            </w:pPr>
            <w:r>
              <w:rPr>
                <w:lang w:val="en-US"/>
              </w:rPr>
              <w:t xml:space="preserve">Cells of this</w:t>
            </w:r>
            <w:r>
              <w:rPr>
                <w:lang w:val="en-US"/>
              </w:rPr>
            </w:r>
            <w:r/>
          </w:p>
        </w:tc>
        <w:tc>
          <w:tcPr>
            <w:gridSpan w:val="2"/>
            <w:shd w:val="clear" w:color="auto" w:fill="B8CCE4" w:themeFill="accent1" w:themeFillTint="66"/>
            <w:tcW w:w="3017" w:type="dxa"/>
            <w:textDirection w:val="lrTb"/>
            <w:noWrap w:val="false"/>
          </w:tcPr>
          <w:p>
            <w:pPr>
              <w:rPr>
                <w:lang w:val="en-US"/>
              </w:rPr>
            </w:pPr>
            <w:r>
              <w:rPr>
                <w:lang w:val="en-US"/>
              </w:rPr>
              <w:t xml:space="preserve">line</w:t>
            </w:r>
            <w:r>
              <w:rPr>
                <w:lang w:val="en-US"/>
              </w:rPr>
            </w:r>
            <w:r/>
          </w:p>
        </w:tc>
        <w:tc>
          <w:tcPr>
            <w:gridSpan w:val="2"/>
            <w:shd w:val="clear" w:color="auto" w:fill="B8CCE4" w:themeFill="accent1" w:themeFillTint="66"/>
            <w:tcW w:w="2848" w:type="dxa"/>
            <w:textDirection w:val="lrTb"/>
            <w:noWrap w:val="false"/>
          </w:tcPr>
          <w:p>
            <w:pPr>
              <w:rPr>
                <w:lang w:val="en-US"/>
              </w:rPr>
            </w:pPr>
            <w:r>
              <w:rPr>
                <w:lang w:val="en-US"/>
              </w:rPr>
              <w:t xml:space="preserve">differ from the others</w:t>
            </w:r>
            <w:r>
              <w:rPr>
                <w:lang w:val="en-US"/>
              </w:rPr>
            </w:r>
            <w:r/>
          </w:p>
        </w:tc>
      </w:tr>
    </w:tbl>
    <w:p>
      <w:pPr>
        <w:rPr>
          <w:lang w:val="en-US"/>
        </w:rPr>
      </w:pPr>
      <w:r>
        <w:rPr>
          <w:lang w:val="en-US"/>
        </w:rPr>
      </w:r>
      <w:r>
        <w:rPr>
          <w:lang w:val="en-US"/>
        </w:rPr>
      </w:r>
      <w:r/>
    </w:p>
    <w:tbl>
      <w:tblPr>
        <w:tblStyle w:val="466"/>
        <w:tblW w:w="0" w:type="auto"/>
        <w:tblLook w:val="04A0" w:firstRow="1" w:lastRow="0" w:firstColumn="1" w:lastColumn="0" w:noHBand="0" w:noVBand="1"/>
      </w:tblPr>
      <w:tblGrid>
        <w:gridCol w:w="3190"/>
        <w:gridCol w:w="3190"/>
        <w:gridCol w:w="3191"/>
      </w:tblGrid>
      <w:tr>
        <w:trPr/>
        <w:tc>
          <w:tcPr>
            <w:tcW w:w="3190" w:type="dxa"/>
            <w:textDirection w:val="lrTb"/>
            <w:noWrap w:val="false"/>
          </w:tcPr>
          <w:p>
            <w:pPr>
              <w:rPr>
                <w:lang w:val="en-US"/>
              </w:rPr>
            </w:pPr>
            <w:r>
              <w:rPr>
                <w:lang w:val="en-US"/>
              </w:rPr>
              <w:t xml:space="preserve">Different</w:t>
            </w:r>
            <w:r>
              <w:rPr>
                <w:lang w:val="en-US"/>
              </w:rPr>
            </w:r>
            <w:r/>
          </w:p>
        </w:tc>
        <w:tc>
          <w:tcPr>
            <w:tcW w:w="3190" w:type="dxa"/>
            <w:textDirection w:val="lrTb"/>
            <w:noWrap w:val="false"/>
          </w:tcPr>
          <w:p>
            <w:pPr>
              <w:rPr>
                <w:lang w:val="en-US"/>
              </w:rPr>
            </w:pPr>
            <w:r>
              <w:rPr>
                <w:lang w:val="en-US"/>
              </w:rPr>
              <w:t xml:space="preserve">table</w:t>
            </w:r>
            <w:r>
              <w:rPr>
                <w:lang w:val="en-US"/>
              </w:rPr>
            </w:r>
            <w:r/>
          </w:p>
        </w:tc>
        <w:tc>
          <w:tcPr>
            <w:tcW w:w="3191" w:type="dxa"/>
            <w:textDirection w:val="lrTb"/>
            <w:noWrap w:val="false"/>
          </w:tcPr>
          <w:p>
            <w:pPr>
              <w:rPr>
                <w:lang w:val="en-US"/>
              </w:rPr>
            </w:pPr>
            <w:r>
              <w:rPr>
                <w:lang w:val="en-US"/>
              </w:rPr>
              <w:t xml:space="preserve">borders</w:t>
            </w:r>
            <w:r>
              <w:rPr>
                <w:lang w:val="en-US"/>
              </w:rPr>
            </w:r>
            <w:r/>
          </w:p>
        </w:tc>
      </w:tr>
      <w:tr>
        <w:trPr/>
        <w:tc>
          <w:tcPr>
            <w:tcBorders>
              <w:bottom w:val="single" w:color="17365D" w:sz="12" w:space="0" w:themeColor="text2" w:themeShade="BF"/>
            </w:tcBorders>
            <w:tcW w:w="3190" w:type="dxa"/>
            <w:textDirection w:val="lrTb"/>
            <w:noWrap w:val="false"/>
          </w:tcPr>
          <w:p>
            <w:pPr>
              <w:rPr>
                <w:lang w:val="en-US"/>
              </w:rPr>
            </w:pPr>
            <w:r>
              <w:rPr>
                <w:lang w:val="en-US"/>
              </w:rPr>
              <w:t xml:space="preserve">can</w:t>
            </w:r>
            <w:r>
              <w:rPr>
                <w:lang w:val="en-US"/>
              </w:rPr>
            </w:r>
            <w:r/>
          </w:p>
        </w:tc>
        <w:tc>
          <w:tcPr>
            <w:tcBorders>
              <w:bottom w:val="single" w:color="17365D" w:sz="18" w:space="0" w:themeColor="text2" w:themeShade="BF"/>
            </w:tcBorders>
            <w:tcW w:w="3190" w:type="dxa"/>
            <w:textDirection w:val="lrTb"/>
            <w:noWrap w:val="false"/>
          </w:tcPr>
          <w:p>
            <w:pPr>
              <w:rPr>
                <w:lang w:val="en-US"/>
              </w:rPr>
            </w:pPr>
            <w:r>
              <w:rPr>
                <w:lang w:val="en-US"/>
              </w:rPr>
              <w:t xml:space="preserve">have</w:t>
            </w:r>
            <w:r>
              <w:rPr>
                <w:lang w:val="en-US"/>
              </w:rPr>
            </w:r>
            <w:r/>
          </w:p>
        </w:tc>
        <w:tc>
          <w:tcPr>
            <w:tcBorders>
              <w:bottom w:val="single" w:color="17365D" w:sz="24" w:space="0" w:themeColor="text2" w:themeShade="BF"/>
            </w:tcBorders>
            <w:tcW w:w="3191" w:type="dxa"/>
            <w:textDirection w:val="lrTb"/>
            <w:noWrap w:val="false"/>
          </w:tcPr>
          <w:p>
            <w:pPr>
              <w:rPr>
                <w:lang w:val="en-US"/>
              </w:rPr>
            </w:pPr>
            <w:r>
              <w:rPr>
                <w:lang w:val="en-US"/>
              </w:rPr>
              <w:t xml:space="preserve">various</w:t>
            </w:r>
            <w:r>
              <w:rPr>
                <w:lang w:val="en-US"/>
              </w:rPr>
            </w:r>
            <w:r/>
          </w:p>
        </w:tc>
      </w:tr>
      <w:tr>
        <w:trPr/>
        <w:tc>
          <w:tcPr>
            <w:tcBorders>
              <w:top w:val="single" w:color="17365D" w:sz="12" w:space="0" w:themeColor="text2" w:themeShade="BF"/>
              <w:bottom w:val="single" w:sz="4" w:space="0" w:color="auto"/>
            </w:tcBorders>
            <w:tcW w:w="3190" w:type="dxa"/>
            <w:textDirection w:val="lrTb"/>
            <w:noWrap w:val="false"/>
          </w:tcPr>
          <w:p>
            <w:pPr>
              <w:rPr>
                <w:lang w:val="en-US"/>
              </w:rPr>
            </w:pPr>
            <w:r>
              <w:rPr>
                <w:lang w:val="en-US"/>
              </w:rPr>
              <w:t xml:space="preserve">width</w:t>
            </w:r>
            <w:r>
              <w:rPr>
                <w:lang w:val="en-US"/>
              </w:rPr>
            </w:r>
            <w:r/>
          </w:p>
        </w:tc>
        <w:tc>
          <w:tcPr>
            <w:tcBorders>
              <w:top w:val="single" w:color="17365D" w:sz="18" w:space="0" w:themeColor="text2" w:themeShade="BF"/>
              <w:bottom w:val="single" w:sz="4" w:space="0" w:color="auto"/>
            </w:tcBorders>
            <w:tcW w:w="3190" w:type="dxa"/>
            <w:textDirection w:val="lrTb"/>
            <w:noWrap w:val="false"/>
          </w:tcPr>
          <w:p>
            <w:pPr>
              <w:rPr>
                <w:lang w:val="en-US"/>
              </w:rPr>
            </w:pPr>
            <w:r>
              <w:rPr>
                <w:lang w:val="en-US"/>
              </w:rPr>
              <w:t xml:space="preserve">and borders</w:t>
            </w:r>
            <w:r>
              <w:rPr>
                <w:lang w:val="en-US"/>
              </w:rPr>
            </w:r>
            <w:r/>
          </w:p>
        </w:tc>
        <w:tc>
          <w:tcPr>
            <w:tcBorders>
              <w:top w:val="single" w:color="17365D" w:sz="24" w:space="0" w:themeColor="text2" w:themeShade="BF"/>
              <w:bottom w:val="single" w:sz="4" w:space="0" w:color="auto"/>
            </w:tcBorders>
            <w:tcW w:w="3191" w:type="dxa"/>
            <w:textDirection w:val="lrTb"/>
            <w:noWrap w:val="false"/>
          </w:tcPr>
          <w:p>
            <w:pPr>
              <w:rPr>
                <w:lang w:val="en-US"/>
              </w:rPr>
            </w:pPr>
            <w:r>
              <w:rPr>
                <w:lang w:val="en-US"/>
              </w:rPr>
              <w:t xml:space="preserve">style</w:t>
            </w:r>
            <w:r>
              <w:rPr>
                <w:lang w:val="en-US"/>
              </w:rPr>
            </w:r>
            <w:r/>
          </w:p>
        </w:tc>
      </w:tr>
    </w:tbl>
    <w:p>
      <w:pPr>
        <w:rPr>
          <w:lang w:val="en-US"/>
        </w:rPr>
      </w:pPr>
      <w:r>
        <w:rPr>
          <w:lang w:val="en-US"/>
        </w:rPr>
      </w:r>
      <w:r>
        <w:rPr>
          <w:lang w:val="en-US"/>
        </w:rPr>
      </w:r>
      <w:r/>
    </w:p>
    <w:tbl>
      <w:tblPr>
        <w:tblStyle w:val="465"/>
        <w:tblW w:w="9638" w:type="dxa"/>
        <w:tblCellSpacing w:w="142" w:type="dxa"/>
        <w:tblInd w:w="265" w:type="dxa"/>
        <w:shd w:val="clear" w:color="auto" w:fill="548DD4" w:themeFill="text2" w:themeFillTint="99"/>
        <w:tblLayout w:type="fixed"/>
        <w:tblLook w:val="04A0" w:firstRow="1" w:lastRow="0" w:firstColumn="1" w:lastColumn="0" w:noHBand="0" w:noVBand="1"/>
      </w:tblPr>
      <w:tblGrid>
        <w:gridCol w:w="2285"/>
        <w:gridCol w:w="1354"/>
        <w:gridCol w:w="5716"/>
      </w:tblGrid>
      <w:tr>
        <w:trPr>
          <w:tblCellSpacing w:w="142" w:type="dxa"/>
          <w:trHeight w:val="160"/>
        </w:trPr>
        <w:tc>
          <w:tcPr>
            <w:shd w:val="clear" w:color="auto" w:fill="B8CCE4" w:themeFill="accent1" w:themeFillTint="66"/>
            <w:tcW w:w="2285" w:type="dxa"/>
            <w:textDirection w:val="lrTb"/>
            <w:noWrap w:val="false"/>
          </w:tcPr>
          <w:p>
            <w:pPr>
              <w:rPr>
                <w:lang w:val="en-US"/>
              </w:rPr>
            </w:pPr>
            <w:r>
              <w:rPr>
                <w:lang w:val="en-US"/>
              </w:rPr>
              <w:t xml:space="preserve">There</w:t>
            </w:r>
            <w:r>
              <w:rPr>
                <w:lang w:val="en-US"/>
              </w:rPr>
            </w:r>
            <w:r/>
          </w:p>
        </w:tc>
        <w:tc>
          <w:tcPr>
            <w:gridSpan w:val="2"/>
            <w:shd w:val="clear" w:color="auto" w:fill="B8CCE4" w:themeFill="accent1" w:themeFillTint="66"/>
            <w:tcW w:w="7070" w:type="dxa"/>
            <w:textDirection w:val="lrTb"/>
            <w:noWrap w:val="false"/>
          </w:tcPr>
          <w:p>
            <w:pPr>
              <w:rPr>
                <w:lang w:val="en-US"/>
              </w:rPr>
            </w:pPr>
            <w:r>
              <w:rPr>
                <w:lang w:val="en-US"/>
              </w:rPr>
              <w:t xml:space="preserve">can be </w:t>
            </w:r>
            <w:r>
              <w:rPr>
                <w:lang w:val="en-US"/>
              </w:rPr>
            </w:r>
            <w:r/>
          </w:p>
        </w:tc>
      </w:tr>
      <w:tr>
        <w:trPr>
          <w:tblCellSpacing w:w="142" w:type="dxa"/>
        </w:trPr>
        <w:tc>
          <w:tcPr>
            <w:gridSpan w:val="2"/>
            <w:shd w:val="clear" w:color="auto" w:fill="B8CCE4" w:themeFill="accent1" w:themeFillTint="66"/>
            <w:tcW w:w="3639" w:type="dxa"/>
            <w:textDirection w:val="lrTb"/>
            <w:noWrap w:val="false"/>
          </w:tcPr>
          <w:p>
            <w:pPr>
              <w:rPr>
                <w:lang w:val="en-US"/>
              </w:rPr>
            </w:pPr>
            <w:r>
              <w:rPr>
                <w:lang w:val="en-US"/>
              </w:rPr>
              <w:t xml:space="preserve">an interval between</w:t>
            </w:r>
            <w:r>
              <w:rPr>
                <w:lang w:val="en-US"/>
              </w:rPr>
            </w:r>
            <w:r/>
          </w:p>
        </w:tc>
        <w:tc>
          <w:tcPr>
            <w:shd w:val="clear" w:color="auto" w:fill="B8CCE4" w:themeFill="accent1" w:themeFillTint="66"/>
            <w:tcW w:w="5716" w:type="dxa"/>
            <w:textDirection w:val="lrTb"/>
            <w:noWrap w:val="false"/>
          </w:tcPr>
          <w:p>
            <w:pPr>
              <w:rPr>
                <w:lang w:val="en-US"/>
              </w:rPr>
            </w:pPr>
            <w:r>
              <w:rPr>
                <w:lang w:val="en-US"/>
              </w:rPr>
              <w:t xml:space="preserve">the cells</w:t>
            </w:r>
            <w:r>
              <w:rPr>
                <w:lang w:val="en-US"/>
              </w:rPr>
              <w:t xml:space="preserve"> </w:t>
            </w:r>
            <w:r>
              <w:rPr>
                <w:lang w:val="en-US"/>
              </w:rPr>
            </w:r>
            <w:r/>
          </w:p>
        </w:tc>
      </w:tr>
      <w:tr>
        <w:trPr>
          <w:tblCellSpacing w:w="142" w:type="dxa"/>
        </w:trPr>
        <w:tc>
          <w:tcPr>
            <w:shd w:val="clear" w:color="auto" w:fill="B8CCE4" w:themeFill="accent1" w:themeFillTint="66"/>
            <w:tcMar>
              <w:left w:w="0" w:type="auto"/>
              <w:top w:w="142" w:type="dxa"/>
              <w:right w:w="0" w:type="auto"/>
              <w:bottom w:w="142" w:type="dxa"/>
            </w:tcMar>
            <w:tcW w:w="2285" w:type="dxa"/>
            <w:textDirection w:val="lrTb"/>
            <w:noWrap w:val="false"/>
          </w:tcPr>
          <w:p>
            <w:pPr>
              <w:rPr>
                <w:lang w:val="en-US"/>
              </w:rPr>
            </w:pPr>
            <w:r>
              <w:rPr>
                <w:lang w:val="en-US"/>
              </w:rPr>
              <w:t xml:space="preserve">and margins</w:t>
            </w:r>
            <w:r>
              <w:rPr>
                <w:lang w:val="en-US"/>
              </w:rPr>
            </w:r>
            <w:r/>
          </w:p>
        </w:tc>
        <w:tc>
          <w:tcPr>
            <w:gridSpan w:val="2"/>
            <w:shd w:val="clear" w:color="auto" w:fill="B8CCE4" w:themeFill="accent1" w:themeFillTint="66"/>
            <w:tcMar>
              <w:left w:w="0" w:type="auto"/>
              <w:top w:w="284" w:type="dxa"/>
              <w:right w:w="0" w:type="auto"/>
              <w:bottom w:w="0" w:type="auto"/>
            </w:tcMar>
            <w:tcW w:w="7070" w:type="dxa"/>
            <w:textDirection w:val="lrTb"/>
            <w:noWrap w:val="false"/>
          </w:tcPr>
          <w:p>
            <w:pPr>
              <w:rPr>
                <w:lang w:val="en-US"/>
              </w:rPr>
            </w:pPr>
            <w:r>
              <w:rPr>
                <w:lang w:val="en-US"/>
              </w:rPr>
              <w:t xml:space="preserve">in cells</w:t>
            </w:r>
            <w:r>
              <w:rPr>
                <w:lang w:val="en-US"/>
              </w:rPr>
            </w:r>
            <w:r/>
          </w:p>
        </w:tc>
      </w:tr>
    </w:tbl>
    <w:p>
      <w:pPr>
        <w:pStyle w:val="446"/>
        <w:rPr>
          <w:lang w:val="en-US"/>
        </w:rPr>
      </w:pPr>
      <w:r>
        <w:rPr>
          <w:lang w:val="en-US"/>
        </w:rPr>
        <w:t xml:space="preserve">Work with equations</w:t>
      </w:r>
      <w:r>
        <w:rPr>
          <w:lang w:val="en-US"/>
        </w:rPr>
      </w:r>
      <w:r/>
    </w:p>
    <w:p>
      <w:pPr>
        <w:rPr>
          <w:sz w:val="20"/>
          <w:szCs w:val="20"/>
          <w:lang w:val="en-US"/>
        </w:rPr>
      </w:pPr>
      <w:r>
        <w:rPr>
          <w:lang w:val="en-US"/>
        </w:rPr>
      </w:r>
      <m:oMathPara>
        <m:oMathParaPr/>
        <m:oMath>
          <m:r>
            <w:rPr>
              <w:rFonts w:ascii="Cambria Math" w:hAnsi="Cambria Math"/>
              <w:sz w:val="20"/>
              <w:szCs w:val="20"/>
              <w:lang w:val="en-US"/>
            </w:rPr>
            <m:rPr>
              <m:sty m:val="p"/>
            </m:rPr>
            <m:t>Γ</m:t>
          </m:r>
          <m:d>
            <m:dPr>
              <m:ctrlPr>
                <w:rPr>
                  <w:rFonts w:ascii="Cambria Math" w:hAnsi="Cambria Math" w:cs="Cambria Math" w:eastAsia="Cambria Math" w:hint="default"/>
                  <w:i/>
                  <w:sz w:val="20"/>
                  <w:szCs w:val="20"/>
                </w:rPr>
              </m:ctrlPr>
            </m:dPr>
            <m:e>
              <m:r>
                <w:rPr>
                  <w:rFonts w:ascii="Cambria Math" w:hAnsi="Cambria Math"/>
                  <w:sz w:val="20"/>
                  <w:szCs w:val="20"/>
                  <w:lang w:val="en-US"/>
                </w:rPr>
                <m:rPr/>
                <m:t>z</m:t>
              </m:r>
            </m:e>
          </m:d>
          <m:r>
            <w:rPr>
              <w:rFonts w:ascii="Cambria Math" w:hAnsi="Cambria Math"/>
              <w:sz w:val="20"/>
              <w:szCs w:val="20"/>
              <w:lang w:val="en-US"/>
            </w:rPr>
            <m:rPr/>
            <m:t>=</m:t>
          </m:r>
          <m:nary>
            <m:naryPr>
              <m:grow m:val="false"/>
              <m:ctrlPr>
                <w:rPr>
                  <w:rFonts w:ascii="Cambria Math" w:hAnsi="Cambria Math" w:cs="Cambria Math" w:eastAsia="Cambria Math"/>
                  <w:i/>
                  <w:sz w:val="20"/>
                  <w:szCs w:val="20"/>
                </w:rPr>
              </m:ctrlPr>
            </m:naryPr>
            <m:sub>
              <m:r>
                <w:rPr>
                  <w:rFonts w:ascii="Cambria Math" w:hAnsi="Cambria Math"/>
                  <w:sz w:val="20"/>
                  <w:szCs w:val="20"/>
                  <w:lang w:val="en-US"/>
                </w:rPr>
                <m:rPr/>
                <m:t>0</m:t>
              </m:r>
            </m:sub>
            <m:sup>
              <m:r>
                <w:rPr>
                  <w:rFonts w:ascii="Cambria Math" w:hAnsi="Cambria Math"/>
                  <w:sz w:val="20"/>
                  <w:szCs w:val="20"/>
                  <w:lang w:val="en-US"/>
                </w:rPr>
                <m:rPr/>
                <m:t>∞</m:t>
              </m:r>
            </m:sup>
            <m:e>
              <m:sSup>
                <m:sSupPr>
                  <m:ctrlPr>
                    <w:rPr>
                      <w:rFonts w:ascii="Cambria Math" w:hAnsi="Cambria Math" w:cs="Cambria Math" w:eastAsia="Cambria Math" w:hint="default"/>
                      <w:i/>
                      <w:sz w:val="20"/>
                      <w:szCs w:val="20"/>
                    </w:rPr>
                  </m:ctrlPr>
                </m:sSupPr>
                <m:e>
                  <m:r>
                    <w:rPr>
                      <w:rFonts w:ascii="Cambria Math" w:hAnsi="Cambria Math"/>
                      <w:sz w:val="20"/>
                      <w:szCs w:val="20"/>
                      <w:lang w:val="en-US"/>
                    </w:rPr>
                    <m:rPr/>
                    <m:t>t</m:t>
                  </m:r>
                </m:e>
                <m:sup>
                  <m:r>
                    <w:rPr>
                      <w:rFonts w:ascii="Cambria Math" w:hAnsi="Cambria Math"/>
                      <w:sz w:val="20"/>
                      <w:szCs w:val="20"/>
                      <w:lang w:val="en-US"/>
                    </w:rPr>
                    <m:rPr/>
                    <m:t>z-1</m:t>
                  </m:r>
                </m:sup>
              </m:sSup>
              <m:sSup>
                <m:sSupPr>
                  <m:ctrlPr>
                    <w:rPr>
                      <w:rFonts w:ascii="Cambria Math" w:hAnsi="Cambria Math" w:cs="Cambria Math" w:eastAsia="Cambria Math" w:hint="default"/>
                      <w:i/>
                      <w:sz w:val="20"/>
                      <w:szCs w:val="20"/>
                    </w:rPr>
                  </m:ctrlPr>
                </m:sSupPr>
                <m:e>
                  <m:r>
                    <w:rPr>
                      <w:rFonts w:ascii="Cambria Math" w:hAnsi="Cambria Math"/>
                      <w:sz w:val="20"/>
                      <w:szCs w:val="20"/>
                      <w:lang w:val="en-US"/>
                    </w:rPr>
                    <m:rPr/>
                    <m:t>e</m:t>
                  </m:r>
                </m:e>
                <m:sup>
                  <m:r>
                    <w:rPr>
                      <w:rFonts w:ascii="Cambria Math" w:hAnsi="Cambria Math"/>
                      <w:sz w:val="20"/>
                      <w:szCs w:val="20"/>
                      <w:lang w:val="en-US"/>
                    </w:rPr>
                    <m:rPr/>
                    <m:t>-t</m:t>
                  </m:r>
                </m:sup>
              </m:sSup>
              <m:r>
                <w:rPr>
                  <w:rFonts w:ascii="Cambria Math" w:hAnsi="Cambria Math"/>
                  <w:sz w:val="20"/>
                  <w:szCs w:val="20"/>
                  <w:lang w:val="en-US"/>
                </w:rPr>
                <m:rPr/>
                <m:t>dt</m:t>
              </m:r>
            </m:e>
          </m:nary>
          <m:r>
            <w:rPr>
              <w:rFonts w:ascii="Cambria Math" w:hAnsi="Cambria Math"/>
              <w:sz w:val="20"/>
              <w:szCs w:val="20"/>
              <w:lang w:val="en-US"/>
            </w:rPr>
            <m:rPr/>
            <m:t>=</m:t>
          </m:r>
          <m:f>
            <m:fPr>
              <m:ctrlPr>
                <w:rPr>
                  <w:rFonts w:ascii="Cambria Math" w:hAnsi="Cambria Math" w:cs="Cambria Math" w:eastAsia="Cambria Math" w:hint="default"/>
                  <w:i/>
                  <w:sz w:val="20"/>
                  <w:szCs w:val="20"/>
                </w:rPr>
              </m:ctrlPr>
            </m:fPr>
            <m:num>
              <m:sSup>
                <m:sSupPr>
                  <m:ctrlPr>
                    <w:rPr>
                      <w:rFonts w:ascii="Cambria Math" w:hAnsi="Cambria Math" w:cs="Cambria Math" w:eastAsia="Cambria Math" w:hint="default"/>
                      <w:i/>
                      <w:sz w:val="20"/>
                      <w:szCs w:val="20"/>
                    </w:rPr>
                  </m:ctrlPr>
                </m:sSupPr>
                <m:e>
                  <m:r>
                    <w:rPr>
                      <w:rFonts w:ascii="Cambria Math" w:hAnsi="Cambria Math"/>
                      <w:sz w:val="20"/>
                      <w:szCs w:val="20"/>
                      <w:lang w:val="en-US"/>
                    </w:rPr>
                    <m:rPr/>
                    <m:t>e</m:t>
                  </m:r>
                </m:e>
                <m:sup>
                  <m:r>
                    <w:rPr>
                      <w:rFonts w:ascii="Cambria Math" w:hAnsi="Cambria Math"/>
                      <w:sz w:val="20"/>
                      <w:szCs w:val="20"/>
                      <w:lang w:val="en-US"/>
                    </w:rPr>
                    <m:rPr/>
                    <m:t>-</m:t>
                  </m:r>
                  <m:r>
                    <w:rPr>
                      <w:rFonts w:ascii="Cambria Math" w:hAnsi="Cambria Math" w:cs="Cambria Math"/>
                      <w:sz w:val="20"/>
                      <w:szCs w:val="20"/>
                      <w:cs/>
                      <w:lang w:val="en-US"/>
                    </w:rPr>
                    <m:rPr/>
                    <m:t>γ</m:t>
                  </m:r>
                  <m:r>
                    <w:rPr>
                      <w:rFonts w:ascii="Cambria Math" w:hAnsi="Cambria Math"/>
                      <w:sz w:val="20"/>
                      <w:szCs w:val="20"/>
                      <w:lang w:val="en-US"/>
                    </w:rPr>
                    <m:rPr/>
                    <m:t>z</m:t>
                  </m:r>
                </m:sup>
              </m:sSup>
            </m:num>
            <m:den>
              <m:r>
                <w:rPr>
                  <w:rFonts w:ascii="Cambria Math" w:hAnsi="Cambria Math"/>
                  <w:sz w:val="20"/>
                  <w:szCs w:val="20"/>
                  <w:lang w:val="en-US"/>
                </w:rPr>
                <m:rPr/>
                <m:t>z</m:t>
              </m:r>
            </m:den>
          </m:f>
          <m:nary>
            <m:naryPr>
              <m:chr m:val="∏"/>
              <m:grow m:val="false"/>
              <m:ctrlPr>
                <w:rPr>
                  <w:rFonts w:ascii="Cambria Math" w:hAnsi="Cambria Math" w:cs="Cambria Math" w:eastAsia="Cambria Math"/>
                  <w:i/>
                  <w:sz w:val="20"/>
                  <w:szCs w:val="20"/>
                </w:rPr>
              </m:ctrlPr>
            </m:naryPr>
            <m:sub>
              <m:r>
                <w:rPr>
                  <w:rFonts w:ascii="Cambria Math" w:hAnsi="Cambria Math"/>
                  <w:sz w:val="20"/>
                  <w:szCs w:val="20"/>
                  <w:lang w:val="en-US"/>
                </w:rPr>
                <m:rPr/>
                <m:t>k=1</m:t>
              </m:r>
            </m:sub>
            <m:sup>
              <m:r>
                <w:rPr>
                  <w:rFonts w:ascii="Cambria Math" w:hAnsi="Cambria Math"/>
                  <w:sz w:val="20"/>
                  <w:szCs w:val="20"/>
                  <w:lang w:val="en-US"/>
                </w:rPr>
                <m:rPr/>
                <m:t>∞</m:t>
              </m:r>
            </m:sup>
            <m:e>
              <m:sSup>
                <m:sSupPr>
                  <m:ctrlPr>
                    <w:rPr>
                      <w:rFonts w:ascii="Cambria Math" w:hAnsi="Cambria Math" w:cs="Cambria Math" w:eastAsia="Cambria Math" w:hint="default"/>
                      <w:i/>
                      <w:sz w:val="20"/>
                      <w:szCs w:val="20"/>
                    </w:rPr>
                  </m:ctrlPr>
                </m:sSupPr>
                <m:e>
                  <m:d>
                    <m:dPr>
                      <m:ctrlPr>
                        <w:rPr>
                          <w:rFonts w:ascii="Cambria Math" w:hAnsi="Cambria Math" w:cs="Cambria Math" w:eastAsia="Cambria Math" w:hint="default"/>
                          <w:i/>
                          <w:sz w:val="20"/>
                          <w:szCs w:val="20"/>
                        </w:rPr>
                      </m:ctrlPr>
                    </m:dPr>
                    <m:e>
                      <m:r>
                        <w:rPr>
                          <w:rFonts w:ascii="Cambria Math" w:hAnsi="Cambria Math"/>
                          <w:sz w:val="20"/>
                          <w:szCs w:val="20"/>
                          <w:lang w:val="en-US"/>
                        </w:rPr>
                        <m:rPr/>
                        <m:t>1+</m:t>
                      </m:r>
                      <m:f>
                        <m:fPr>
                          <m:ctrlPr>
                            <w:rPr>
                              <w:rFonts w:ascii="Cambria Math" w:hAnsi="Cambria Math" w:cs="Cambria Math" w:eastAsia="Cambria Math" w:hint="default"/>
                              <w:i/>
                              <w:sz w:val="20"/>
                              <w:szCs w:val="20"/>
                            </w:rPr>
                          </m:ctrlPr>
                        </m:fPr>
                        <m:num>
                          <m:r>
                            <w:rPr>
                              <w:rFonts w:ascii="Cambria Math" w:hAnsi="Cambria Math"/>
                              <w:sz w:val="20"/>
                              <w:szCs w:val="20"/>
                              <w:lang w:val="en-US"/>
                            </w:rPr>
                            <m:rPr/>
                            <m:t>z</m:t>
                          </m:r>
                        </m:num>
                        <m:den>
                          <m:r>
                            <w:rPr>
                              <w:rFonts w:ascii="Cambria Math" w:hAnsi="Cambria Math"/>
                              <w:sz w:val="20"/>
                              <w:szCs w:val="20"/>
                              <w:lang w:val="en-US"/>
                            </w:rPr>
                            <m:rPr/>
                            <m:t>k</m:t>
                          </m:r>
                        </m:den>
                      </m:f>
                    </m:e>
                  </m:d>
                </m:e>
                <m:sup>
                  <m:r>
                    <w:rPr>
                      <w:rFonts w:ascii="Cambria Math" w:hAnsi="Cambria Math"/>
                      <w:sz w:val="20"/>
                      <w:szCs w:val="20"/>
                      <w:lang w:val="en-US"/>
                    </w:rPr>
                    <m:rPr/>
                    <m:t>-1</m:t>
                  </m:r>
                </m:sup>
              </m:sSup>
              <m:sSup>
                <m:sSupPr>
                  <m:ctrlPr>
                    <w:rPr>
                      <w:rFonts w:ascii="Cambria Math" w:hAnsi="Cambria Math" w:cs="Cambria Math" w:eastAsia="Cambria Math" w:hint="default"/>
                      <w:i/>
                      <w:sz w:val="20"/>
                      <w:szCs w:val="20"/>
                    </w:rPr>
                  </m:ctrlPr>
                </m:sSupPr>
                <m:e>
                  <m:r>
                    <w:rPr>
                      <w:rFonts w:ascii="Cambria Math" w:hAnsi="Cambria Math"/>
                      <w:sz w:val="20"/>
                      <w:szCs w:val="20"/>
                      <w:lang w:val="en-US"/>
                    </w:rPr>
                    <m:rPr/>
                    <m:t>e</m:t>
                  </m:r>
                </m:e>
                <m:sup>
                  <m:r>
                    <w:rPr>
                      <w:rFonts w:ascii="Cambria Math" w:hAnsi="Cambria Math"/>
                      <w:sz w:val="20"/>
                      <w:szCs w:val="20"/>
                      <w:lang w:val="en-US"/>
                    </w:rPr>
                    <m:rPr/>
                    <m:t>z</m:t>
                  </m:r>
                  <m:r>
                    <w:rPr>
                      <w:rFonts w:ascii="Cambria Math" w:hAnsi="Cambria Math"/>
                      <w:sz w:val="20"/>
                      <w:szCs w:val="20"/>
                      <w:lang w:val="en-US"/>
                    </w:rPr>
                    <m:rPr>
                      <m:lit m:val="true"/>
                    </m:rPr>
                    <m:t>/</m:t>
                  </m:r>
                  <m:r>
                    <w:rPr>
                      <w:rFonts w:ascii="Cambria Math" w:hAnsi="Cambria Math"/>
                      <w:sz w:val="20"/>
                      <w:szCs w:val="20"/>
                      <w:lang w:val="en-US"/>
                    </w:rPr>
                    <m:rPr/>
                    <m:t>k</m:t>
                  </m:r>
                </m:sup>
              </m:sSup>
            </m:e>
          </m:nary>
          <m:r>
            <w:rPr>
              <w:rFonts w:ascii="Cambria Math" w:hAnsi="Cambria Math" w:cs="Cambria" w:eastAsia="Cambria"/>
              <w:sz w:val="20"/>
              <w:szCs w:val="20"/>
              <w:lang w:val="en-US"/>
            </w:rPr>
            <m:rPr/>
            <m:t>,</m:t>
          </m:r>
          <m:r>
            <w:rPr>
              <w:rFonts w:ascii="Cambria Math" w:hAnsi="Cambria Math" w:cs="Cambria" w:eastAsia="Cambria"/>
              <w:sz w:val="20"/>
              <w:szCs w:val="20"/>
              <w:lang w:val="en-US"/>
            </w:rPr>
            <m:rPr>
              <m:sty m:val="p"/>
            </m:rPr>
            <m:t>  </m:t>
          </m:r>
          <m:r>
            <w:rPr>
              <w:rFonts w:ascii="Cambria Math" w:hAnsi="Cambria Math" w:cs="Cambria Math"/>
              <w:sz w:val="20"/>
              <w:szCs w:val="20"/>
              <w:cs/>
              <w:lang w:val="en-US"/>
            </w:rPr>
            <m:rPr/>
            <m:t>γ</m:t>
          </m:r>
          <m:r>
            <w:rPr>
              <w:rFonts w:ascii="Cambria Math" w:hAnsi="Cambria Math"/>
              <w:sz w:val="20"/>
              <w:szCs w:val="20"/>
              <w:lang w:val="en-US"/>
            </w:rPr>
            <m:rPr/>
            <m:t>≈0.577216</m:t>
          </m:r>
        </m:oMath>
      </m:oMathPara>
      <w:r>
        <w:rPr>
          <w:lang w:val="en-US"/>
        </w:rPr>
      </w:r>
      <w:r/>
    </w:p>
    <w:p>
      <w:pPr>
        <w:rPr>
          <w:lang w:val="en-US"/>
        </w:rPr>
      </w:pPr>
      <w:r>
        <w:rPr>
          <w:lang w:val="en-US"/>
        </w:rPr>
      </w:r>
      <m:oMathPara>
        <m:oMathParaPr/>
        <m:oMath>
          <m:r>
            <w:rPr>
              <w:rFonts w:ascii="Cambria Math" w:hAnsi="Cambria Math" w:cs="Cambria Math"/>
              <w:cs/>
              <w:lang w:val="en-US"/>
            </w:rPr>
            <m:rPr>
              <m:sty m:val="b"/>
            </m:rPr>
            <m:t>∇</m:t>
          </m:r>
          <m:r>
            <w:rPr>
              <w:rFonts w:ascii="Cambria Math" w:hAnsi="Cambria Math"/>
              <w:lang w:val="en-US"/>
            </w:rPr>
            <m:rPr>
              <m:sty m:val="bi"/>
            </m:rPr>
            <m:t>⋅</m:t>
          </m:r>
          <m:r>
            <w:rPr>
              <w:rFonts w:ascii="Cambria Math" w:hAnsi="Cambria Math" w:cs="Cambria Math"/>
              <w:cs/>
              <w:lang w:val="en-US"/>
            </w:rPr>
            <m:rPr>
              <m:sty m:val="b"/>
            </m:rPr>
            <m:t>∇</m:t>
          </m:r>
          <m:r>
            <w:rPr>
              <w:rFonts w:ascii="Cambria Math" w:hAnsi="Cambria Math" w:cs="Cambria Math"/>
              <w:cs/>
              <w:lang w:val="en-US"/>
            </w:rPr>
            <m:rPr/>
            <m:t>ψ</m:t>
          </m:r>
          <m:r>
            <w:rPr>
              <w:rFonts w:ascii="Cambria Math" w:hAnsi="Cambria Math"/>
              <w:lang w:val="en-US"/>
            </w:rPr>
            <m:rPr/>
            <m:t>=</m:t>
          </m:r>
          <m:f>
            <m:fPr>
              <m:ctrlPr>
                <w:rPr>
                  <w:rFonts w:ascii="Cambria Math" w:hAnsi="Cambria Math" w:cs="Cambria Math" w:eastAsia="Cambria Math" w:hint="default"/>
                  <w:i/>
                  <w:iCs/>
                </w:rPr>
              </m:ctrlPr>
            </m:fPr>
            <m:num>
              <m:sSup>
                <m:sSupPr>
                  <m:ctrlPr>
                    <w:rPr>
                      <w:rFonts w:ascii="Cambria Math" w:hAnsi="Cambria Math" w:cs="Cambria Math" w:eastAsia="Cambria Math" w:hint="default"/>
                      <w:i/>
                      <w:iCs/>
                    </w:rPr>
                  </m:ctrlPr>
                </m:sSupPr>
                <m:e>
                  <m:r>
                    <w:rPr>
                      <w:rFonts w:ascii="Cambria Math" w:hAnsi="Cambria Math" w:cs="Cambria Math"/>
                      <w:cs/>
                      <w:lang w:val="en-US"/>
                    </w:rPr>
                    <m:rPr/>
                    <m:t>∂</m:t>
                  </m:r>
                </m:e>
                <m:sup>
                  <m:r>
                    <w:rPr>
                      <w:rFonts w:ascii="Cambria Math" w:hAnsi="Cambria Math"/>
                      <w:lang w:val="en-US"/>
                    </w:rPr>
                    <m:rPr/>
                    <m:t>2</m:t>
                  </m:r>
                </m:sup>
              </m:sSup>
              <m:r>
                <w:rPr>
                  <w:rFonts w:ascii="Cambria Math" w:hAnsi="Cambria Math" w:cs="Cambria Math"/>
                  <w:cs/>
                  <w:lang w:val="en-US"/>
                </w:rPr>
                <m:rPr/>
                <m:t>ψ</m:t>
              </m:r>
            </m:num>
            <m:den>
              <m:r>
                <w:rPr>
                  <w:rFonts w:ascii="Cambria Math" w:hAnsi="Cambria Math" w:cs="Cambria Math"/>
                  <w:cs/>
                  <w:lang w:val="en-US"/>
                </w:rPr>
                <m:rPr/>
                <m:t>∂</m:t>
              </m:r>
              <m:sSup>
                <m:sSupPr>
                  <m:ctrlPr>
                    <w:rPr>
                      <w:rFonts w:ascii="Cambria Math" w:hAnsi="Cambria Math" w:cs="Cambria Math" w:eastAsia="Cambria Math" w:hint="default"/>
                      <w:i/>
                      <w:iCs/>
                    </w:rPr>
                  </m:ctrlPr>
                </m:sSupPr>
                <m:e>
                  <m:r>
                    <w:rPr>
                      <w:rFonts w:ascii="Cambria Math" w:hAnsi="Cambria Math" w:cs="Cambria Math"/>
                      <w:lang w:val="en-US"/>
                    </w:rPr>
                    <m:rPr/>
                    <m:t>x</m:t>
                  </m:r>
                </m:e>
                <m:sup>
                  <m:r>
                    <w:rPr>
                      <w:rFonts w:ascii="Cambria Math" w:hAnsi="Cambria Math" w:cs="Cambria Math"/>
                      <w:lang w:val="en-US"/>
                    </w:rPr>
                    <m:rPr/>
                    <m:t>2</m:t>
                  </m:r>
                </m:sup>
              </m:sSup>
            </m:den>
          </m:f>
          <m:r>
            <w:rPr>
              <w:rFonts w:ascii="Cambria Math" w:hAnsi="Cambria Math" w:cs="Cambria Math"/>
              <w:lang w:val="en-US"/>
            </w:rPr>
            <m:rPr/>
            <m:t>+</m:t>
          </m:r>
          <m:f>
            <m:fPr>
              <m:ctrlPr>
                <w:rPr>
                  <w:rFonts w:ascii="Cambria Math" w:hAnsi="Cambria Math" w:cs="Cambria Math" w:eastAsia="Cambria Math" w:hint="default"/>
                  <w:i/>
                  <w:iCs/>
                </w:rPr>
              </m:ctrlPr>
            </m:fPr>
            <m:num>
              <m:sSup>
                <m:sSupPr>
                  <m:ctrlPr>
                    <w:rPr>
                      <w:rFonts w:ascii="Cambria Math" w:hAnsi="Cambria Math" w:cs="Cambria Math" w:eastAsia="Cambria Math" w:hint="default"/>
                      <w:i/>
                      <w:iCs/>
                    </w:rPr>
                  </m:ctrlPr>
                </m:sSupPr>
                <m:e>
                  <m:r>
                    <w:rPr>
                      <w:rFonts w:ascii="Cambria Math" w:hAnsi="Cambria Math" w:cs="Cambria Math"/>
                      <w:cs/>
                      <w:lang w:val="en-US"/>
                    </w:rPr>
                    <m:rPr/>
                    <m:t>∂</m:t>
                  </m:r>
                </m:e>
                <m:sup>
                  <m:r>
                    <w:rPr>
                      <w:rFonts w:ascii="Cambria Math" w:hAnsi="Cambria Math"/>
                      <w:lang w:val="en-US"/>
                    </w:rPr>
                    <m:rPr/>
                    <m:t>2</m:t>
                  </m:r>
                </m:sup>
              </m:sSup>
              <m:r>
                <w:rPr>
                  <w:rFonts w:ascii="Cambria Math" w:hAnsi="Cambria Math" w:cs="Cambria Math"/>
                  <w:cs/>
                  <w:lang w:val="en-US"/>
                </w:rPr>
                <m:rPr/>
                <m:t>ψ</m:t>
              </m:r>
            </m:num>
            <m:den>
              <m:r>
                <w:rPr>
                  <w:rFonts w:ascii="Cambria Math" w:hAnsi="Cambria Math" w:cs="Cambria Math"/>
                  <w:cs/>
                  <w:lang w:val="en-US"/>
                </w:rPr>
                <m:rPr/>
                <m:t>∂</m:t>
              </m:r>
              <m:sSup>
                <m:sSupPr>
                  <m:ctrlPr>
                    <w:rPr>
                      <w:rFonts w:ascii="Cambria Math" w:hAnsi="Cambria Math" w:cs="Cambria Math" w:eastAsia="Cambria Math" w:hint="default"/>
                      <w:i/>
                      <w:iCs/>
                    </w:rPr>
                  </m:ctrlPr>
                </m:sSupPr>
                <m:e>
                  <m:r>
                    <w:rPr>
                      <w:rFonts w:ascii="Cambria Math" w:hAnsi="Cambria Math" w:cs="Cambria Math"/>
                      <w:lang w:val="en-US"/>
                    </w:rPr>
                    <m:rPr/>
                    <m:t>y</m:t>
                  </m:r>
                </m:e>
                <m:sup>
                  <m:r>
                    <w:rPr>
                      <w:rFonts w:ascii="Cambria Math" w:hAnsi="Cambria Math" w:cs="Cambria Math"/>
                      <w:lang w:val="en-US"/>
                    </w:rPr>
                    <m:rPr/>
                    <m:t>2</m:t>
                  </m:r>
                </m:sup>
              </m:sSup>
            </m:den>
          </m:f>
          <m:r>
            <w:rPr>
              <w:rFonts w:ascii="Cambria Math" w:hAnsi="Cambria Math" w:cs="Cambria Math"/>
              <w:lang w:val="en-US"/>
            </w:rPr>
            <m:rPr/>
            <m:t>+</m:t>
          </m:r>
          <m:f>
            <m:fPr>
              <m:ctrlPr>
                <w:rPr>
                  <w:rFonts w:ascii="Cambria Math" w:hAnsi="Cambria Math" w:cs="Cambria Math" w:eastAsia="Cambria Math" w:hint="default"/>
                  <w:i/>
                  <w:iCs/>
                </w:rPr>
              </m:ctrlPr>
            </m:fPr>
            <m:num>
              <m:sSup>
                <m:sSupPr>
                  <m:ctrlPr>
                    <w:rPr>
                      <w:rFonts w:ascii="Cambria Math" w:hAnsi="Cambria Math" w:cs="Cambria Math" w:eastAsia="Cambria Math" w:hint="default"/>
                      <w:i/>
                      <w:iCs/>
                    </w:rPr>
                  </m:ctrlPr>
                </m:sSupPr>
                <m:e>
                  <m:r>
                    <w:rPr>
                      <w:rFonts w:ascii="Cambria Math" w:hAnsi="Cambria Math" w:cs="Cambria Math"/>
                      <w:cs/>
                      <w:lang w:val="en-US"/>
                    </w:rPr>
                    <m:rPr/>
                    <m:t>∂</m:t>
                  </m:r>
                </m:e>
                <m:sup>
                  <m:r>
                    <w:rPr>
                      <w:rFonts w:ascii="Cambria Math" w:hAnsi="Cambria Math"/>
                      <w:lang w:val="en-US"/>
                    </w:rPr>
                    <m:rPr/>
                    <m:t>2</m:t>
                  </m:r>
                </m:sup>
              </m:sSup>
              <m:r>
                <w:rPr>
                  <w:rFonts w:ascii="Cambria Math" w:hAnsi="Cambria Math" w:cs="Cambria Math"/>
                  <w:cs/>
                  <w:lang w:val="en-US"/>
                </w:rPr>
                <m:rPr/>
                <m:t>ψ</m:t>
              </m:r>
            </m:num>
            <m:den>
              <m:r>
                <w:rPr>
                  <w:rFonts w:ascii="Cambria Math" w:hAnsi="Cambria Math" w:cs="Cambria Math"/>
                  <w:cs/>
                  <w:lang w:val="en-US"/>
                </w:rPr>
                <m:rPr/>
                <m:t>∂</m:t>
              </m:r>
              <m:sSup>
                <m:sSupPr>
                  <m:ctrlPr>
                    <w:rPr>
                      <w:rFonts w:ascii="Cambria Math" w:hAnsi="Cambria Math" w:cs="Cambria Math" w:eastAsia="Cambria Math" w:hint="default"/>
                      <w:i/>
                      <w:iCs/>
                    </w:rPr>
                  </m:ctrlPr>
                </m:sSupPr>
                <m:e>
                  <m:r>
                    <w:rPr>
                      <w:rFonts w:ascii="Cambria Math" w:hAnsi="Cambria Math" w:cs="Cambria Math"/>
                      <w:lang w:val="en-US"/>
                    </w:rPr>
                    <m:rPr/>
                    <m:t>z</m:t>
                  </m:r>
                </m:e>
                <m:sup>
                  <m:r>
                    <w:rPr>
                      <w:rFonts w:ascii="Cambria Math" w:hAnsi="Cambria Math" w:cs="Cambria Math"/>
                      <w:lang w:val="en-US"/>
                    </w:rPr>
                    <m:rPr/>
                    <m:t>2</m:t>
                  </m:r>
                </m:sup>
              </m:sSup>
            </m:den>
          </m:f>
          <m:r>
            <w:rPr>
              <w:rFonts w:ascii="Cambria Math" w:hAnsi="Cambria Math" w:cs="Cambria Math"/>
              <w:lang w:val="en-US"/>
            </w:rPr>
            <m:rPr>
              <m:brk m:alnAt="2"/>
            </m:rPr>
            <m:t>=</m:t>
          </m:r>
          <m:f>
            <m:fPr>
              <m:ctrlPr>
                <w:rPr>
                  <w:rFonts w:ascii="Cambria Math" w:hAnsi="Cambria Math" w:cs="Cambria Math" w:eastAsia="Cambria Math" w:hint="default"/>
                  <w:i/>
                  <w:iCs/>
                </w:rPr>
              </m:ctrlPr>
            </m:fPr>
            <m:num>
              <m:r>
                <w:rPr>
                  <w:rFonts w:ascii="Cambria Math" w:hAnsi="Cambria Math"/>
                  <w:lang w:val="en-US"/>
                </w:rPr>
                <m:rPr/>
                <m:t>1</m:t>
              </m:r>
            </m:num>
            <m:den>
              <m:sSup>
                <m:sSupPr>
                  <m:ctrlPr>
                    <w:rPr>
                      <w:rFonts w:ascii="Cambria Math" w:hAnsi="Cambria Math" w:cs="Cambria Math" w:eastAsia="Cambria Math" w:hint="default"/>
                      <w:i/>
                      <w:iCs/>
                    </w:rPr>
                  </m:ctrlPr>
                </m:sSupPr>
                <m:e>
                  <m:r>
                    <w:rPr>
                      <w:rFonts w:ascii="Cambria Math" w:hAnsi="Cambria Math"/>
                      <w:lang w:val="en-US"/>
                    </w:rPr>
                    <m:rPr/>
                    <m:t>r</m:t>
                  </m:r>
                </m:e>
                <m:sup>
                  <m:r>
                    <w:rPr>
                      <w:rFonts w:ascii="Cambria Math" w:hAnsi="Cambria Math"/>
                      <w:lang w:val="en-US"/>
                    </w:rPr>
                    <m:rPr/>
                    <m:t>2</m:t>
                  </m:r>
                </m:sup>
              </m:sSup>
              <m:func>
                <m:funcPr>
                  <m:ctrlPr>
                    <w:rPr>
                      <w:rFonts w:ascii="Cambria Math" w:hAnsi="Cambria Math" w:cs="Cambria Math" w:eastAsia="Cambria Math" w:hint="default"/>
                      <w:i/>
                      <w:iCs/>
                    </w:rPr>
                  </m:ctrlPr>
                </m:funcPr>
                <m:fName>
                  <m:r>
                    <w:rPr>
                      <w:rFonts w:ascii="Cambria Math" w:hAnsi="Cambria Math"/>
                      <w:lang w:val="en-US"/>
                    </w:rPr>
                    <m:rPr>
                      <m:sty m:val="p"/>
                    </m:rPr>
                    <m:t>sin</m:t>
                  </m:r>
                </m:fName>
                <m:e>
                  <m:r>
                    <w:rPr>
                      <w:rFonts w:ascii="Cambria Math" w:hAnsi="Cambria Math" w:cs="Cambria Math"/>
                      <w:cs/>
                      <w:lang w:val="en-US"/>
                    </w:rPr>
                    <m:rPr/>
                    <m:t>θ</m:t>
                  </m:r>
                </m:e>
              </m:func>
            </m:den>
          </m:f>
          <m:d>
            <m:dPr>
              <m:begChr m:val="["/>
              <m:endChr m:val="]"/>
              <m:ctrlPr>
                <w:rPr>
                  <w:rFonts w:ascii="Cambria Math" w:hAnsi="Cambria Math" w:cs="Cambria Math" w:eastAsia="Cambria Math" w:hint="default"/>
                  <w:i/>
                  <w:iCs/>
                </w:rPr>
              </m:ctrlPr>
            </m:dPr>
            <m:e>
              <m:func>
                <m:funcPr>
                  <m:ctrlPr>
                    <w:rPr>
                      <w:rFonts w:ascii="Cambria Math" w:hAnsi="Cambria Math" w:cs="Cambria Math" w:eastAsia="Cambria Math" w:hint="default"/>
                      <w:i/>
                      <w:iCs/>
                    </w:rPr>
                  </m:ctrlPr>
                </m:funcPr>
                <m:fName>
                  <m:r>
                    <w:rPr>
                      <w:rFonts w:ascii="Cambria Math" w:hAnsi="Cambria Math"/>
                      <w:lang w:val="en-US"/>
                    </w:rPr>
                    <m:rPr>
                      <m:sty m:val="p"/>
                    </m:rPr>
                    <m:t>sin</m:t>
                  </m:r>
                </m:fName>
                <m:e>
                  <m:r>
                    <w:rPr>
                      <w:rFonts w:ascii="Cambria Math" w:hAnsi="Cambria Math" w:cs="Cambria Math"/>
                      <w:cs/>
                      <w:lang w:val="en-US"/>
                    </w:rPr>
                    <m:rPr/>
                    <m:t>θ</m:t>
                  </m:r>
                </m:e>
              </m:func>
              <m:f>
                <m:fPr>
                  <m:ctrlPr>
                    <w:rPr>
                      <w:rFonts w:ascii="Cambria Math" w:hAnsi="Cambria Math" w:cs="Cambria Math" w:eastAsia="Cambria Math" w:hint="default"/>
                      <w:i/>
                      <w:iCs/>
                    </w:rPr>
                  </m:ctrlPr>
                </m:fPr>
                <m:num>
                  <m:r>
                    <w:rPr>
                      <w:rFonts w:ascii="Cambria Math" w:hAnsi="Cambria Math" w:cs="Cambria Math"/>
                      <w:cs/>
                      <w:lang w:val="en-US"/>
                    </w:rPr>
                    <m:rPr/>
                    <m:t>∂</m:t>
                  </m:r>
                </m:num>
                <m:den>
                  <m:r>
                    <w:rPr>
                      <w:rFonts w:ascii="Cambria Math" w:hAnsi="Cambria Math" w:cs="Cambria Math"/>
                      <w:cs/>
                      <w:lang w:val="en-US"/>
                    </w:rPr>
                    <m:rPr/>
                    <m:t>∂</m:t>
                  </m:r>
                  <m:r>
                    <w:rPr>
                      <w:rFonts w:ascii="Cambria Math" w:hAnsi="Cambria Math"/>
                      <w:lang w:val="en-US"/>
                    </w:rPr>
                    <m:rPr/>
                    <m:t>r</m:t>
                  </m:r>
                </m:den>
              </m:f>
              <m:d>
                <m:dPr>
                  <m:ctrlPr>
                    <w:rPr>
                      <w:rFonts w:ascii="Cambria Math" w:hAnsi="Cambria Math" w:cs="Cambria Math" w:eastAsia="Cambria Math" w:hint="default"/>
                      <w:i/>
                      <w:iCs/>
                    </w:rPr>
                  </m:ctrlPr>
                </m:dPr>
                <m:e>
                  <m:sSup>
                    <m:sSupPr>
                      <m:ctrlPr>
                        <w:rPr>
                          <w:rFonts w:ascii="Cambria Math" w:hAnsi="Cambria Math" w:cs="Cambria Math" w:eastAsia="Cambria Math" w:hint="default"/>
                          <w:i/>
                          <w:iCs/>
                        </w:rPr>
                      </m:ctrlPr>
                    </m:sSupPr>
                    <m:e>
                      <m:r>
                        <w:rPr>
                          <w:rFonts w:ascii="Cambria Math" w:hAnsi="Cambria Math"/>
                          <w:lang w:val="en-US"/>
                        </w:rPr>
                        <m:rPr/>
                        <m:t>r</m:t>
                      </m:r>
                    </m:e>
                    <m:sup>
                      <m:r>
                        <w:rPr>
                          <w:rFonts w:ascii="Cambria Math" w:hAnsi="Cambria Math"/>
                          <w:lang w:val="en-US"/>
                        </w:rPr>
                        <m:rPr/>
                        <m:t>2</m:t>
                      </m:r>
                    </m:sup>
                  </m:sSup>
                  <m:f>
                    <m:fPr>
                      <m:ctrlPr>
                        <w:rPr>
                          <w:rFonts w:ascii="Cambria Math" w:hAnsi="Cambria Math" w:cs="Cambria Math" w:eastAsia="Cambria Math" w:hint="default"/>
                          <w:i/>
                          <w:iCs/>
                        </w:rPr>
                      </m:ctrlPr>
                    </m:fPr>
                    <m:num>
                      <m:r>
                        <w:rPr>
                          <w:rFonts w:ascii="Cambria Math" w:hAnsi="Cambria Math" w:cs="Cambria Math"/>
                          <w:cs/>
                          <w:lang w:val="en-US"/>
                        </w:rPr>
                        <m:rPr/>
                        <m:t>∂</m:t>
                      </m:r>
                      <m:r>
                        <w:rPr>
                          <w:rFonts w:ascii="Cambria Math" w:hAnsi="Cambria Math" w:cs="Cambria Math"/>
                          <w:cs/>
                          <w:lang w:val="en-US"/>
                        </w:rPr>
                        <m:rPr/>
                        <m:t>ψ</m:t>
                      </m:r>
                    </m:num>
                    <m:den>
                      <m:r>
                        <w:rPr>
                          <w:rFonts w:ascii="Cambria Math" w:hAnsi="Cambria Math" w:cs="Cambria Math"/>
                          <w:cs/>
                          <w:lang w:val="en-US"/>
                        </w:rPr>
                        <m:rPr/>
                        <m:t>∂</m:t>
                      </m:r>
                      <m:r>
                        <w:rPr>
                          <w:rFonts w:ascii="Cambria Math" w:hAnsi="Cambria Math"/>
                          <w:lang w:val="en-US"/>
                        </w:rPr>
                        <m:rPr/>
                        <m:t>r</m:t>
                      </m:r>
                    </m:den>
                  </m:f>
                </m:e>
              </m:d>
              <m:r>
                <w:rPr>
                  <w:rFonts w:ascii="Cambria Math" w:hAnsi="Cambria Math"/>
                  <w:lang w:val="en-US"/>
                </w:rPr>
                <m:rPr/>
                <m:t>+</m:t>
              </m:r>
              <m:f>
                <m:fPr>
                  <m:ctrlPr>
                    <w:rPr>
                      <w:rFonts w:ascii="Cambria Math" w:hAnsi="Cambria Math" w:cs="Cambria Math" w:eastAsia="Cambria Math" w:hint="default"/>
                      <w:i/>
                      <w:iCs/>
                    </w:rPr>
                  </m:ctrlPr>
                </m:fPr>
                <m:num>
                  <m:r>
                    <w:rPr>
                      <w:rFonts w:ascii="Cambria Math" w:hAnsi="Cambria Math" w:cs="Cambria Math"/>
                      <w:cs/>
                      <w:lang w:val="en-US"/>
                    </w:rPr>
                    <m:rPr/>
                    <m:t>∂</m:t>
                  </m:r>
                </m:num>
                <m:den>
                  <m:r>
                    <w:rPr>
                      <w:rFonts w:ascii="Cambria Math" w:hAnsi="Cambria Math" w:cs="Cambria Math"/>
                      <w:cs/>
                      <w:lang w:val="en-US"/>
                    </w:rPr>
                    <m:rPr/>
                    <m:t>∂</m:t>
                  </m:r>
                  <m:r>
                    <w:rPr>
                      <w:rFonts w:ascii="Cambria Math" w:hAnsi="Cambria Math" w:cs="Cambria Math"/>
                      <w:cs/>
                      <w:lang w:val="en-US"/>
                    </w:rPr>
                    <m:rPr/>
                    <m:t>θ</m:t>
                  </m:r>
                </m:den>
              </m:f>
              <m:d>
                <m:dPr>
                  <m:ctrlPr>
                    <w:rPr>
                      <w:rFonts w:ascii="Cambria Math" w:hAnsi="Cambria Math" w:cs="Cambria Math" w:eastAsia="Cambria Math" w:hint="default"/>
                      <w:i/>
                      <w:iCs/>
                    </w:rPr>
                  </m:ctrlPr>
                </m:dPr>
                <m:e>
                  <m:func>
                    <m:funcPr>
                      <m:ctrlPr>
                        <w:rPr>
                          <w:rFonts w:ascii="Cambria Math" w:hAnsi="Cambria Math" w:cs="Cambria Math" w:eastAsia="Cambria Math" w:hint="default"/>
                          <w:i/>
                          <w:iCs/>
                        </w:rPr>
                      </m:ctrlPr>
                    </m:funcPr>
                    <m:fName>
                      <m:r>
                        <w:rPr>
                          <w:rFonts w:ascii="Cambria Math" w:hAnsi="Cambria Math"/>
                          <w:lang w:val="en-US"/>
                        </w:rPr>
                        <m:rPr>
                          <m:sty m:val="p"/>
                        </m:rPr>
                        <m:t>sin</m:t>
                      </m:r>
                    </m:fName>
                    <m:e>
                      <m:r>
                        <w:rPr>
                          <w:rFonts w:ascii="Cambria Math" w:hAnsi="Cambria Math" w:cs="Cambria Math"/>
                          <w:cs/>
                          <w:lang w:val="en-US"/>
                        </w:rPr>
                        <m:rPr/>
                        <m:t>θ</m:t>
                      </m:r>
                    </m:e>
                  </m:func>
                  <m:f>
                    <m:fPr>
                      <m:ctrlPr>
                        <w:rPr>
                          <w:rFonts w:ascii="Cambria Math" w:hAnsi="Cambria Math" w:cs="Cambria Math" w:eastAsia="Cambria Math" w:hint="default"/>
                          <w:i/>
                          <w:iCs/>
                        </w:rPr>
                      </m:ctrlPr>
                    </m:fPr>
                    <m:num>
                      <m:r>
                        <w:rPr>
                          <w:rFonts w:ascii="Cambria Math" w:hAnsi="Cambria Math" w:cs="Cambria Math"/>
                          <w:cs/>
                          <w:lang w:val="en-US"/>
                        </w:rPr>
                        <m:rPr/>
                        <m:t>∂</m:t>
                      </m:r>
                      <m:r>
                        <w:rPr>
                          <w:rFonts w:ascii="Cambria Math" w:hAnsi="Cambria Math" w:cs="Cambria Math"/>
                          <w:cs/>
                          <w:lang w:val="en-US"/>
                        </w:rPr>
                        <m:rPr/>
                        <m:t>ψ</m:t>
                      </m:r>
                    </m:num>
                    <m:den>
                      <m:r>
                        <w:rPr>
                          <w:rFonts w:ascii="Cambria Math" w:hAnsi="Cambria Math" w:cs="Cambria Math"/>
                          <w:cs/>
                          <w:lang w:val="en-US"/>
                        </w:rPr>
                        <m:rPr/>
                        <m:t>∂</m:t>
                      </m:r>
                      <m:r>
                        <w:rPr>
                          <w:rFonts w:ascii="Cambria Math" w:hAnsi="Cambria Math" w:cs="Cambria Math"/>
                          <w:cs/>
                          <w:lang w:val="en-US"/>
                        </w:rPr>
                        <m:rPr/>
                        <m:t>θ</m:t>
                      </m:r>
                    </m:den>
                  </m:f>
                </m:e>
              </m:d>
              <m:r>
                <w:rPr>
                  <w:rFonts w:ascii="Cambria Math" w:hAnsi="Cambria Math"/>
                  <w:lang w:val="en-US"/>
                </w:rPr>
                <m:rPr/>
                <m:t>+</m:t>
              </m:r>
              <m:f>
                <m:fPr>
                  <m:ctrlPr>
                    <w:rPr>
                      <w:rFonts w:ascii="Cambria Math" w:hAnsi="Cambria Math" w:cs="Cambria Math" w:eastAsia="Cambria Math" w:hint="default"/>
                      <w:i/>
                      <w:iCs/>
                    </w:rPr>
                  </m:ctrlPr>
                </m:fPr>
                <m:num>
                  <m:r>
                    <w:rPr>
                      <w:rFonts w:ascii="Cambria Math" w:hAnsi="Cambria Math"/>
                      <w:lang w:val="en-US"/>
                    </w:rPr>
                    <m:rPr/>
                    <m:t>1</m:t>
                  </m:r>
                </m:num>
                <m:den>
                  <m:func>
                    <m:funcPr>
                      <m:ctrlPr>
                        <w:rPr>
                          <w:rFonts w:ascii="Cambria Math" w:hAnsi="Cambria Math" w:cs="Cambria Math" w:eastAsia="Cambria Math" w:hint="default"/>
                          <w:i/>
                          <w:iCs/>
                        </w:rPr>
                      </m:ctrlPr>
                    </m:funcPr>
                    <m:fName>
                      <m:r>
                        <w:rPr>
                          <w:rFonts w:ascii="Cambria Math" w:hAnsi="Cambria Math"/>
                          <w:lang w:val="en-US"/>
                        </w:rPr>
                        <m:rPr>
                          <m:sty m:val="p"/>
                        </m:rPr>
                        <m:t>sin</m:t>
                      </m:r>
                    </m:fName>
                    <m:e>
                      <m:r>
                        <w:rPr>
                          <w:rFonts w:ascii="Cambria Math" w:hAnsi="Cambria Math" w:cs="Cambria Math"/>
                          <w:cs/>
                          <w:lang w:val="en-US"/>
                        </w:rPr>
                        <m:rPr/>
                        <m:t>θ</m:t>
                      </m:r>
                    </m:e>
                  </m:func>
                </m:den>
              </m:f>
              <m:f>
                <m:fPr>
                  <m:ctrlPr>
                    <w:rPr>
                      <w:rFonts w:ascii="Cambria Math" w:hAnsi="Cambria Math" w:cs="Cambria Math" w:eastAsia="Cambria Math" w:hint="default"/>
                      <w:i/>
                      <w:iCs/>
                    </w:rPr>
                  </m:ctrlPr>
                </m:fPr>
                <m:num>
                  <m:sSup>
                    <m:sSupPr>
                      <m:ctrlPr>
                        <w:rPr>
                          <w:rFonts w:ascii="Cambria Math" w:hAnsi="Cambria Math" w:cs="Cambria Math" w:eastAsia="Cambria Math" w:hint="default"/>
                          <w:i/>
                          <w:iCs/>
                        </w:rPr>
                      </m:ctrlPr>
                    </m:sSupPr>
                    <m:e>
                      <m:r>
                        <w:rPr>
                          <w:rFonts w:ascii="Cambria Math" w:hAnsi="Cambria Math" w:cs="Cambria Math"/>
                          <w:cs/>
                          <w:lang w:val="en-US"/>
                        </w:rPr>
                        <m:rPr/>
                        <m:t>∂</m:t>
                      </m:r>
                    </m:e>
                    <m:sup>
                      <m:r>
                        <w:rPr>
                          <w:rFonts w:ascii="Cambria Math" w:hAnsi="Cambria Math" w:cs="Cambria Math"/>
                          <w:lang w:val="en-US"/>
                        </w:rPr>
                        <m:rPr/>
                        <m:t>2</m:t>
                      </m:r>
                    </m:sup>
                  </m:sSup>
                  <m:r>
                    <w:rPr>
                      <w:rFonts w:ascii="Cambria Math" w:hAnsi="Cambria Math" w:cs="Cambria Math"/>
                      <w:cs/>
                      <w:lang w:val="en-US"/>
                    </w:rPr>
                    <m:rPr/>
                    <m:t>ψ</m:t>
                  </m:r>
                </m:num>
                <m:den>
                  <m:r>
                    <w:rPr>
                      <w:rFonts w:ascii="Cambria Math" w:hAnsi="Cambria Math" w:cs="Cambria Math"/>
                      <w:cs/>
                      <w:lang w:val="en-US"/>
                    </w:rPr>
                    <m:rPr/>
                    <m:t>∂</m:t>
                  </m:r>
                  <m:sSup>
                    <m:sSupPr>
                      <m:ctrlPr>
                        <w:rPr>
                          <w:rFonts w:ascii="Cambria Math" w:hAnsi="Cambria Math" w:cs="Cambria Math" w:eastAsia="Cambria Math" w:hint="default"/>
                          <w:i/>
                          <w:iCs/>
                        </w:rPr>
                      </m:ctrlPr>
                    </m:sSupPr>
                    <m:e>
                      <m:r>
                        <w:rPr>
                          <w:rFonts w:ascii="Cambria Math" w:hAnsi="Cambria Math" w:cs="Cambria Math"/>
                          <w:cs/>
                          <w:lang w:val="en-US"/>
                        </w:rPr>
                        <m:rPr/>
                        <m:t>φ</m:t>
                      </m:r>
                    </m:e>
                    <m:sup>
                      <m:r>
                        <w:rPr>
                          <w:rFonts w:ascii="Cambria Math" w:hAnsi="Cambria Math" w:cs="Cambria Math"/>
                          <w:lang w:val="en-US"/>
                        </w:rPr>
                        <m:rPr/>
                        <m:t>2</m:t>
                      </m:r>
                    </m:sup>
                  </m:sSup>
                </m:den>
              </m:f>
            </m:e>
          </m:d>
        </m:oMath>
      </m:oMathPara>
      <w:r>
        <w:rPr>
          <w:lang w:val="en-US"/>
        </w:rPr>
      </w:r>
      <w:r/>
    </w:p>
    <w:p>
      <w:pPr>
        <w:pStyle w:val="446"/>
        <w:rPr>
          <w:lang w:val="en-US"/>
        </w:rPr>
      </w:pPr>
      <w:r>
        <w:rPr>
          <w:lang w:val="en-US" w:eastAsia="zh-CN"/>
        </w:rPr>
        <mc:AlternateContent>
          <mc:Choice Requires="wpg">
            <w:drawing>
              <wp:anchor xmlns:wp="http://schemas.openxmlformats.org/drawingml/2006/wordprocessingDrawing" distT="0" distB="0" distL="114300" distR="114300" simplePos="0" relativeHeight="251648000" behindDoc="0" locked="0" layoutInCell="1" allowOverlap="1">
                <wp:simplePos x="0" y="0"/>
                <wp:positionH relativeFrom="column">
                  <wp:posOffset>1855998</wp:posOffset>
                </wp:positionH>
                <wp:positionV relativeFrom="paragraph">
                  <wp:posOffset>176193</wp:posOffset>
                </wp:positionV>
                <wp:extent cx="1828800" cy="1828800"/>
                <wp:effectExtent l="57150" t="342889" r="43169" b="357498"/>
                <wp:wrapNone/>
                <wp:docPr id="7" name="Поле 14" hidden="false"/>
                <wp:cNvGraphicFramePr/>
                <a:graphic xmlns:a="http://schemas.openxmlformats.org/drawingml/2006/main">
                  <a:graphicData uri="http://schemas.microsoft.com/office/word/2010/wordprocessingShape">
                    <wps:wsp>
                      <wps:cNvSpPr>
                        <a:spLocks noAdjustHandles="0" noChangeArrowheads="0"/>
                      </wps:cNvSpPr>
                      <wps:spPr bwMode="auto">
                        <a:xfrm rot="20255091">
                          <a:off x="0" y="0"/>
                          <a:ext cx="1828800" cy="1828800"/>
                        </a:xfrm>
                        <a:prstGeom prst="rect">
                          <a:avLst/>
                        </a:prstGeom>
                        <a:noFill/>
                        <a:ln>
                          <a:noFill/>
                        </a:ln>
                      </wps:spPr>
                      <wps:txbx>
                        <w:txbxContent>
                          <w:p>
                            <w:pPr>
                              <w:pStyle w:val="446"/>
                              <w:jc w:val="center"/>
                              <w:rPr>
                                <w:color w:val="auto"/>
                                <w:sz w:val="72"/>
                                <w:szCs w:val="72"/>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Pr>
                                <w:color w:val="auto"/>
                                <w:sz w:val="72"/>
                                <w:szCs w:val="72"/>
                                <w:lang w:val="en-US"/>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examples of</w:t>
                            </w:r>
                            <w:r/>
                          </w:p>
                        </w:txbxContent>
                      </wps:txbx>
                      <wps:bodyPr rot="0" spcFirstLastPara="0" vertOverflow="overflow" horzOverflow="overflow" vert="horz" wrap="none" lIns="91440" tIns="45720" rIns="91440" bIns="45720" numCol="1" spcCol="0" rtlCol="0" fromWordArt="0" anchor="t" anchorCtr="0" forceAA="0" compatLnSpc="1">
                        <a:prstTxWarp prst="textNoShape"/>
                        <a:spAutoFit/>
                      </wps:bodyPr>
                    </wps:wsp>
                  </a:graphicData>
                </a:graphic>
                <wp14:sizeRelH relativeFrom="margin">
                  <wp14:pctWidth>0</wp14:pctWidth>
                </wp14:sizeRelH>
                <wp14:sizeRelV relativeFrom="margin">
                  <wp14:pctHeight>0</wp14:pctHeight>
                </wp14:sizeRelV>
              </wp:anchor>
            </w:drawing>
          </mc:Choice>
          <mc:Fallback>
            <w:pict>
              <v:shape id="shape 6" o:spid="_x0000_s6" o:spt="1" style="position:absolute;mso-wrap-distance-left:9.0pt;mso-wrap-distance-top:0.0pt;mso-wrap-distance-right:9.0pt;mso-wrap-distance-bottom:0.0pt;z-index:251648000;o:allowoverlap:true;o:allowincell:true;mso-position-horizontal-relative:text;margin-left:146.1pt;mso-position-horizontal:absolute;mso-position-vertical-relative:text;margin-top:13.9pt;mso-position-vertical:absolute;width:144.0pt;height:144.0pt;rotation:337;v-text-anchor:top;" coordsize="100000,100000" path="" filled="f">
                <v:path textboxrect="0,0,0,0"/>
                <v:textbox>
                  <w:txbxContent>
                    <w:p>
                      <w:pPr>
                        <w:pStyle w:val="446"/>
                        <w:jc w:val="center"/>
                        <w:rPr>
                          <w:color w:val="auto"/>
                          <w:sz w:val="72"/>
                          <w:szCs w:val="72"/>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Pr>
                          <w:color w:val="auto"/>
                          <w:sz w:val="72"/>
                          <w:szCs w:val="72"/>
                          <w:lang w:val="en-US"/>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examples of</w:t>
                      </w:r>
                      <w:r/>
                    </w:p>
                  </w:txbxContent>
                </v:textbox>
              </v:shape>
            </w:pict>
          </mc:Fallback>
        </mc:AlternateContent>
      </w:r>
      <w:r>
        <w:rPr>
          <w:lang w:val="en-US" w:eastAsia="zh-CN"/>
        </w:rPr>
        <mc:AlternateContent>
          <mc:Choice Requires="wpg">
            <w:drawing>
              <wp:anchor xmlns:wp="http://schemas.openxmlformats.org/drawingml/2006/wordprocessingDrawing" distT="0" distB="0" distL="114300" distR="114300" simplePos="0" relativeHeight="251652096" behindDoc="0" locked="0" layoutInCell="1" allowOverlap="1">
                <wp:simplePos x="0" y="0"/>
                <wp:positionH relativeFrom="column">
                  <wp:posOffset>4221477</wp:posOffset>
                </wp:positionH>
                <wp:positionV relativeFrom="paragraph">
                  <wp:posOffset>-128268</wp:posOffset>
                </wp:positionV>
                <wp:extent cx="1790694" cy="1720845"/>
                <wp:effectExtent l="0" t="0" r="0" b="0"/>
                <wp:wrapNone/>
                <wp:docPr id="8" name="Поле 16" hidden="false"/>
                <wp:cNvGraphicFramePr/>
                <a:graphic xmlns:a="http://schemas.openxmlformats.org/drawingml/2006/main">
                  <a:graphicData uri="http://schemas.microsoft.com/office/word/2010/wordprocessingShape">
                    <wps:wsp>
                      <wps:cNvSpPr>
                        <a:spLocks noAdjustHandles="0" noChangeArrowheads="0"/>
                      </wps:cNvSpPr>
                      <wps:spPr bwMode="auto">
                        <a:xfrm flipH="1">
                          <a:off x="0" y="0"/>
                          <a:ext cx="1790700" cy="1720850"/>
                        </a:xfrm>
                        <a:prstGeom prst="rect">
                          <a:avLst/>
                        </a:prstGeom>
                        <a:noFill/>
                        <a:ln>
                          <a:noFill/>
                        </a:ln>
                      </wps:spPr>
                      <wps:txbx>
                        <w:txbxContent>
                          <w:p>
                            <w:pPr>
                              <w:pStyle w:val="446"/>
                              <w:jc w:val="center"/>
                              <w:rPr>
                                <w:spacing w:val="60"/>
                                <w:sz w:val="72"/>
                                <w:szCs w:val="72"/>
                                <w:lang w:val="en-US"/>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spacing w:val="60"/>
                                <w:sz w:val="72"/>
                                <w:szCs w:val="72"/>
                                <w:lang w:val="en-US"/>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Text-Art</w:t>
                            </w:r>
                            <w:r/>
                          </w:p>
                        </w:txbxContent>
                      </wps:txbx>
                      <wps:bodyPr rot="0" spcFirstLastPara="0" vertOverflow="overflow" horzOverflow="overflow" vert="vert270"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7" o:spid="_x0000_s7" o:spt="1" style="position:absolute;mso-wrap-distance-left:9.0pt;mso-wrap-distance-top:0.0pt;mso-wrap-distance-right:9.0pt;mso-wrap-distance-bottom:0.0pt;z-index:251652096;o:allowoverlap:true;o:allowincell:true;mso-position-horizontal-relative:text;margin-left:332.4pt;mso-position-horizontal:absolute;mso-position-vertical-relative:text;margin-top:-10.1pt;mso-position-vertical:absolute;width:141.0pt;height:135.5pt;flip:x;v-text-anchor:top;" coordsize="100000,100000" path="" filled="f">
                <v:path textboxrect="0,0,0,0"/>
                <v:textbox>
                  <w:txbxContent>
                    <w:p>
                      <w:pPr>
                        <w:pStyle w:val="446"/>
                        <w:jc w:val="center"/>
                        <w:rPr>
                          <w:spacing w:val="60"/>
                          <w:sz w:val="72"/>
                          <w:szCs w:val="72"/>
                          <w:lang w:val="en-US"/>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spacing w:val="60"/>
                          <w:sz w:val="72"/>
                          <w:szCs w:val="72"/>
                          <w:lang w:val="en-US"/>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Text-Art</w:t>
                      </w:r>
                      <w:r/>
                    </w:p>
                  </w:txbxContent>
                </v:textbox>
              </v:shape>
            </w:pict>
          </mc:Fallback>
        </mc:AlternateContent>
      </w:r>
      <w:r>
        <w:rPr>
          <w:lang w:val="en-US"/>
        </w:rPr>
        <w:t xml:space="preserve">Work with drawings</w:t>
      </w:r>
      <w:r>
        <w:rPr>
          <w:lang w:val="en-US"/>
        </w:rPr>
      </w:r>
      <w:r/>
    </w:p>
    <w:p>
      <w:pPr>
        <w:rPr>
          <w:lang w:val="en-US"/>
        </w:rPr>
      </w:pPr>
      <w:r>
        <w:rPr>
          <w:lang w:val="en-US" w:eastAsia="zh-CN"/>
        </w:rPr>
        <mc:AlternateContent>
          <mc:Choice Requires="wpg">
            <w:drawing>
              <wp:anchor xmlns:wp="http://schemas.openxmlformats.org/drawingml/2006/wordprocessingDrawing" distT="0" distB="0" distL="114300" distR="114300" simplePos="0" relativeHeight="251653120" behindDoc="0" locked="0" layoutInCell="1" allowOverlap="1">
                <wp:simplePos x="0" y="0"/>
                <wp:positionH relativeFrom="column">
                  <wp:posOffset>-9522</wp:posOffset>
                </wp:positionH>
                <wp:positionV relativeFrom="paragraph">
                  <wp:posOffset>50796</wp:posOffset>
                </wp:positionV>
                <wp:extent cx="2457450" cy="666747"/>
                <wp:effectExtent l="0" t="0" r="0" b="0"/>
                <wp:wrapNone/>
                <wp:docPr id="9" name="Поле 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2457450" cy="666750"/>
                        </a:xfrm>
                        <a:prstGeom prst="rect">
                          <a:avLst/>
                        </a:prstGeom>
                        <a:noFill/>
                        <a:ln>
                          <a:noFill/>
                          <a:round/>
                        </a:ln>
                      </wps:spPr>
                      <wps:txbx>
                        <w:txbxContent>
                          <w:p>
                            <w:pPr>
                              <w:jc w:val="center"/>
                              <w:rPr>
                                <w:b/>
                                <w:color w:val="4F81BD"/>
                                <w:sz w:val="72"/>
                                <w:szCs w:val="72"/>
                                <w14:textOutline w14:w="5270" w14:cap="flat" w14:cmpd="sng" w14:algn="ctr">
                                  <w14:solidFill>
                                    <w14:schemeClr w14:val="accent1">
                                      <w14:shade w14:val="88000"/>
                                      <w14:satMod w14:val="110000"/>
                                    </w14:schemeClr>
                                  </w14:solidFill>
                                  <w14:prstDash w14:val="solid"/>
                                  <w14:round/>
                                </w14:textOutline>
                              </w:rPr>
                            </w:pPr>
                            <w:r>
                              <w:rPr>
                                <w:b/>
                                <w:color w:val="4F81BD" w:themeColor="accent1"/>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Some</w:t>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 o:spid="_x0000_s8" o:spt="1" style="position:absolute;mso-wrap-distance-left:9.0pt;mso-wrap-distance-top:0.0pt;mso-wrap-distance-right:9.0pt;mso-wrap-distance-bottom:0.0pt;z-index:251653120;o:allowoverlap:true;o:allowincell:true;mso-position-horizontal-relative:text;margin-left:-0.7pt;mso-position-horizontal:absolute;mso-position-vertical-relative:text;margin-top:4.0pt;mso-position-vertical:absolute;width:193.5pt;height:52.5pt;v-text-anchor:top;" coordsize="100000,100000" path="" filled="f">
                <v:path textboxrect="0,0,0,0"/>
                <v:textbox>
                  <w:txbxContent>
                    <w:p>
                      <w:pPr>
                        <w:jc w:val="center"/>
                        <w:rPr>
                          <w:b/>
                          <w:color w:val="4F81BD"/>
                          <w:sz w:val="72"/>
                          <w:szCs w:val="72"/>
                          <w14:textOutline w14:w="5270" w14:cap="flat" w14:cmpd="sng" w14:algn="ctr">
                            <w14:solidFill>
                              <w14:schemeClr w14:val="accent1">
                                <w14:shade w14:val="88000"/>
                                <w14:satMod w14:val="110000"/>
                              </w14:schemeClr>
                            </w14:solidFill>
                            <w14:prstDash w14:val="solid"/>
                            <w14:round/>
                          </w14:textOutline>
                        </w:rPr>
                      </w:pPr>
                      <w:r>
                        <w:rPr>
                          <w:b/>
                          <w:color w:val="4F81BD" w:themeColor="accent1"/>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Some</w:t>
                      </w:r>
                      <w:r/>
                    </w:p>
                  </w:txbxContent>
                </v:textbox>
              </v:shape>
            </w:pict>
          </mc:Fallback>
        </mc:AlternateContent>
      </w:r>
      <w:r>
        <w:rPr>
          <w:lang w:val="en-US"/>
        </w:rPr>
      </w:r>
      <w:r/>
    </w:p>
    <w:p>
      <w:pPr>
        <w:rPr>
          <w:lang w:val="en-US"/>
        </w:rPr>
      </w:pPr>
      <w:r>
        <w:rPr>
          <w:lang w:val="en-US"/>
        </w:rPr>
      </w:r>
      <w:r>
        <w:rPr>
          <w:lang w:val="en-US"/>
        </w:rPr>
      </w:r>
      <w:r/>
    </w:p>
    <w:p>
      <w:pPr>
        <w:rPr>
          <w:lang w:val="en-US"/>
        </w:rPr>
      </w:pPr>
      <w:r>
        <w:rPr>
          <w:lang w:val="en-US"/>
        </w:rPr>
      </w:r>
      <w:r>
        <w:rPr>
          <w:lang w:val="en-US"/>
        </w:rPr>
      </w:r>
      <w:r/>
    </w:p>
    <w:p>
      <w:pPr>
        <w:rPr>
          <w:lang w:val="en-US"/>
        </w:rPr>
      </w:pPr>
      <w:r>
        <w:rPr>
          <w:lang w:val="en-US"/>
        </w:rPr>
      </w:r>
      <w:r>
        <w:rPr>
          <w:lang w:val="en-US"/>
        </w:rPr>
      </w:r>
      <w:r/>
    </w:p>
    <w:p>
      <w:pPr>
        <w:pStyle w:val="446"/>
        <w:rPr>
          <w:lang w:val="en-US"/>
        </w:rPr>
      </w:pPr>
      <w:r>
        <w:rPr>
          <w:lang w:val="en-US" w:eastAsia="zh-CN"/>
        </w:rPr>
        <w:drawing>
          <wp:anchor xmlns:wp="http://schemas.openxmlformats.org/drawingml/2006/wordprocessingDrawing" distT="0" distB="0" distL="114300" distR="114300" simplePos="0" relativeHeight="251628544" behindDoc="1" locked="0" layoutInCell="1" allowOverlap="1">
            <wp:simplePos x="0" y="0"/>
            <wp:positionH relativeFrom="column">
              <wp:posOffset>4437</wp:posOffset>
            </wp:positionH>
            <wp:positionV relativeFrom="paragraph">
              <wp:posOffset>2501892</wp:posOffset>
            </wp:positionV>
            <wp:extent cx="2947658" cy="1957068"/>
            <wp:effectExtent l="4758" t="4758" r="4758" b="4758"/>
            <wp:wrapTight wrapText="bothSides">
              <wp:wrapPolygon edited="1">
                <wp:start x="-259" y="0"/>
                <wp:lineTo x="-259" y="21424"/>
                <wp:lineTo x="21492" y="21424"/>
                <wp:lineTo x="21492" y="0"/>
                <wp:lineTo x="-259" y="0"/>
              </wp:wrapPolygon>
            </wp:wrapTight>
            <wp:docPr id="10" name="Диаграмма 3" hidden="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lang w:val="en-US" w:eastAsia="zh-CN"/>
        </w:rPr>
        <w:drawing>
          <wp:anchor xmlns:wp="http://schemas.openxmlformats.org/drawingml/2006/wordprocessingDrawing" distT="0" distB="0" distL="114300" distR="114300" simplePos="0" relativeHeight="251641856" behindDoc="1" locked="0" layoutInCell="1" allowOverlap="1">
            <wp:simplePos x="0" y="0"/>
            <wp:positionH relativeFrom="column">
              <wp:posOffset>2952747</wp:posOffset>
            </wp:positionH>
            <wp:positionV relativeFrom="paragraph">
              <wp:posOffset>2500619</wp:posOffset>
            </wp:positionV>
            <wp:extent cx="2981948" cy="1958967"/>
            <wp:effectExtent l="4758" t="4758" r="4758" b="4758"/>
            <wp:wrapTight wrapText="bothSides">
              <wp:wrapPolygon edited="1">
                <wp:start x="0" y="0"/>
                <wp:lineTo x="0" y="21420"/>
                <wp:lineTo x="21519" y="21420"/>
                <wp:lineTo x="21519" y="0"/>
                <wp:lineTo x="0" y="0"/>
              </wp:wrapPolygon>
            </wp:wrapTight>
            <wp:docPr id="11" name="Диаграмма 5" hidden="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lang w:val="en-US" w:eastAsia="zh-CN"/>
        </w:rPr>
        <w:drawing>
          <wp:anchor xmlns:wp="http://schemas.openxmlformats.org/drawingml/2006/wordprocessingDrawing" distT="0" distB="0" distL="114300" distR="114300" simplePos="0" relativeHeight="251633664" behindDoc="1" locked="0" layoutInCell="1" allowOverlap="1">
            <wp:simplePos x="0" y="0"/>
            <wp:positionH relativeFrom="column">
              <wp:posOffset>2952747</wp:posOffset>
            </wp:positionH>
            <wp:positionV relativeFrom="paragraph">
              <wp:posOffset>439416</wp:posOffset>
            </wp:positionV>
            <wp:extent cx="2981948" cy="2061837"/>
            <wp:effectExtent l="4758" t="4758" r="4758" b="4758"/>
            <wp:wrapTight wrapText="bothSides">
              <wp:wrapPolygon edited="1">
                <wp:start x="0" y="0"/>
                <wp:lineTo x="0" y="21348"/>
                <wp:lineTo x="21519" y="21348"/>
                <wp:lineTo x="21519" y="0"/>
                <wp:lineTo x="0" y="0"/>
              </wp:wrapPolygon>
            </wp:wrapTight>
            <wp:docPr id="12" name="Диаграмма 4" hidden="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lang w:val="en-US" w:eastAsia="zh-CN"/>
        </w:rPr>
        <w:drawing>
          <wp:anchor xmlns:wp="http://schemas.openxmlformats.org/drawingml/2006/wordprocessingDrawing" distT="0" distB="0" distL="114300" distR="114300" simplePos="0" relativeHeight="251638784" behindDoc="1" locked="0" layoutInCell="1" allowOverlap="1">
            <wp:simplePos x="0" y="0"/>
            <wp:positionH relativeFrom="column">
              <wp:posOffset>-2529</wp:posOffset>
            </wp:positionH>
            <wp:positionV relativeFrom="paragraph">
              <wp:posOffset>446384</wp:posOffset>
            </wp:positionV>
            <wp:extent cx="2947658" cy="2055492"/>
            <wp:effectExtent l="4758" t="4758" r="4758" b="4758"/>
            <wp:wrapTight wrapText="bothSides">
              <wp:wrapPolygon edited="1">
                <wp:start x="0" y="0"/>
                <wp:lineTo x="0" y="21420"/>
                <wp:lineTo x="21492" y="21420"/>
                <wp:lineTo x="21492" y="0"/>
                <wp:lineTo x="0" y="0"/>
              </wp:wrapPolygon>
            </wp:wrapTight>
            <wp:docPr id="13" name="Диаграмма 2" hidden="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lang w:val="en-US"/>
        </w:rPr>
        <w:t xml:space="preserve">Work with charts</w:t>
      </w:r>
      <w:r>
        <w:rPr>
          <w:lang w:val="en-US"/>
        </w:rPr>
      </w:r>
      <w:r/>
    </w:p>
    <w:p>
      <w:pPr>
        <w:pStyle w:val="446"/>
        <w:rPr>
          <w:lang w:val="en-US"/>
        </w:rPr>
      </w:pPr>
      <w:r>
        <w:rPr>
          <w:lang w:val="en-US"/>
        </w:rPr>
        <w:t xml:space="preserve">Work with autoshapes</w:t>
      </w:r>
      <w:r>
        <w:rPr>
          <w:lang w:val="en-US"/>
        </w:rPr>
      </w:r>
      <w:r/>
    </w:p>
    <w:p>
      <w:pPr>
        <w:rPr>
          <w:lang w:val="en-US"/>
        </w:rPr>
      </w:pPr>
      <w:r>
        <w:rPr>
          <w:lang w:val="en-US" w:eastAsia="zh-CN"/>
        </w:rPr>
        <mc:AlternateContent>
          <mc:Choice Requires="wpg">
            <w:drawing>
              <wp:anchor xmlns:wp="http://schemas.openxmlformats.org/drawingml/2006/wordprocessingDrawing" distT="0" distB="0" distL="114300" distR="114300" simplePos="0" relativeHeight="251656192" behindDoc="0" locked="0" layoutInCell="1" allowOverlap="1">
                <wp:simplePos x="0" y="0"/>
                <wp:positionH relativeFrom="column">
                  <wp:posOffset>3361050</wp:posOffset>
                </wp:positionH>
                <wp:positionV relativeFrom="paragraph">
                  <wp:posOffset>8883</wp:posOffset>
                </wp:positionV>
                <wp:extent cx="2579364" cy="1079496"/>
                <wp:effectExtent l="0" t="0" r="0" b="6345"/>
                <wp:wrapNone/>
                <wp:docPr id="14" name="Выноска со стрелкой вниз 8" hidden="false"/>
                <wp:cNvGraphicFramePr/>
                <a:graphic xmlns:a="http://schemas.openxmlformats.org/drawingml/2006/main">
                  <a:graphicData uri="http://schemas.microsoft.com/office/word/2010/wordprocessingShape">
                    <wps:wsp>
                      <wps:cNvSpPr/>
                      <wps:spPr bwMode="auto">
                        <a:xfrm>
                          <a:off x="0" y="0"/>
                          <a:ext cx="2579370" cy="1079500"/>
                        </a:xfrm>
                        <a:prstGeom prst="downArrowCallout">
                          <a:avLst>
                            <a:gd name="adj1" fmla="val 25000"/>
                            <a:gd name="adj2" fmla="val 25000"/>
                            <a:gd name="adj3" fmla="val 25000"/>
                            <a:gd name="adj4" fmla="val 64977"/>
                          </a:avLst>
                        </a:prstGeom>
                        <a:solidFill>
                          <a:schemeClr val="accent1"/>
                        </a:solidFill>
                        <a:ln>
                          <a:noFill/>
                        </a:ln>
                      </wps:spPr>
                      <wps:style>
                        <a:lnRef idx="0">
                          <a:srgbClr val="000000"/>
                        </a:lnRef>
                        <a:fillRef idx="0">
                          <a:srgbClr val="000000"/>
                        </a:fillRef>
                        <a:effectRef idx="0">
                          <a:srgbClr val="000000"/>
                        </a:effectRef>
                        <a:fontRef idx="minor">
                          <a:schemeClr val="lt1"/>
                        </a:fontRef>
                      </wps:style>
                      <wps:txbx>
                        <w:txbxContent>
                          <w:p>
                            <w:pPr>
                              <w:jc w:val="center"/>
                              <w:rPr>
                                <w:sz w:val="36"/>
                                <w:szCs w:val="36"/>
                              </w:rPr>
                            </w:pPr>
                            <w:r>
                              <w:rPr>
                                <w:sz w:val="36"/>
                                <w:szCs w:val="36"/>
                                <w:lang w:val="en-US"/>
                              </w:rPr>
                              <w:t xml:space="preserve">Intermediate stage</w:t>
                            </w: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page">
                  <wp14:pctWidth>0</wp14:pctWidth>
                </wp14:sizeRelH>
                <wp14:sizeRelV relativeFrom="page">
                  <wp14:pctHeight>0</wp14:pctHeight>
                </wp14:sizeRelV>
              </wp:anchor>
            </w:drawing>
          </mc:Choice>
          <mc:Fallback>
            <w:pict>
              <v:shape id="shape 9" o:spid="_x0000_s9" o:spt="80" style="position:absolute;mso-wrap-distance-left:9.0pt;mso-wrap-distance-top:0.0pt;mso-wrap-distance-right:9.0pt;mso-wrap-distance-bottom:0.0pt;z-index:251656192;o:allowoverlap:true;o:allowincell:true;mso-position-horizontal-relative:text;margin-left:264.6pt;mso-position-horizontal:absolute;mso-position-vertical-relative:text;margin-top:0.7pt;mso-position-vertical:absolute;width:203.1pt;height:85.0pt;v-text-anchor:bottom;" coordsize="100000,100000" path="m0,0l100000,0l100000,64979l55229,64979l55229,75001l60461,75001l50000,100001l39537,75001l44769,75001l44769,64979l0,64979xe" fillcolor="#4F81BD">
                <v:path textboxrect="0,0,100000,64973"/>
                <v:textbox>
                  <w:txbxContent>
                    <w:p>
                      <w:pPr>
                        <w:jc w:val="center"/>
                        <w:rPr>
                          <w:sz w:val="36"/>
                          <w:szCs w:val="36"/>
                        </w:rPr>
                      </w:pPr>
                      <w:r>
                        <w:rPr>
                          <w:sz w:val="36"/>
                          <w:szCs w:val="36"/>
                          <w:lang w:val="en-US"/>
                        </w:rPr>
                        <w:t xml:space="preserve">Intermediate stage</w:t>
                      </w:r>
                      <w:r/>
                    </w:p>
                  </w:txbxContent>
                </v:textbox>
              </v:shape>
            </w:pict>
          </mc:Fallback>
        </mc:AlternateContent>
      </w:r>
      <w:r>
        <w:rPr>
          <w:lang w:val="en-US" w:eastAsia="zh-CN"/>
        </w:rPr>
        <mc:AlternateContent>
          <mc:Choice Requires="wpg">
            <w:drawing>
              <wp:anchor xmlns:wp="http://schemas.openxmlformats.org/drawingml/2006/wordprocessingDrawing" distT="0" distB="0" distL="114300" distR="114300" simplePos="0" relativeHeight="251646976" behindDoc="1" locked="0" layoutInCell="1" allowOverlap="1">
                <wp:simplePos x="0" y="0"/>
                <wp:positionH relativeFrom="column">
                  <wp:posOffset>2004012</wp:posOffset>
                </wp:positionH>
                <wp:positionV relativeFrom="paragraph">
                  <wp:posOffset>234000</wp:posOffset>
                </wp:positionV>
                <wp:extent cx="1139184" cy="224784"/>
                <wp:effectExtent l="0" t="0" r="3807" b="3807"/>
                <wp:wrapTight wrapText="bothSides">
                  <wp:wrapPolygon edited="1">
                    <wp:start x="18763" y="0"/>
                    <wp:lineTo x="0" y="3644"/>
                    <wp:lineTo x="0" y="16455"/>
                    <wp:lineTo x="18763" y="20133"/>
                    <wp:lineTo x="20223" y="20133"/>
                    <wp:lineTo x="21303" y="12793"/>
                    <wp:lineTo x="21303" y="7300"/>
                    <wp:lineTo x="20223" y="0"/>
                    <wp:lineTo x="18763" y="0"/>
                  </wp:wrapPolygon>
                </wp:wrapTight>
                <wp:docPr id="15" name="Стрелка вправо 7" hidden="false"/>
                <wp:cNvGraphicFramePr/>
                <a:graphic xmlns:a="http://schemas.openxmlformats.org/drawingml/2006/main">
                  <a:graphicData uri="http://schemas.microsoft.com/office/word/2010/wordprocessingShape">
                    <wps:wsp>
                      <wps:cNvSpPr/>
                      <wps:spPr bwMode="auto">
                        <a:xfrm>
                          <a:off x="0" y="0"/>
                          <a:ext cx="1139190" cy="224790"/>
                        </a:xfrm>
                        <a:prstGeom prst="rightArrow">
                          <a:avLst>
                            <a:gd name="adj1" fmla="val 50000"/>
                            <a:gd name="adj2" fmla="val 50000"/>
                          </a:avLst>
                        </a:prstGeom>
                        <a:solidFill>
                          <a:schemeClr val="accent6"/>
                        </a:solidFill>
                        <a:ln>
                          <a:noFill/>
                        </a:ln>
                      </wps:spPr>
                      <wps:style>
                        <a:lnRef idx="0">
                          <a:srgbClr val="000000"/>
                        </a:lnRef>
                        <a:fillRef idx="0">
                          <a:srgbClr val="000000"/>
                        </a:fillRef>
                        <a:effectRef idx="0">
                          <a:srgbClr val="000000"/>
                        </a:effectRef>
                        <a:fontRef idx="minor">
                          <a:schemeClr val="lt1"/>
                        </a:fontRef>
                      </wps:style>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0" o:spid="_x0000_s10" o:spt="13" style="position:absolute;mso-wrap-distance-left:9.0pt;mso-wrap-distance-top:0.0pt;mso-wrap-distance-right:9.0pt;mso-wrap-distance-bottom:0.0pt;z-index:-251646976;o:allowoverlap:true;o:allowincell:true;mso-position-horizontal-relative:text;margin-left:157.8pt;mso-position-horizontal:absolute;mso-position-vertical-relative:text;margin-top:18.4pt;mso-position-vertical:absolute;width:89.7pt;height:17.7pt;" coordsize="100000,100000" path="m0,24999l90132,24999l90132,0l100000,49998l90132,99995l90132,74996l0,74996xe" wrapcoords="86866 0 0 16870 0 76181 86866 93208 93625 93208 98625 59227 98625 33796 93625 0 86866 0" fillcolor="#F79646">
                <v:path textboxrect="0,24998,95064,74996"/>
                <w10:wrap type="tight"/>
              </v:shape>
            </w:pict>
          </mc:Fallback>
        </mc:AlternateContent>
      </w:r>
      <w:r>
        <w:rPr>
          <w:lang w:val="en-US" w:eastAsia="zh-CN"/>
        </w:rPr>
        <mc:AlternateContent>
          <mc:Choice Requires="wpg">
            <w:drawing>
              <wp:anchor xmlns:wp="http://schemas.openxmlformats.org/drawingml/2006/wordprocessingDrawing" distT="0" distB="0" distL="114300" distR="114300" simplePos="0" relativeHeight="251651072" behindDoc="0" locked="0" layoutInCell="1" allowOverlap="1">
                <wp:simplePos x="0" y="0"/>
                <wp:positionH relativeFrom="column">
                  <wp:posOffset>4437</wp:posOffset>
                </wp:positionH>
                <wp:positionV relativeFrom="paragraph">
                  <wp:posOffset>16506</wp:posOffset>
                </wp:positionV>
                <wp:extent cx="1799586" cy="719444"/>
                <wp:effectExtent l="0" t="0" r="0" b="4434"/>
                <wp:wrapNone/>
                <wp:docPr id="16" name="Скругленный прямоугольник 6" hidden="false"/>
                <wp:cNvGraphicFramePr/>
                <a:graphic xmlns:a="http://schemas.openxmlformats.org/drawingml/2006/main">
                  <a:graphicData uri="http://schemas.microsoft.com/office/word/2010/wordprocessingShape">
                    <wps:wsp>
                      <wps:cNvSpPr/>
                      <wps:spPr bwMode="auto">
                        <a:xfrm>
                          <a:off x="0" y="0"/>
                          <a:ext cx="1799590" cy="719455"/>
                        </a:xfrm>
                        <a:prstGeom prst="roundRect">
                          <a:avLst>
                            <a:gd name="adj" fmla="val 16667"/>
                          </a:avLst>
                        </a:prstGeom>
                        <a:solidFill>
                          <a:schemeClr val="accent1"/>
                        </a:solidFill>
                        <a:ln>
                          <a:noFill/>
                        </a:ln>
                      </wps:spPr>
                      <wps:style>
                        <a:lnRef idx="0">
                          <a:srgbClr val="000000"/>
                        </a:lnRef>
                        <a:fillRef idx="0">
                          <a:srgbClr val="000000"/>
                        </a:fillRef>
                        <a:effectRef idx="0">
                          <a:srgbClr val="000000"/>
                        </a:effectRef>
                        <a:fontRef idx="minor">
                          <a:schemeClr val="lt1"/>
                        </a:fontRef>
                      </wps:style>
                      <wps:txbx>
                        <w:txbxContent>
                          <w:p>
                            <w:pPr>
                              <w:jc w:val="center"/>
                              <w:rPr>
                                <w:sz w:val="36"/>
                                <w:szCs w:val="36"/>
                                <w:lang w:val="en-US"/>
                              </w:rPr>
                            </w:pPr>
                            <w:r>
                              <w:rPr>
                                <w:sz w:val="36"/>
                                <w:szCs w:val="36"/>
                                <w:lang w:val="en-US"/>
                              </w:rPr>
                              <w:t xml:space="preserve">The beginning</w:t>
                            </w: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anchor>
            </w:drawing>
          </mc:Choice>
          <mc:Fallback>
            <w:pict>
              <v:shape id="shape 11" o:spid="_x0000_s11" o:spt="2" style="position:absolute;mso-wrap-distance-left:9.0pt;mso-wrap-distance-top:0.0pt;mso-wrap-distance-right:9.0pt;mso-wrap-distance-bottom:0.0pt;z-index:251651072;o:allowoverlap:true;o:allowincell:true;mso-position-horizontal-relative:text;margin-left:0.3pt;mso-position-horizontal:absolute;mso-position-vertical-relative:text;margin-top:1.3pt;mso-position-vertical:absolute;width:141.7pt;height:56.6pt;v-text-anchor:bottom;" coordsize="100000,100000" path="m0,16664l0,16664c0,7522,3007,0,6662,0c6662,0,6662,0,6662,0l93336,0l93336,0c96990,0,99998,7522,99998,16664l99998,16664c99998,16664,99998,16664,99998,16664l100000,83337l100000,83337c100000,83337,100000,83337,100000,83337l100000,83337c100000,92478,96993,100001,93338,100001c93338,100001,93338,100001,93338,100001l6662,100001l6662,100001c3007,100001,0,92478,0,83337c0,83337,0,83337,0,83337xe" fillcolor="#4F81BD">
                <v:path textboxrect="1951,4881,98046,95114"/>
                <v:textbox>
                  <w:txbxContent>
                    <w:p>
                      <w:pPr>
                        <w:jc w:val="center"/>
                        <w:rPr>
                          <w:sz w:val="36"/>
                          <w:szCs w:val="36"/>
                          <w:lang w:val="en-US"/>
                        </w:rPr>
                      </w:pPr>
                      <w:r>
                        <w:rPr>
                          <w:sz w:val="36"/>
                          <w:szCs w:val="36"/>
                          <w:lang w:val="en-US"/>
                        </w:rPr>
                        <w:t xml:space="preserve">The beginning</w:t>
                      </w:r>
                      <w:r/>
                    </w:p>
                  </w:txbxContent>
                </v:textbox>
              </v:shape>
            </w:pict>
          </mc:Fallback>
        </mc:AlternateContent>
      </w:r>
      <w:r>
        <w:rPr>
          <w:lang w:val="en-US" w:eastAsia="zh-CN"/>
        </w:rPr>
        <w:t xml:space="preserve"> </w:t>
      </w:r>
      <w:r>
        <w:rPr>
          <w:lang w:val="en-US"/>
        </w:rPr>
      </w:r>
      <w:r/>
    </w:p>
    <w:p>
      <w:pPr>
        <w:rPr>
          <w:lang w:val="en-US"/>
        </w:rPr>
      </w:pPr>
      <w:r>
        <w:rPr>
          <w:lang w:val="en-US" w:eastAsia="zh-CN"/>
        </w:rP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3382641</wp:posOffset>
                </wp:positionH>
                <wp:positionV relativeFrom="paragraph">
                  <wp:posOffset>908046</wp:posOffset>
                </wp:positionV>
                <wp:extent cx="2558404" cy="880110"/>
                <wp:effectExtent l="0" t="0" r="0" b="0"/>
                <wp:wrapNone/>
                <wp:docPr id="17" name="Волна 9" hidden="false"/>
                <wp:cNvGraphicFramePr/>
                <a:graphic xmlns:a="http://schemas.openxmlformats.org/drawingml/2006/main">
                  <a:graphicData uri="http://schemas.microsoft.com/office/word/2010/wordprocessingShape">
                    <wps:wsp>
                      <wps:cNvSpPr/>
                      <wps:spPr bwMode="auto">
                        <a:xfrm>
                          <a:off x="0" y="0"/>
                          <a:ext cx="2558415" cy="880110"/>
                        </a:xfrm>
                        <a:prstGeom prst="wave">
                          <a:avLst>
                            <a:gd name="adj1" fmla="val 12500"/>
                            <a:gd name="adj2" fmla="val 0"/>
                          </a:avLst>
                        </a:prstGeom>
                        <a:gradFill>
                          <a:gsLst>
                            <a:gs pos="0">
                              <a:schemeClr val="accent6">
                                <a:lumMod val="67000"/>
                              </a:schemeClr>
                            </a:gs>
                            <a:gs pos="48000">
                              <a:schemeClr val="accent6">
                                <a:lumMod val="97000"/>
                                <a:lumOff val="3000"/>
                              </a:schemeClr>
                            </a:gs>
                            <a:gs pos="100000">
                              <a:schemeClr val="accent6">
                                <a:lumMod val="60000"/>
                                <a:lumOff val="40000"/>
                              </a:schemeClr>
                            </a:gs>
                          </a:gsLst>
                          <a:lin ang="16200000" scaled="1"/>
                        </a:gradFill>
                        <a:ln>
                          <a:noFill/>
                        </a:ln>
                      </wps:spPr>
                      <wps:style>
                        <a:lnRef idx="0">
                          <a:srgbClr val="000000"/>
                        </a:lnRef>
                        <a:fillRef idx="0">
                          <a:srgbClr val="000000"/>
                        </a:fillRef>
                        <a:effectRef idx="0">
                          <a:srgbClr val="000000"/>
                        </a:effectRef>
                        <a:fontRef idx="minor">
                          <a:schemeClr val="lt1"/>
                        </a:fontRef>
                      </wps:style>
                      <wps:txbx>
                        <w:txbxContent>
                          <w:p>
                            <w:pPr>
                              <w:jc w:val="center"/>
                              <w:rPr>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Meeting conditions</w:t>
                            </w:r>
                            <w:r/>
                          </w:p>
                        </w:txbxContent>
                      </wps:txbx>
                      <wps:bodyPr rot="0" spcFirstLastPara="0" vertOverflow="overflow" horzOverflow="overflow" vert="horz" wrap="square" lIns="91440" tIns="45720" rIns="91440" bIns="45720" numCol="1" spcCol="0" rtlCol="0" fromWordArt="0" anchor="ctr" anchorCtr="0" forceAA="0" compatLnSpc="1">
                        <a:prstTxWarp prst="textWave1">
                          <a:avLst>
                            <a:gd name="adj1" fmla="val 12500"/>
                            <a:gd name="adj2" fmla="val 0"/>
                          </a:avLst>
                        </a:prstTxWarp>
                        <a:noAutofit/>
                      </wps:bodyPr>
                    </wps:wsp>
                  </a:graphicData>
                </a:graphic>
                <wp14:sizeRelH relativeFrom="margin">
                  <wp14:pctWidth>0</wp14:pctWidth>
                </wp14:sizeRelH>
                <wp14:sizeRelV relativeFrom="margin">
                  <wp14:pctHeight>0</wp14:pctHeight>
                </wp14:sizeRelV>
              </wp:anchor>
            </w:drawing>
          </mc:Choice>
          <mc:Fallback>
            <w:pict>
              <v:shape id="shape 12" o:spid="_x0000_s12" o:spt="64" style="position:absolute;mso-wrap-distance-left:9.0pt;mso-wrap-distance-top:0.0pt;mso-wrap-distance-right:9.0pt;mso-wrap-distance-bottom:0.0pt;z-index:251663360;o:allowoverlap:true;o:allowincell:true;mso-position-horizontal-relative:text;margin-left:266.3pt;mso-position-horizontal:absolute;mso-position-vertical-relative:text;margin-top:71.5pt;mso-position-vertical:absolute;width:201.4pt;height:69.3pt;v-text-anchor:middle;" coordsize="100000,100000" path="m0,12496l0,12496c33333,-29162,66667,54162,100000,12496l100000,87497l100000,87497c66667,129163,33333,45831,0,87497xe" fillcolor="#C95F08">
                <v:path textboxrect="0,24998,100000,74994"/>
                <v:textbox>
                  <w:txbxContent>
                    <w:p>
                      <w:pPr>
                        <w:jc w:val="center"/>
                        <w:rPr>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Meeting conditions</w:t>
                      </w:r>
                      <w:r/>
                    </w:p>
                  </w:txbxContent>
                </v:textbox>
              </v:shape>
            </w:pict>
          </mc:Fallback>
        </mc:AlternateContent>
      </w:r>
      <w:r>
        <w:rPr>
          <w:lang w:val="en-US" w:eastAsia="zh-CN"/>
        </w:rPr>
        <mc:AlternateContent>
          <mc:Choice Requires="wpg">
            <w:drawing>
              <wp:anchor xmlns:wp="http://schemas.openxmlformats.org/drawingml/2006/wordprocessingDrawing" distT="0" distB="0" distL="114300" distR="114300" simplePos="0" relativeHeight="251688960" behindDoc="0" locked="0" layoutInCell="1" allowOverlap="1">
                <wp:simplePos x="0" y="0"/>
                <wp:positionH relativeFrom="column">
                  <wp:posOffset>1967175</wp:posOffset>
                </wp:positionH>
                <wp:positionV relativeFrom="paragraph">
                  <wp:posOffset>157167</wp:posOffset>
                </wp:positionV>
                <wp:extent cx="1254753" cy="1705113"/>
                <wp:effectExtent l="0" t="0" r="2529" b="28575"/>
                <wp:wrapNone/>
                <wp:docPr id="18" name="Группа 27" hidden="false"/>
                <wp:cNvGraphicFramePr/>
                <a:graphic xmlns:a="http://schemas.openxmlformats.org/drawingml/2006/main">
                  <a:graphicData uri="http://schemas.microsoft.com/office/word/2010/wordprocessingGroup">
                    <wpg:wgp>
                      <wpg:cNvGrpSpPr/>
                      <wpg:grpSpPr bwMode="auto">
                        <a:xfrm>
                          <a:off x="0" y="0"/>
                          <a:ext cx="1254760" cy="1705117"/>
                          <a:chOff x="0" y="0"/>
                          <a:chExt cx="1254760" cy="1705117"/>
                        </a:xfrm>
                      </wpg:grpSpPr>
                      <wps:wsp>
                        <wps:cNvSpPr/>
                        <wps:spPr bwMode="auto">
                          <a:xfrm>
                            <a:off x="0" y="0"/>
                            <a:ext cx="1254760" cy="1377950"/>
                          </a:xfrm>
                          <a:prstGeom prst="leftRightUpArrow">
                            <a:avLst>
                              <a:gd name="adj1" fmla="val 9928"/>
                              <a:gd name="adj2" fmla="val 10359"/>
                              <a:gd name="adj3" fmla="val 14667"/>
                            </a:avLst>
                          </a:prstGeom>
                          <a:solidFill>
                            <a:schemeClr val="accent2"/>
                          </a:solidFill>
                          <a:ln>
                            <a:noFill/>
                          </a:ln>
                        </wps:spPr>
                        <wps:style>
                          <a:lnRef idx="0">
                            <a:srgbClr val="000000"/>
                          </a:lnRef>
                          <a:fillRef idx="0">
                            <a:srgbClr val="000000"/>
                          </a:fillRef>
                          <a:effectRef idx="0">
                            <a:srgbClr val="000000"/>
                          </a:effectRef>
                          <a:fontRef idx="minor">
                            <a:schemeClr val="lt1"/>
                          </a:fontRef>
                        </wps:style>
                        <wps:bodyPr rot="0">
                          <a:prstTxWarp prst="textNoShape">
                            <a:avLst/>
                          </a:prstTxWarp>
                          <a:noAutofit/>
                        </wps:bodyPr>
                      </wps:wsp>
                      <wps:wsp>
                        <wps:cNvSpPr/>
                        <wps:spPr bwMode="auto">
                          <a:xfrm>
                            <a:off x="402609" y="1419367"/>
                            <a:ext cx="481013" cy="285750"/>
                          </a:xfrm>
                          <a:prstGeom prst="bracketPair">
                            <a:avLst>
                              <a:gd name="adj" fmla="val 23051"/>
                            </a:avLst>
                          </a:prstGeom>
                          <a:ln w="38100"/>
                        </wps:spPr>
                        <wps:style>
                          <a:lnRef idx="1">
                            <a:schemeClr val="accent1"/>
                          </a:lnRef>
                          <a:fillRef idx="0">
                            <a:schemeClr val="accent1"/>
                          </a:fillRef>
                          <a:effectRef idx="0">
                            <a:schemeClr val="accent1"/>
                          </a:effectRef>
                          <a:fontRef idx="minor">
                            <a:schemeClr val="tx1"/>
                          </a:fontRef>
                        </wps:style>
                        <wps:txbx>
                          <w:txbxContent>
                            <w:p>
                              <w:pPr>
                                <w:jc w:val="center"/>
                                <w:rPr>
                                  <w:b/>
                                  <w:color w:val="548DD4"/>
                                  <w:sz w:val="28"/>
                                </w:rPr>
                              </w:pPr>
                              <w:r>
                                <w:rPr>
                                  <w:b/>
                                  <w:color w:val="548DD4" w:themeColor="text2" w:themeTint="99"/>
                                  <w:sz w:val="28"/>
                                  <w:lang w:val="en-US"/>
                                </w:rPr>
                                <w:t xml:space="preserve">YES</w:t>
                              </w: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wps:wsp>
                        <wps:cNvSpPr/>
                        <wps:spPr bwMode="auto">
                          <a:xfrm rot="16199998">
                            <a:off x="453788" y="617561"/>
                            <a:ext cx="783589" cy="174625"/>
                          </a:xfrm>
                          <a:prstGeom prst="bracketPair">
                            <a:avLst>
                              <a:gd name="adj" fmla="val 23051"/>
                            </a:avLst>
                          </a:prstGeom>
                          <a:ln w="28575"/>
                        </wps:spPr>
                        <wps:style>
                          <a:lnRef idx="1">
                            <a:schemeClr val="accent1"/>
                          </a:lnRef>
                          <a:fillRef idx="0">
                            <a:schemeClr val="accent1"/>
                          </a:fillRef>
                          <a:effectRef idx="0">
                            <a:schemeClr val="accent1"/>
                          </a:effectRef>
                          <a:fontRef idx="minor">
                            <a:schemeClr val="tx1"/>
                          </a:fontRef>
                        </wps:style>
                        <wps:txbx>
                          <w:txbxContent>
                            <w:p>
                              <w:pPr>
                                <w:rPr>
                                  <w:b/>
                                  <w:color w:val="548DD4"/>
                                </w:rPr>
                              </w:pPr>
                              <w:r>
                                <w:rPr>
                                  <w:b/>
                                  <w:color w:val="548DD4" w:themeColor="text2" w:themeTint="99"/>
                                  <w:sz w:val="28"/>
                                  <w:lang w:val="en-US"/>
                                </w:rPr>
                                <w:t xml:space="preserve">NO</w:t>
                              </w:r>
                              <w:r/>
                            </w:p>
                          </w:txbxContent>
                        </wps:txbx>
                        <wps:bodyPr rot="0" spcFirstLastPara="0" vertOverflow="overflow" horzOverflow="overflow" vert="eaVert" wrap="square" lIns="0" tIns="0" rIns="0" bIns="0" numCol="1" spcCol="0" rtlCol="0" fromWordArt="0" anchor="t" anchorCtr="0" forceAA="0" compatLnSpc="1">
                          <a:prstTxWarp prst="textNoShape"/>
                          <a:noAutofit/>
                        </wps:bodyPr>
                      </wps:wsp>
                    </wpg:wgp>
                  </a:graphicData>
                </a:graphic>
              </wp:anchor>
            </w:drawing>
          </mc:Choice>
          <mc:Fallback>
            <w:pict>
              <v:group id="group 13" o:spid="_x0000_s0000" style="position:absolute;mso-wrap-distance-left:9.0pt;mso-wrap-distance-top:0.0pt;mso-wrap-distance-right:9.0pt;mso-wrap-distance-bottom:0.0pt;z-index:251688960;o:allowoverlap:true;o:allowincell:true;mso-position-horizontal-relative:text;margin-left:154.9pt;mso-position-horizontal:absolute;mso-position-vertical-relative:text;margin-top:12.4pt;mso-position-vertical:absolute;width:98.8pt;height:134.3pt;" coordorigin="0,0" coordsize="12547,17051">
                <v:shape id="shape 14" o:spid="_x0000_s14" o:spt="182" style="position:absolute;left:0;top:0;width:12547;height:13779;" coordsize="100000,100000" path="m0,90565l14665,81132l14665,86046l45035,86046l45035,13354l39641,13354l50000,0l60359,13354l54965,13354l54965,86046l85333,86046l85333,81132l100000,90565l85333,100000l85333,95086l14665,95086l14665,100000xe" fillcolor="#C0504D">
                  <v:path textboxrect="7026,86046,92971,95085"/>
                </v:shape>
                <v:shape id="shape 15" o:spid="_x0000_s15" o:spt="185" style="position:absolute;left:4026;top:14193;width:4810;height:2857;v-text-anchor:top;" coordsize="100000,100000" path="m0,23048l0,23048c0,10404,6181,0,13692,0c13692,0,13692,0,13692,0l86306,0l86306,0c93817,0,99998,10404,99998,23048l99998,23048c99998,23048,99998,23048,99998,23048l100000,76946l100000,76946c100000,76946,100000,76946,100000,76946l100000,76946c100000,89590,93819,99995,86308,99995c86308,99995,86308,99995,86308,99995l13692,99999l13692,99999c6181,99999,0,89594,0,76950c0,76950,0,76950,0,76950xnsem13692,99999l13692,99999c6181,99999,0,89594,0,76950c0,76950,0,76950,0,76950l0,23048l0,23048c0,10404,6181,0,13692,0c13692,0,13692,0,13692,0m86306,0l86306,0c93817,0,99998,10404,99998,23048l99998,23048c99998,23048,99998,23048,99998,23048l100000,76946l100000,76946c100000,76946,100000,76946,100000,76946l100000,76946c100000,89590,93819,99995,86308,99995c86308,99995,86308,99995,86308,99995nfe" filled="f" strokecolor="#487BB4" strokeweight="3.00pt">
                  <v:path textboxrect="4009,6748,95988,93245"/>
                  <v:textbox>
                    <w:txbxContent>
                      <w:p>
                        <w:pPr>
                          <w:jc w:val="center"/>
                          <w:rPr>
                            <w:b/>
                            <w:color w:val="548DD4"/>
                            <w:sz w:val="28"/>
                          </w:rPr>
                        </w:pPr>
                        <w:r>
                          <w:rPr>
                            <w:b/>
                            <w:color w:val="548DD4" w:themeColor="text2" w:themeTint="99"/>
                            <w:sz w:val="28"/>
                            <w:lang w:val="en-US"/>
                          </w:rPr>
                          <w:t xml:space="preserve">YES</w:t>
                        </w:r>
                        <w:r/>
                      </w:p>
                    </w:txbxContent>
                  </v:textbox>
                </v:shape>
                <v:shape id="shape 16" o:spid="_x0000_s16" o:spt="185" style="position:absolute;left:4537;top:6175;width:7835;height:1746;rotation:269;v-text-anchor:top;" coordsize="100000,100000" path="m0,23049l0,23049c0,10405,2319,0,5137,0c5137,0,5137,0,5137,0l94861,0l94861,0c97679,0,99998,10405,99998,23049l99998,23049c99998,23049,99998,23049,99998,23049l100000,76948l100000,76948c100000,76948,100000,76948,100000,76948l100000,76948c100000,89593,97681,99997,94863,99997c94863,99997,94863,99997,94863,99997l5137,99997l5137,99997c2319,99998,0,89593,0,76948c0,76948,0,76948,0,76948xnsem5137,99997l5137,99997c2319,99998,0,89593,0,76948c0,76948,0,76948,0,76948l0,23049l0,23049c0,10405,2319,0,5137,0c5137,0,5137,0,5137,0m94861,0l94861,0c97679,0,99998,10405,99998,23049l99998,23049c99998,23049,99998,23049,99998,23049l100000,76948l100000,76948c100000,76948,100000,76948,100000,76948l100000,76948c100000,89593,97681,99997,94863,99997c94863,99997,94863,99997,94863,99997nfe" filled="f" strokecolor="#487BB4" strokeweight="2.25pt">
                  <v:path textboxrect="1502,6741,98495,93245"/>
                  <v:textbox>
                    <w:txbxContent>
                      <w:p>
                        <w:pPr>
                          <w:rPr>
                            <w:b/>
                            <w:color w:val="548DD4"/>
                          </w:rPr>
                        </w:pPr>
                        <w:r>
                          <w:rPr>
                            <w:b/>
                            <w:color w:val="548DD4" w:themeColor="text2" w:themeTint="99"/>
                            <w:sz w:val="28"/>
                            <w:lang w:val="en-US"/>
                          </w:rPr>
                          <w:t xml:space="preserve">NO</w:t>
                        </w:r>
                        <w:r/>
                      </w:p>
                    </w:txbxContent>
                  </v:textbox>
                </v:shape>
              </v:group>
            </w:pict>
          </mc:Fallback>
        </mc:AlternateContent>
      </w:r>
      <w:r>
        <w:rPr>
          <w:lang w:val="en-US"/>
        </w:rPr>
      </w:r>
      <w:r/>
    </w:p>
    <w:p>
      <w:pPr>
        <w:rPr>
          <w:lang w:val="en-US"/>
        </w:rPr>
      </w:pPr>
      <w:r>
        <w:rPr>
          <w:lang w:val="en-US" w:eastAsia="zh-CN"/>
        </w:rP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column">
                  <wp:posOffset>-2529</wp:posOffset>
                </wp:positionH>
                <wp:positionV relativeFrom="paragraph">
                  <wp:posOffset>216477</wp:posOffset>
                </wp:positionV>
                <wp:extent cx="1791333" cy="1565271"/>
                <wp:effectExtent l="0" t="0" r="0" b="0"/>
                <wp:wrapNone/>
                <wp:docPr id="19" name="Ромб 25" hidden="false"/>
                <wp:cNvGraphicFramePr/>
                <a:graphic xmlns:a="http://schemas.openxmlformats.org/drawingml/2006/main">
                  <a:graphicData uri="http://schemas.microsoft.com/office/word/2010/wordprocessingShape">
                    <wps:wsp>
                      <wps:cNvSpPr/>
                      <wps:spPr bwMode="auto">
                        <a:xfrm>
                          <a:off x="0" y="0"/>
                          <a:ext cx="1791335" cy="1565275"/>
                        </a:xfrm>
                        <a:prstGeom prst="diamond">
                          <a:avLst/>
                        </a:prstGeom>
                        <a:solidFill>
                          <a:schemeClr val="accent1"/>
                        </a:solidFill>
                        <a:ln>
                          <a:noFill/>
                        </a:ln>
                      </wps:spPr>
                      <wps:style>
                        <a:lnRef idx="0">
                          <a:srgbClr val="000000"/>
                        </a:lnRef>
                        <a:fillRef idx="0">
                          <a:srgbClr val="000000"/>
                        </a:fillRef>
                        <a:effectRef idx="0">
                          <a:srgbClr val="000000"/>
                        </a:effectRef>
                        <a:fontRef idx="minor">
                          <a:schemeClr val="lt1"/>
                        </a:fontRef>
                      </wps:style>
                      <wps:txbx>
                        <w:txbxContent>
                          <w:p>
                            <w:pPr>
                              <w:jc w:val="center"/>
                              <w:rPr>
                                <w:sz w:val="28"/>
                                <w:szCs w:val="32"/>
                              </w:rPr>
                            </w:pPr>
                            <w:r>
                              <w:rPr>
                                <w:sz w:val="28"/>
                                <w:szCs w:val="32"/>
                                <w:lang w:val="en-US"/>
                              </w:rPr>
                              <w:t xml:space="preserve">Final stage</w:t>
                            </w:r>
                            <w:r/>
                          </w:p>
                        </w:txbxContent>
                      </wps:txbx>
                      <wps:bodyPr rot="0" spcFirstLastPara="1" vertOverflow="overflow" horzOverflow="overflow" vert="horz" wrap="square" lIns="0" tIns="0" rIns="0" bIns="0" numCol="1" spcCol="0" rtlCol="0" fromWordArt="0" anchor="ctr" anchorCtr="0" forceAA="0" compatLnSpc="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 id="shape 17" o:spid="_x0000_s17" o:spt="4" style="position:absolute;mso-wrap-distance-left:9.0pt;mso-wrap-distance-top:0.0pt;mso-wrap-distance-right:9.0pt;mso-wrap-distance-bottom:0.0pt;z-index:251664384;o:allowoverlap:true;o:allowincell:true;mso-position-horizontal-relative:text;margin-left:-0.2pt;mso-position-horizontal:absolute;mso-position-vertical-relative:text;margin-top:17.0pt;mso-position-vertical:absolute;width:141.0pt;height:123.2pt;v-text-anchor:middle;" coordsize="100000,100000" path="m0,50000l50000,0l100000,50000l50000,99999xe" fillcolor="#4F81BD">
                <v:path textboxrect="25000,24999,75000,74999"/>
                <v:textbox>
                  <w:txbxContent>
                    <w:p>
                      <w:pPr>
                        <w:jc w:val="center"/>
                        <w:rPr>
                          <w:sz w:val="28"/>
                          <w:szCs w:val="32"/>
                        </w:rPr>
                      </w:pPr>
                      <w:r>
                        <w:rPr>
                          <w:sz w:val="28"/>
                          <w:szCs w:val="32"/>
                          <w:lang w:val="en-US"/>
                        </w:rPr>
                        <w:t xml:space="preserve">Final stage</w:t>
                      </w:r>
                      <w:r/>
                    </w:p>
                  </w:txbxContent>
                </v:textbox>
              </v:shape>
            </w:pict>
          </mc:Fallback>
        </mc:AlternateContent>
      </w:r>
      <w:r>
        <w:rPr>
          <w:lang w:val="en-US"/>
        </w:rPr>
      </w:r>
      <w:r/>
    </w:p>
    <w:sectPr>
      <w:footnotePr/>
      <w:type w:val="continuous"/>
      <w:pgSz w:w="11906" w:h="16838" w:orient="portrait"/>
      <w:pgMar w:top="1134" w:right="850" w:bottom="1134" w:left="1701" w:header="794" w:footer="708"/>
      <w:cols w:num="1" w:sep="0" w:space="708" w:equalWidth="1">
        <w:col w:w="1508" w:space="710"/>
        <w:col w:w="3214" w:space="710"/>
        <w:col w:w="3213" w:space="0"/>
      </w:cols>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ahoma">
    <w:panose1 w:val="020B0604030504040204"/>
  </w:font>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sdtPr>
    <w:sdtContent>
      <w:p>
        <w:pPr>
          <w:pStyle w:val="454"/>
          <w:jc w:val="right"/>
          <w:rPr>
            <w:color w:val="244061"/>
          </w:rPr>
        </w:pPr>
        <w:r>
          <w:rPr>
            <w:color w:val="244061" w:themeColor="accent1" w:themeShade="80"/>
            <w:lang w:val="en-US"/>
          </w:rPr>
          <w:t xml:space="preserve">Page</w:t>
        </w:r>
        <w:r>
          <w:rPr>
            <w:color w:val="244061" w:themeColor="accent1" w:themeShade="80"/>
          </w:rPr>
          <w:t xml:space="preserve"> | </w:t>
        </w:r>
        <w:fldSimple w:instr="PAGE \* MERGEFORMAT">
          <w:r>
            <w:rPr>
              <w:b/>
              <w:bCs/>
              <w:color w:val="244061" w:themeColor="accent1" w:themeShade="80"/>
            </w:rPr>
            <w:t xml:space="preserve">3</w:t>
          </w:r>
        </w:fldSimple>
        <w:r>
          <w:rPr>
            <w:b/>
            <w:bCs/>
            <w:color w:val="244061" w:themeColor="accent1" w:themeShade="80"/>
          </w:rPr>
        </w:r>
        <w:r>
          <w:rPr>
            <w:b/>
            <w:bCs/>
            <w:color w:val="244061" w:themeColor="accent1" w:themeShade="80"/>
          </w:rPr>
        </w:r>
        <w:r/>
      </w:p>
    </w:sdtContent>
  </w:sdt>
  <w:p>
    <w:pPr>
      <w:pStyle w:val="45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54"/>
      <w:rPr>
        <w:color w:val="0070C0"/>
      </w:rPr>
      <w:pBdr>
        <w:top w:val="single" w:color="244161" w:sz="8" w:space="0"/>
      </w:pBdr>
    </w:pPr>
    <w:r>
      <w:rPr>
        <w:color w:val="244061" w:themeColor="accent1" w:themeShade="80"/>
      </w:rPr>
    </w:r>
    <w:fldSimple w:instr="PAGE \* MERGEFORMAT">
      <w:r>
        <w:rPr>
          <w:b/>
          <w:bCs/>
          <w:color w:val="244161"/>
        </w:rPr>
        <w:t xml:space="preserve">1</w:t>
      </w:r>
    </w:fldSimple>
    <w:r>
      <w:rPr>
        <w:b/>
        <w:bCs/>
        <w:color w:val="244161"/>
      </w:rPr>
    </w:r>
    <w:r>
      <w:rPr>
        <w:b/>
        <w:bCs/>
        <w:color w:val="244061" w:themeColor="accent1" w:themeShade="80"/>
      </w:rPr>
      <w:t xml:space="preserve"> </w:t>
    </w:r>
    <w:r>
      <w:rPr>
        <w:color w:val="244061" w:themeColor="accent1" w:themeShade="80"/>
      </w:rPr>
      <w:t xml:space="preserve">|</w:t>
    </w:r>
    <w:r>
      <w:rPr>
        <w:b/>
        <w:bCs/>
        <w:color w:val="244061" w:themeColor="accent1" w:themeShade="80"/>
      </w:rPr>
      <w:t xml:space="preserve"> </w:t>
    </w:r>
    <w:r>
      <w:rPr>
        <w:color w:val="244061" w:themeColor="accent1" w:themeShade="80"/>
        <w:lang w:val="en-US"/>
      </w:rPr>
      <w:t xml:space="preserve">Page</w:t>
    </w:r>
    <w:r>
      <w:rPr>
        <w:color w:val="244061" w:themeColor="accent1" w:themeShade="80"/>
      </w:rPr>
      <w:t xml:space="preserve"> </w:t>
    </w:r>
    <w:r>
      <w:rPr>
        <w:color w:val="244061" w:themeColor="accent1" w:themeShade="80"/>
        <w:spacing w:val="60"/>
      </w:r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54"/>
      <w:jc w:val="right"/>
      <w:rPr>
        <w:color w:val="244061"/>
      </w:rPr>
    </w:pPr>
    <w:r>
      <w:rPr>
        <w:color w:val="244061" w:themeColor="accent1" w:themeShade="80"/>
        <w:lang w:val="en-US"/>
      </w:rPr>
      <w:t xml:space="preserve">Page</w:t>
    </w:r>
    <w:r>
      <w:rPr>
        <w:color w:val="244061" w:themeColor="accent1" w:themeShade="80"/>
      </w:rPr>
      <w:t xml:space="preserve"> | </w:t>
    </w:r>
    <w:fldSimple w:instr="PAGE \* MERGEFORMAT">
      <w:r>
        <w:rPr>
          <w:b/>
          <w:bCs/>
          <w:color w:val="244061" w:themeColor="accent1" w:themeShade="80"/>
        </w:rPr>
        <w:t xml:space="preserve">1</w:t>
      </w:r>
    </w:fldSimple>
    <w:r>
      <w:rPr>
        <w:b/>
        <w:bCs/>
        <w:color w:val="244061" w:themeColor="accent1" w:themeShade="80"/>
      </w:rPr>
    </w:r>
    <w:r>
      <w:rPr>
        <w:b/>
        <w:bCs/>
        <w:color w:val="244061" w:themeColor="accent1" w:themeShade="80"/>
      </w:rPr>
      <w:t xml:space="preserve"> </w:t>
    </w:r>
    <w:r>
      <w:rPr>
        <w:b/>
        <w:bCs/>
        <w:color w:val="244061" w:themeColor="accent1" w:themeShade="80"/>
        <w:lang w:val="en-US"/>
      </w:rPr>
      <w:t xml:space="preserve">from</w:t>
    </w:r>
    <w:r>
      <w:rPr>
        <w:b/>
        <w:bCs/>
        <w:color w:val="244061" w:themeColor="accent1" w:themeShade="80"/>
      </w:rPr>
      <w:t xml:space="preserve"> </w:t>
    </w:r>
    <w:fldSimple w:instr="NUMPAGES \* MERGEFORMAT">
      <w:r>
        <w:rPr>
          <w:b/>
          <w:bCs/>
          <w:color w:val="244061" w:themeColor="accent1" w:themeShade="80"/>
        </w:rPr>
        <w:t xml:space="preserve">3</w:t>
      </w:r>
    </w:fldSimple>
    <w:r>
      <w:rPr>
        <w:b/>
        <w:bCs/>
        <w:color w:val="244061" w:themeColor="accent1" w:themeShade="80"/>
      </w:rPr>
    </w:r>
    <w:r>
      <w:rPr>
        <w:b/>
        <w:bCs/>
        <w:color w:val="244061" w:themeColor="accent1" w:themeShade="8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56"/>
      <w:jc w:val="right"/>
      <w:spacing w:after="300" w:afterAutospacing="0"/>
      <w:rPr>
        <w:sz w:val="28"/>
        <w:szCs w:val="32"/>
      </w:rPr>
    </w:pPr>
    <w:r>
      <w:rPr>
        <w:sz w:val="28"/>
        <w:szCs w:val="32"/>
        <w:lang w:eastAsia="zh-CN"/>
      </w:rPr>
      <mc:AlternateContent>
        <mc:Choice Requires="wpg">
          <w:drawing>
            <wp:anchor xmlns:wp="http://schemas.openxmlformats.org/drawingml/2006/wordprocessingDrawing" distT="182880" distB="182880" distL="91440" distR="91440" simplePos="0" relativeHeight="251662336" behindDoc="0" locked="0" layoutInCell="1" allowOverlap="1">
              <wp:simplePos x="0" y="0"/>
              <wp:positionH relativeFrom="margin">
                <wp:posOffset>-1998000</wp:posOffset>
              </wp:positionH>
              <wp:positionV relativeFrom="line">
                <wp:posOffset>450000</wp:posOffset>
              </wp:positionV>
              <wp:extent cx="2193282" cy="348615"/>
              <wp:effectExtent l="7929" t="0" r="5391" b="5391"/>
              <wp:wrapSquare wrapText="bothSides"/>
              <wp:docPr id="1" name="Надпись 60" hidden="false"/>
              <wp:cNvGraphicFramePr/>
              <a:graphic xmlns:a="http://schemas.openxmlformats.org/drawingml/2006/main">
                <a:graphicData uri="http://schemas.microsoft.com/office/word/2010/wordprocessingShape">
                  <wps:wsp>
                    <wps:cNvSpPr>
                      <a:spLocks noAdjustHandles="0" noChangeArrowheads="0"/>
                    </wps:cNvSpPr>
                    <wps:spPr bwMode="auto">
                      <a:xfrm rot="5400000">
                        <a:off x="0" y="0"/>
                        <a:ext cx="2193290" cy="348615"/>
                      </a:xfrm>
                      <a:prstGeom prst="rect">
                        <a:avLst/>
                      </a:prstGeom>
                      <a:solidFill>
                        <a:schemeClr val="accent1"/>
                      </a:solidFill>
                      <a:ln w="6350">
                        <a:noFill/>
                      </a:ln>
                    </wps:spPr>
                    <wps:txbx>
                      <w:txbxContent>
                        <w:p>
                          <w:pPr>
                            <w:pStyle w:val="463"/>
                            <w:ind w:left="0" w:right="52" w:firstLine="0"/>
                            <w:jc w:val="center"/>
                            <w:spacing w:after="0" w:before="0"/>
                            <w:rPr>
                              <w:rFonts w:eastAsia="Calibri"/>
                              <w:b w:val="false"/>
                              <w:i w:val="false"/>
                              <w:sz w:val="24"/>
                              <w:szCs w:val="20"/>
                            </w:rPr>
                          </w:pPr>
                          <w:r>
                            <w:rPr>
                              <w:b w:val="false"/>
                              <w:i w:val="false"/>
                              <w:color w:val="FFFFFF" w:themeColor="background1"/>
                              <w:sz w:val="24"/>
                              <w:szCs w:val="20"/>
                              <w:lang w:val="en-US"/>
                            </w:rPr>
                            <w:t xml:space="preserve">Page </w:t>
                          </w:r>
                          <w:fldSimple w:instr="PAGE \* MERGEFORMAT">
                            <w:r>
                              <w:rPr>
                                <w:b w:val="false"/>
                                <w:i w:val="false"/>
                                <w:color w:val="FFFFFF" w:themeColor="background1"/>
                                <w:sz w:val="24"/>
                                <w:szCs w:val="20"/>
                              </w:rPr>
                              <w:t xml:space="preserve">3</w:t>
                            </w:r>
                          </w:fldSimple>
                          <w:r>
                            <w:rPr>
                              <w:b w:val="false"/>
                              <w:i w:val="false"/>
                              <w:color w:val="FFFFFF" w:themeColor="background1"/>
                              <w:sz w:val="24"/>
                              <w:szCs w:val="20"/>
                            </w:rPr>
                          </w:r>
                          <w:r>
                            <w:rPr>
                              <w:b w:val="false"/>
                              <w:i w:val="false"/>
                              <w:color w:val="FFFFFF" w:themeColor="background1"/>
                              <w:sz w:val="24"/>
                              <w:szCs w:val="20"/>
                            </w:rPr>
                            <w:t xml:space="preserve"> </w:t>
                          </w:r>
                          <w:r>
                            <w:rPr>
                              <w:b w:val="false"/>
                              <w:i w:val="false"/>
                              <w:color w:val="FFFFFF" w:themeColor="background1"/>
                              <w:sz w:val="24"/>
                              <w:szCs w:val="20"/>
                              <w:lang w:val="en-US"/>
                            </w:rPr>
                            <w:t xml:space="preserve">from</w:t>
                          </w:r>
                          <w:r>
                            <w:rPr>
                              <w:b w:val="false"/>
                              <w:i w:val="false"/>
                              <w:color w:val="FFFFFF" w:themeColor="background1"/>
                              <w:sz w:val="24"/>
                              <w:szCs w:val="20"/>
                            </w:rPr>
                            <w:t xml:space="preserve"> </w:t>
                          </w:r>
                          <w:fldSimple w:instr="NUMPAGES \* MERGEFORMAT">
                            <w:r>
                              <w:rPr>
                                <w:b w:val="false"/>
                                <w:i w:val="false"/>
                                <w:color w:val="FFFFFF" w:themeColor="background1"/>
                                <w:sz w:val="24"/>
                                <w:szCs w:val="20"/>
                              </w:rPr>
                              <w:t xml:space="preserve">3</w:t>
                            </w:r>
                          </w:fldSimple>
                          <w:r>
                            <w:rPr>
                              <w:b w:val="false"/>
                              <w:i w:val="false"/>
                              <w:color w:val="FFFFFF" w:themeColor="background1"/>
                              <w:sz w:val="24"/>
                              <w:szCs w:val="20"/>
                            </w:rPr>
                          </w:r>
                          <w:r>
                            <w:rPr>
                              <w:b w:val="false"/>
                              <w:i w:val="false"/>
                              <w:sz w:val="24"/>
                            </w:rPr>
                          </w:r>
                          <w:r/>
                        </w:p>
                      </w:txbxContent>
                    </wps:txbx>
                    <wps:bodyPr rot="0" spcFirstLastPara="0" vertOverflow="overflow" horzOverflow="overflow" vert="horz" wrap="square" lIns="0" tIns="0" rIns="0" bIns="0" numCol="1" spcCol="0" rtlCol="0" fromWordArt="0" anchor="ctr" anchorCtr="0" forceAA="0" upright="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1" style="position:absolute;mso-wrap-distance-left:7.2pt;mso-wrap-distance-top:14.4pt;mso-wrap-distance-right:7.2pt;mso-wrap-distance-bottom:14.4pt;z-index:251662336;o:allowoverlap:true;o:allowincell:true;mso-position-horizontal-relative:margin;margin-left:-157.3pt;mso-position-horizontal:absolute;mso-position-vertical-relative:line;margin-top:35.4pt;mso-position-vertical:absolute;width:172.7pt;height:27.4pt;rotation:90;v-text-anchor:middle;" coordsize="100000,100000" path="" fillcolor="#4F81BD" strokeweight="0.50pt">
              <v:path textboxrect="0,0,0,0"/>
              <w10:wrap type="square"/>
              <v:textbox>
                <w:txbxContent>
                  <w:p>
                    <w:pPr>
                      <w:pStyle w:val="463"/>
                      <w:ind w:left="0" w:right="52" w:firstLine="0"/>
                      <w:jc w:val="center"/>
                      <w:spacing w:after="0" w:before="0"/>
                      <w:rPr>
                        <w:rFonts w:eastAsia="Calibri"/>
                        <w:b w:val="false"/>
                        <w:i w:val="false"/>
                        <w:sz w:val="24"/>
                        <w:szCs w:val="20"/>
                      </w:rPr>
                    </w:pPr>
                    <w:r>
                      <w:rPr>
                        <w:b w:val="false"/>
                        <w:i w:val="false"/>
                        <w:color w:val="FFFFFF" w:themeColor="background1"/>
                        <w:sz w:val="24"/>
                        <w:szCs w:val="20"/>
                        <w:lang w:val="en-US"/>
                      </w:rPr>
                      <w:t xml:space="preserve">Page </w:t>
                    </w:r>
                    <w:fldSimple w:instr="PAGE \* MERGEFORMAT">
                      <w:r>
                        <w:rPr>
                          <w:b w:val="false"/>
                          <w:i w:val="false"/>
                          <w:color w:val="FFFFFF" w:themeColor="background1"/>
                          <w:sz w:val="24"/>
                          <w:szCs w:val="20"/>
                        </w:rPr>
                        <w:t xml:space="preserve">3</w:t>
                      </w:r>
                    </w:fldSimple>
                    <w:r>
                      <w:rPr>
                        <w:b w:val="false"/>
                        <w:i w:val="false"/>
                        <w:color w:val="FFFFFF" w:themeColor="background1"/>
                        <w:sz w:val="24"/>
                        <w:szCs w:val="20"/>
                      </w:rPr>
                    </w:r>
                    <w:r>
                      <w:rPr>
                        <w:b w:val="false"/>
                        <w:i w:val="false"/>
                        <w:color w:val="FFFFFF" w:themeColor="background1"/>
                        <w:sz w:val="24"/>
                        <w:szCs w:val="20"/>
                      </w:rPr>
                      <w:t xml:space="preserve"> </w:t>
                    </w:r>
                    <w:r>
                      <w:rPr>
                        <w:b w:val="false"/>
                        <w:i w:val="false"/>
                        <w:color w:val="FFFFFF" w:themeColor="background1"/>
                        <w:sz w:val="24"/>
                        <w:szCs w:val="20"/>
                        <w:lang w:val="en-US"/>
                      </w:rPr>
                      <w:t xml:space="preserve">from</w:t>
                    </w:r>
                    <w:r>
                      <w:rPr>
                        <w:b w:val="false"/>
                        <w:i w:val="false"/>
                        <w:color w:val="FFFFFF" w:themeColor="background1"/>
                        <w:sz w:val="24"/>
                        <w:szCs w:val="20"/>
                      </w:rPr>
                      <w:t xml:space="preserve"> </w:t>
                    </w:r>
                    <w:fldSimple w:instr="NUMPAGES \* MERGEFORMAT">
                      <w:r>
                        <w:rPr>
                          <w:b w:val="false"/>
                          <w:i w:val="false"/>
                          <w:color w:val="FFFFFF" w:themeColor="background1"/>
                          <w:sz w:val="24"/>
                          <w:szCs w:val="20"/>
                        </w:rPr>
                        <w:t xml:space="preserve">3</w:t>
                      </w:r>
                    </w:fldSimple>
                    <w:r>
                      <w:rPr>
                        <w:b w:val="false"/>
                        <w:i w:val="false"/>
                        <w:color w:val="FFFFFF" w:themeColor="background1"/>
                        <w:sz w:val="24"/>
                        <w:szCs w:val="20"/>
                      </w:rPr>
                    </w:r>
                    <w:r>
                      <w:rPr>
                        <w:b w:val="false"/>
                        <w:i w:val="false"/>
                        <w:sz w:val="24"/>
                      </w:rPr>
                    </w:r>
                    <w:r/>
                  </w:p>
                </w:txbxContent>
              </v:textbox>
            </v:shape>
          </w:pict>
        </mc:Fallback>
      </mc:AlternateContent>
    </w:r>
    <w:r>
      <w:rPr>
        <w:sz w:val="28"/>
        <w:szCs w:val="32"/>
        <w:lang w:val="en-US"/>
      </w:rPr>
      <w:t xml:space="preserve">This is a header for the odd pages</w:t>
    </w:r>
    <w:r>
      <w:rPr>
        <w:sz w:val="48"/>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8"/>
      <w:spacing w:lineRule="auto" w:line="240" w:after="300" w:afterAutospacing="0" w:before="0" w:beforeAutospacing="0"/>
      <w:rPr>
        <w:b w:val="false"/>
        <w:sz w:val="28"/>
        <w:szCs w:val="32"/>
      </w:rPr>
    </w:pPr>
    <w:r>
      <w:rPr>
        <w:b w:val="false"/>
        <w:sz w:val="28"/>
        <w:szCs w:val="32"/>
        <w:lang w:eastAsia="zh-CN"/>
      </w:rPr>
    </w:r>
    <w:r>
      <mc:AlternateContent>
        <mc:Choice Requires="wpg">
          <w:drawing>
            <wp:anchor xmlns:wp="http://schemas.openxmlformats.org/drawingml/2006/wordprocessingDrawing" distT="0" distB="0" distL="114300" distR="114300" simplePos="0" relativeHeight="251702272" behindDoc="1" locked="0" layoutInCell="1" allowOverlap="1">
              <wp:simplePos x="0" y="0"/>
              <wp:positionH relativeFrom="margin">
                <wp:posOffset>4613499</wp:posOffset>
              </wp:positionH>
              <wp:positionV relativeFrom="paragraph">
                <wp:posOffset>16155</wp:posOffset>
              </wp:positionV>
              <wp:extent cx="1321200" cy="226800"/>
              <wp:effectExtent l="0" t="0" r="0" b="0"/>
              <wp:wrapTight wrapText="bothSides">
                <wp:wrapPolygon edited="1">
                  <wp:start x="21997" y="1359"/>
                  <wp:lineTo x="90" y="-369"/>
                  <wp:lineTo x="9" y="22032"/>
                  <wp:lineTo x="22217" y="23830"/>
                  <wp:lineTo x="21834" y="2880"/>
                  <wp:lineTo x="21997" y="1359"/>
                </wp:wrapPolygon>
              </wp:wrapTight>
              <wp:docPr id="2" name="Picture 2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12.png" hidden="0"/>
                      <pic:cNvPicPr>
                        <a:picLocks noChangeAspect="1"/>
                      </pic:cNvPicPr>
                    </pic:nvPicPr>
                    <pic:blipFill>
                      <a:blip r:embed="rId1"/>
                      <a:stretch/>
                    </pic:blipFill>
                    <pic:spPr bwMode="auto">
                      <a:xfrm rot="0">
                        <a:off x="0" y="0"/>
                        <a:ext cx="1321200" cy="22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702272;o:allowoverlap:true;o:allowincell:true;mso-position-horizontal-relative:margin;margin-left:363.3pt;mso-position-horizontal:absolute;mso-position-vertical-relative:text;margin-top:1.3pt;mso-position-vertical:absolute;width:104.0pt;height:17.9pt;rotation:0;" wrapcoords="101838 6292 417 -1707 42 102000 102856 110324 101083 13333 101838 6292" stroked="false">
              <v:path textboxrect="0,0,0,0"/>
              <v:imagedata r:id="rId1" o:title=""/>
            </v:shape>
          </w:pict>
        </mc:Fallback>
      </mc:AlternateContent>
    </w:r>
    <w:r>
      <w:rPr>
        <w:b w:val="false"/>
        <w:sz w:val="28"/>
        <w:szCs w:val="32"/>
        <w:lang w:eastAsia="zh-CN"/>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0</wp:posOffset>
              </wp:positionH>
              <wp:positionV relativeFrom="paragraph">
                <wp:posOffset>288000</wp:posOffset>
              </wp:positionV>
              <wp:extent cx="5930379" cy="0"/>
              <wp:effectExtent l="0" t="0" r="13329" b="19039"/>
              <wp:wrapNone/>
              <wp:docPr id="3" name="Прямая соединительная линия 1" hidden="false"/>
              <wp:cNvGraphicFramePr/>
              <a:graphic xmlns:a="http://schemas.openxmlformats.org/drawingml/2006/main">
                <a:graphicData uri="http://schemas.microsoft.com/office/word/2010/wordprocessingShape">
                  <wps:wsp>
                    <wps:cNvSpPr/>
                    <wps:spPr bwMode="auto">
                      <a:xfrm>
                        <a:off x="0" y="0"/>
                        <a:ext cx="5930386"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shape 2" o:spid="_x0000_s2" o:spt="20" style="position:absolute;mso-wrap-distance-left:9.0pt;mso-wrap-distance-top:0.0pt;mso-wrap-distance-right:9.0pt;mso-wrap-distance-bottom:0.0pt;z-index:251659264;o:allowoverlap:true;o:allowincell:true;mso-position-horizontal-relative:text;margin-left:0.0pt;mso-position-horizontal:absolute;mso-position-vertical-relative:text;margin-top:22.7pt;mso-position-vertical:absolute;width:467.0pt;height:0.0pt;" coordsize="100000,100000" path="" filled="f" strokecolor="#487BB4" strokeweight="0.75pt">
              <v:path textboxrect="0,0,0,0"/>
            </v:shape>
          </w:pict>
        </mc:Fallback>
      </mc:AlternateContent>
    </w:r>
    <w:r>
      <w:rPr>
        <w:sz w:val="28"/>
        <w:szCs w:val="32"/>
        <w:lang w:val="en-US"/>
      </w:rPr>
      <w:t xml:space="preserve">This is a header for the even pages</w:t>
    </w:r>
    <w:r>
      <w:rPr>
        <w:b w:val="false"/>
        <w:sz w:val="32"/>
        <w:szCs w:val="32"/>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56"/>
      <w:rPr>
        <w:sz w:val="28"/>
        <w:szCs w:val="28"/>
      </w:rPr>
    </w:pPr>
    <w:r>
      <w:rPr>
        <w:sz w:val="28"/>
        <w:szCs w:val="28"/>
        <w:lang w:val="en-US"/>
      </w:rPr>
      <w:t xml:space="preserve">This is a special header for the first page</w:t>
    </w:r>
    <w:r>
      <w:rPr>
        <w:sz w:val="28"/>
        <w:szCs w:val="28"/>
      </w:rPr>
      <w:t xml:space="preserve"> </w:t>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evenAndOddHeaders/>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5">
    <w:name w:val="Table Grid Light"/>
    <w:basedOn w:val="45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45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45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45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45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45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45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45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45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45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45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45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45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45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45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45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45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45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45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45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45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45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45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45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45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45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45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45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45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45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45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45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45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45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45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45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45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45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45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45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45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45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45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45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45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45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45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45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45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45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45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45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45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45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45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45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45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45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45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45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45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45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45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45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45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45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45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45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45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45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45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45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45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45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45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45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45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45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45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45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45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45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45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45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45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45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45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45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45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45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45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45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45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45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45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45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45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45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45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45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45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45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45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45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45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6">
    <w:name w:val="Bordered &amp; Lined - Accent"/>
    <w:basedOn w:val="45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character" w:styleId="386">
    <w:name w:val="Title Char"/>
    <w:basedOn w:val="449"/>
    <w:link w:val="456"/>
    <w:uiPriority w:val="10"/>
    <w:rPr>
      <w:sz w:val="48"/>
      <w:szCs w:val="48"/>
    </w:rPr>
  </w:style>
  <w:style w:type="character" w:styleId="387">
    <w:name w:val="Subtitle Char"/>
    <w:basedOn w:val="449"/>
    <w:link w:val="418"/>
    <w:uiPriority w:val="11"/>
    <w:rPr>
      <w:sz w:val="24"/>
      <w:szCs w:val="24"/>
    </w:rPr>
  </w:style>
  <w:style w:type="character" w:styleId="388">
    <w:name w:val="Quote Char"/>
    <w:link w:val="419"/>
    <w:uiPriority w:val="29"/>
    <w:rPr>
      <w:i/>
    </w:rPr>
  </w:style>
  <w:style w:type="character" w:styleId="389">
    <w:name w:val="Intense Quote Char"/>
    <w:link w:val="463"/>
    <w:uiPriority w:val="30"/>
    <w:rPr>
      <w:i/>
    </w:rPr>
  </w:style>
  <w:style w:type="character" w:styleId="390">
    <w:name w:val="Header Char"/>
    <w:basedOn w:val="449"/>
    <w:link w:val="452"/>
    <w:uiPriority w:val="99"/>
  </w:style>
  <w:style w:type="character" w:styleId="391">
    <w:name w:val="Footer Char"/>
    <w:basedOn w:val="449"/>
    <w:link w:val="454"/>
    <w:uiPriority w:val="99"/>
  </w:style>
  <w:style w:type="character" w:styleId="392">
    <w:name w:val="Heading 1 Char"/>
    <w:basedOn w:val="449"/>
    <w:uiPriority w:val="9"/>
    <w:rPr>
      <w:rFonts w:ascii="Arial" w:hAnsi="Arial" w:cs="Arial" w:eastAsia="Arial"/>
      <w:b/>
      <w:bCs/>
      <w:color w:val="000000" w:themeColor="text1"/>
      <w:sz w:val="48"/>
      <w:szCs w:val="48"/>
    </w:rPr>
  </w:style>
  <w:style w:type="character" w:styleId="393">
    <w:name w:val="Heading 2 Char"/>
    <w:basedOn w:val="449"/>
    <w:uiPriority w:val="9"/>
    <w:rPr>
      <w:rFonts w:ascii="Arial" w:hAnsi="Arial" w:cs="Arial" w:eastAsia="Arial"/>
      <w:b/>
      <w:bCs/>
      <w:color w:val="000000" w:themeColor="text1"/>
      <w:sz w:val="40"/>
      <w:szCs w:val="40"/>
    </w:rPr>
  </w:style>
  <w:style w:type="character" w:styleId="394">
    <w:name w:val="Heading 3 Char"/>
    <w:basedOn w:val="449"/>
    <w:uiPriority w:val="9"/>
    <w:rPr>
      <w:rFonts w:ascii="Arial" w:hAnsi="Arial" w:cs="Arial" w:eastAsia="Arial"/>
      <w:b/>
      <w:bCs/>
      <w:i/>
      <w:iCs/>
      <w:color w:val="000000" w:themeColor="text1"/>
      <w:sz w:val="40"/>
      <w:szCs w:val="40"/>
    </w:rPr>
  </w:style>
  <w:style w:type="character" w:styleId="395">
    <w:name w:val="Heading 4 Char"/>
    <w:basedOn w:val="449"/>
    <w:uiPriority w:val="9"/>
    <w:rPr>
      <w:rFonts w:ascii="Arial" w:hAnsi="Arial" w:cs="Arial" w:eastAsia="Arial"/>
      <w:color w:val="232323"/>
      <w:sz w:val="32"/>
      <w:szCs w:val="32"/>
    </w:rPr>
  </w:style>
  <w:style w:type="character" w:styleId="396">
    <w:name w:val="Heading 5 Char"/>
    <w:basedOn w:val="449"/>
    <w:uiPriority w:val="9"/>
    <w:rPr>
      <w:rFonts w:ascii="Arial" w:hAnsi="Arial" w:cs="Arial" w:eastAsia="Arial"/>
      <w:b/>
      <w:bCs/>
      <w:color w:val="444444"/>
      <w:sz w:val="28"/>
      <w:szCs w:val="28"/>
    </w:rPr>
  </w:style>
  <w:style w:type="character" w:styleId="397">
    <w:name w:val="Heading 6 Char"/>
    <w:basedOn w:val="449"/>
    <w:uiPriority w:val="9"/>
    <w:rPr>
      <w:rFonts w:ascii="Arial" w:hAnsi="Arial" w:cs="Arial" w:eastAsia="Arial"/>
      <w:i/>
      <w:iCs/>
      <w:color w:val="232323"/>
      <w:sz w:val="28"/>
      <w:szCs w:val="28"/>
    </w:rPr>
  </w:style>
  <w:style w:type="character" w:styleId="398">
    <w:name w:val="Heading 7 Char"/>
    <w:basedOn w:val="449"/>
    <w:uiPriority w:val="9"/>
    <w:rPr>
      <w:rFonts w:ascii="Arial" w:hAnsi="Arial" w:cs="Arial" w:eastAsia="Arial"/>
      <w:b/>
      <w:bCs/>
      <w:color w:val="606060"/>
      <w:sz w:val="28"/>
      <w:szCs w:val="28"/>
    </w:rPr>
  </w:style>
  <w:style w:type="character" w:styleId="399">
    <w:name w:val="Heading 8 Char"/>
    <w:basedOn w:val="449"/>
    <w:uiPriority w:val="9"/>
    <w:rPr>
      <w:rFonts w:ascii="Arial" w:hAnsi="Arial" w:cs="Arial" w:eastAsia="Arial"/>
      <w:color w:val="444444"/>
      <w:sz w:val="24"/>
      <w:szCs w:val="24"/>
    </w:rPr>
  </w:style>
  <w:style w:type="character" w:styleId="400">
    <w:name w:val="Heading 9 Char"/>
    <w:basedOn w:val="449"/>
    <w:uiPriority w:val="9"/>
    <w:rPr>
      <w:rFonts w:ascii="Arial" w:hAnsi="Arial" w:cs="Arial" w:eastAsia="Arial"/>
      <w:i/>
      <w:iCs/>
      <w:color w:val="444444"/>
      <w:sz w:val="23"/>
      <w:szCs w:val="23"/>
    </w:rPr>
  </w:style>
  <w:style w:type="paragraph" w:styleId="401">
    <w:name w:val="toc 1"/>
    <w:basedOn w:val="445"/>
    <w:next w:val="445"/>
    <w:uiPriority w:val="39"/>
    <w:unhideWhenUsed/>
    <w:pPr>
      <w:ind w:left="0" w:right="0" w:firstLine="0"/>
      <w:spacing w:after="57"/>
    </w:pPr>
  </w:style>
  <w:style w:type="paragraph" w:styleId="402">
    <w:name w:val="toc 2"/>
    <w:basedOn w:val="445"/>
    <w:next w:val="445"/>
    <w:uiPriority w:val="39"/>
    <w:unhideWhenUsed/>
    <w:pPr>
      <w:ind w:left="283" w:right="0" w:firstLine="0"/>
      <w:spacing w:after="57"/>
    </w:pPr>
  </w:style>
  <w:style w:type="paragraph" w:styleId="403">
    <w:name w:val="toc 3"/>
    <w:basedOn w:val="445"/>
    <w:next w:val="445"/>
    <w:uiPriority w:val="39"/>
    <w:unhideWhenUsed/>
    <w:pPr>
      <w:ind w:left="567" w:right="0" w:firstLine="0"/>
      <w:spacing w:after="57"/>
    </w:pPr>
  </w:style>
  <w:style w:type="paragraph" w:styleId="404">
    <w:name w:val="toc 4"/>
    <w:basedOn w:val="445"/>
    <w:next w:val="445"/>
    <w:uiPriority w:val="39"/>
    <w:unhideWhenUsed/>
    <w:pPr>
      <w:ind w:left="850" w:right="0" w:firstLine="0"/>
      <w:spacing w:after="57"/>
    </w:pPr>
  </w:style>
  <w:style w:type="paragraph" w:styleId="405">
    <w:name w:val="toc 5"/>
    <w:basedOn w:val="445"/>
    <w:next w:val="445"/>
    <w:uiPriority w:val="39"/>
    <w:unhideWhenUsed/>
    <w:pPr>
      <w:ind w:left="1134" w:right="0" w:firstLine="0"/>
      <w:spacing w:after="57"/>
    </w:pPr>
  </w:style>
  <w:style w:type="paragraph" w:styleId="406">
    <w:name w:val="toc 6"/>
    <w:basedOn w:val="445"/>
    <w:next w:val="445"/>
    <w:uiPriority w:val="39"/>
    <w:unhideWhenUsed/>
    <w:pPr>
      <w:ind w:left="1417" w:right="0" w:firstLine="0"/>
      <w:spacing w:after="57"/>
    </w:pPr>
  </w:style>
  <w:style w:type="paragraph" w:styleId="407">
    <w:name w:val="toc 7"/>
    <w:basedOn w:val="445"/>
    <w:next w:val="445"/>
    <w:uiPriority w:val="39"/>
    <w:unhideWhenUsed/>
    <w:pPr>
      <w:ind w:left="1701" w:right="0" w:firstLine="0"/>
      <w:spacing w:after="57"/>
    </w:pPr>
  </w:style>
  <w:style w:type="paragraph" w:styleId="408">
    <w:name w:val="toc 8"/>
    <w:basedOn w:val="445"/>
    <w:next w:val="445"/>
    <w:uiPriority w:val="39"/>
    <w:unhideWhenUsed/>
    <w:pPr>
      <w:ind w:left="1984" w:right="0" w:firstLine="0"/>
      <w:spacing w:after="57"/>
    </w:pPr>
  </w:style>
  <w:style w:type="paragraph" w:styleId="409">
    <w:name w:val="toc 9"/>
    <w:basedOn w:val="445"/>
    <w:next w:val="445"/>
    <w:uiPriority w:val="39"/>
    <w:unhideWhenUsed/>
    <w:pPr>
      <w:ind w:left="2268" w:right="0" w:firstLine="0"/>
      <w:spacing w:after="57"/>
    </w:pPr>
  </w:style>
  <w:style w:type="paragraph" w:styleId="410">
    <w:name w:val="TOC Heading"/>
    <w:uiPriority w:val="39"/>
    <w:unhideWhenUsed/>
  </w:style>
  <w:style w:type="paragraph" w:styleId="411">
    <w:name w:val="Heading 4"/>
    <w:basedOn w:val="445"/>
    <w:next w:val="445"/>
    <w:qFormat/>
    <w:uiPriority w:val="9"/>
    <w:unhideWhenUsed/>
    <w:rPr>
      <w:rFonts w:ascii="Arial" w:hAnsi="Arial" w:cs="Arial" w:eastAsia="Arial"/>
      <w:color w:val="232323"/>
      <w:sz w:val="32"/>
      <w:szCs w:val="32"/>
    </w:rPr>
    <w:pPr>
      <w:keepLines/>
      <w:keepNext/>
      <w:spacing w:after="0" w:before="200"/>
    </w:pPr>
  </w:style>
  <w:style w:type="paragraph" w:styleId="412">
    <w:name w:val="Heading 5"/>
    <w:basedOn w:val="445"/>
    <w:next w:val="445"/>
    <w:qFormat/>
    <w:uiPriority w:val="9"/>
    <w:unhideWhenUsed/>
    <w:rPr>
      <w:rFonts w:ascii="Arial" w:hAnsi="Arial" w:cs="Arial" w:eastAsia="Arial"/>
      <w:b/>
      <w:bCs/>
      <w:color w:val="444444"/>
      <w:sz w:val="28"/>
      <w:szCs w:val="28"/>
    </w:rPr>
    <w:pPr>
      <w:keepLines/>
      <w:keepNext/>
      <w:spacing w:after="0" w:before="200"/>
    </w:pPr>
  </w:style>
  <w:style w:type="paragraph" w:styleId="413">
    <w:name w:val="Heading 6"/>
    <w:basedOn w:val="445"/>
    <w:next w:val="445"/>
    <w:qFormat/>
    <w:uiPriority w:val="9"/>
    <w:unhideWhenUsed/>
    <w:rPr>
      <w:rFonts w:ascii="Arial" w:hAnsi="Arial" w:cs="Arial" w:eastAsia="Arial"/>
      <w:i/>
      <w:iCs/>
      <w:color w:val="232323"/>
      <w:sz w:val="28"/>
      <w:szCs w:val="28"/>
    </w:rPr>
    <w:pPr>
      <w:keepLines/>
      <w:keepNext/>
      <w:spacing w:after="0" w:before="200"/>
    </w:pPr>
  </w:style>
  <w:style w:type="paragraph" w:styleId="414">
    <w:name w:val="Heading 7"/>
    <w:basedOn w:val="445"/>
    <w:next w:val="445"/>
    <w:qFormat/>
    <w:uiPriority w:val="9"/>
    <w:unhideWhenUsed/>
    <w:rPr>
      <w:rFonts w:ascii="Arial" w:hAnsi="Arial" w:cs="Arial" w:eastAsia="Arial"/>
      <w:b/>
      <w:bCs/>
      <w:color w:val="606060"/>
      <w:sz w:val="24"/>
      <w:szCs w:val="24"/>
    </w:rPr>
    <w:pPr>
      <w:keepLines/>
      <w:keepNext/>
      <w:spacing w:after="0" w:before="200"/>
    </w:pPr>
  </w:style>
  <w:style w:type="paragraph" w:styleId="415">
    <w:name w:val="Heading 8"/>
    <w:basedOn w:val="445"/>
    <w:next w:val="445"/>
    <w:qFormat/>
    <w:uiPriority w:val="9"/>
    <w:unhideWhenUsed/>
    <w:rPr>
      <w:rFonts w:ascii="Arial" w:hAnsi="Arial" w:cs="Arial" w:eastAsia="Arial"/>
      <w:color w:val="444444"/>
      <w:sz w:val="24"/>
      <w:szCs w:val="24"/>
    </w:rPr>
    <w:pPr>
      <w:keepLines/>
      <w:keepNext/>
      <w:spacing w:after="0" w:before="200"/>
    </w:pPr>
  </w:style>
  <w:style w:type="paragraph" w:styleId="416">
    <w:name w:val="Heading 9"/>
    <w:basedOn w:val="445"/>
    <w:next w:val="445"/>
    <w:qFormat/>
    <w:uiPriority w:val="9"/>
    <w:unhideWhenUsed/>
    <w:rPr>
      <w:rFonts w:ascii="Arial" w:hAnsi="Arial" w:cs="Arial" w:eastAsia="Arial"/>
      <w:i/>
      <w:iCs/>
      <w:color w:val="444444"/>
      <w:sz w:val="23"/>
      <w:szCs w:val="23"/>
    </w:rPr>
    <w:pPr>
      <w:keepLines/>
      <w:keepNext/>
      <w:spacing w:after="0" w:before="200"/>
    </w:pPr>
  </w:style>
  <w:style w:type="paragraph" w:styleId="417">
    <w:name w:val="List Paragraph"/>
    <w:basedOn w:val="445"/>
    <w:qFormat/>
    <w:uiPriority w:val="34"/>
    <w:pPr>
      <w:contextualSpacing w:val="true"/>
      <w:ind w:left="720"/>
    </w:pPr>
  </w:style>
  <w:style w:type="paragraph" w:styleId="418">
    <w:name w:val="Subtitle"/>
    <w:basedOn w:val="445"/>
    <w:next w:val="445"/>
    <w:qFormat/>
    <w:uiPriority w:val="11"/>
    <w:rPr>
      <w:i/>
      <w:color w:val="444444"/>
      <w:sz w:val="52"/>
    </w:rPr>
    <w:pPr>
      <w:spacing w:lineRule="auto" w:line="240"/>
    </w:pPr>
  </w:style>
  <w:style w:type="paragraph" w:styleId="419">
    <w:name w:val="Quote"/>
    <w:basedOn w:val="445"/>
    <w:next w:val="445"/>
    <w:qFormat/>
    <w:uiPriority w:val="29"/>
    <w:rPr>
      <w:i/>
      <w:color w:val="373737"/>
      <w:sz w:val="18"/>
    </w:rPr>
    <w:pPr>
      <w:ind w:left="3402"/>
      <w:pBdr>
        <w:left w:val="single" w:color="A6A6A6" w:sz="12" w:space="11"/>
        <w:bottom w:val="single" w:color="A6A6A6" w:sz="12" w:space="3"/>
      </w:pBdr>
    </w:pPr>
  </w:style>
  <w:style w:type="table" w:styleId="420">
    <w:name w:val="Lined"/>
    <w:basedOn w:val="45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21">
    <w:name w:val="Lined - Accent 1"/>
    <w:basedOn w:val="45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22">
    <w:name w:val="Lined - Accent 2"/>
    <w:basedOn w:val="45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3">
    <w:name w:val="Lined - Accent 3"/>
    <w:basedOn w:val="45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24">
    <w:name w:val="Lined - Accent 4"/>
    <w:basedOn w:val="45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25">
    <w:name w:val="Lined - Accent 5"/>
    <w:basedOn w:val="45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26">
    <w:name w:val="Lined - Accent 6"/>
    <w:basedOn w:val="45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27">
    <w:name w:val="Bordered"/>
    <w:basedOn w:val="45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28">
    <w:name w:val="Bordered - Accent 1"/>
    <w:basedOn w:val="45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29">
    <w:name w:val="Bordered - Accent 2"/>
    <w:basedOn w:val="45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30">
    <w:name w:val="Bordered - Accent 3"/>
    <w:basedOn w:val="45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31">
    <w:name w:val="Bordered - Accent 4"/>
    <w:basedOn w:val="45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32">
    <w:name w:val="Bordered - Accent 5"/>
    <w:basedOn w:val="45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3">
    <w:name w:val="Bordered - Accent 6"/>
    <w:basedOn w:val="45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34">
    <w:name w:val="Bordered &amp; Lined"/>
    <w:basedOn w:val="45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35">
    <w:name w:val="Bordered &amp; Lined - Accent 1"/>
    <w:basedOn w:val="45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36">
    <w:name w:val="Bordered &amp; Lined - Accent 2"/>
    <w:basedOn w:val="45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37">
    <w:name w:val="Bordered &amp; Lined - Accent 3"/>
    <w:basedOn w:val="45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38">
    <w:name w:val="Bordered &amp; Lined - Accent 4"/>
    <w:basedOn w:val="45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39">
    <w:name w:val="Bordered &amp; Lined - Accent 5"/>
    <w:basedOn w:val="45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40">
    <w:name w:val="Bordered &amp; Lined - Accent 6"/>
    <w:basedOn w:val="45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441">
    <w:name w:val="Hyperlink"/>
    <w:uiPriority w:val="99"/>
    <w:unhideWhenUsed/>
    <w:rPr>
      <w:color w:val="0000FF" w:themeColor="hyperlink"/>
      <w:u w:val="single"/>
    </w:rPr>
  </w:style>
  <w:style w:type="paragraph" w:styleId="442">
    <w:name w:val="footnote text"/>
    <w:basedOn w:val="445"/>
    <w:uiPriority w:val="99"/>
    <w:semiHidden/>
    <w:unhideWhenUsed/>
    <w:rPr>
      <w:sz w:val="20"/>
    </w:rPr>
    <w:pPr>
      <w:spacing w:lineRule="auto" w:line="240" w:after="0"/>
    </w:pPr>
  </w:style>
  <w:style w:type="character" w:styleId="443">
    <w:name w:val="Footnote Text Char"/>
    <w:basedOn w:val="449"/>
    <w:uiPriority w:val="99"/>
    <w:semiHidden/>
    <w:rPr>
      <w:sz w:val="20"/>
    </w:rPr>
  </w:style>
  <w:style w:type="character" w:styleId="444">
    <w:name w:val="footnote reference"/>
    <w:basedOn w:val="449"/>
    <w:uiPriority w:val="99"/>
    <w:semiHidden/>
    <w:unhideWhenUsed/>
    <w:rPr>
      <w:vertAlign w:val="superscript"/>
    </w:rPr>
  </w:style>
  <w:style w:type="paragraph" w:styleId="445" w:default="1">
    <w:name w:val="Normal"/>
    <w:qFormat/>
  </w:style>
  <w:style w:type="paragraph" w:styleId="446">
    <w:name w:val="Heading 1"/>
    <w:basedOn w:val="445"/>
    <w:next w:val="445"/>
    <w:qFormat/>
    <w:uiPriority w:val="9"/>
    <w:rPr>
      <w:rFonts w:ascii="Cambria" w:hAnsi="Cambria" w:cs="Cambria" w:eastAsia="Cambria"/>
      <w:b/>
      <w:bCs/>
      <w:color w:val="365F91" w:themeColor="accent1" w:themeShade="BF"/>
      <w:sz w:val="28"/>
      <w:szCs w:val="28"/>
    </w:rPr>
    <w:pPr>
      <w:keepLines/>
      <w:keepNext/>
      <w:spacing w:after="0" w:before="480"/>
    </w:pPr>
  </w:style>
  <w:style w:type="paragraph" w:styleId="447">
    <w:name w:val="Heading 2"/>
    <w:basedOn w:val="445"/>
    <w:qFormat/>
    <w:uiPriority w:val="9"/>
    <w:rPr>
      <w:rFonts w:ascii="Times New Roman" w:hAnsi="Times New Roman" w:cs="Times New Roman" w:eastAsia="Times New Roman"/>
      <w:b/>
      <w:bCs/>
      <w:sz w:val="36"/>
      <w:szCs w:val="36"/>
      <w:lang w:eastAsia="ru-RU"/>
    </w:rPr>
    <w:pPr>
      <w:spacing w:lineRule="auto" w:line="240" w:after="100" w:afterAutospacing="1" w:before="100" w:beforeAutospacing="1"/>
    </w:pPr>
  </w:style>
  <w:style w:type="paragraph" w:styleId="448">
    <w:name w:val="Heading 3"/>
    <w:basedOn w:val="445"/>
    <w:next w:val="445"/>
    <w:qFormat/>
    <w:uiPriority w:val="9"/>
    <w:unhideWhenUsed/>
    <w:rPr>
      <w:rFonts w:ascii="Cambria" w:hAnsi="Cambria" w:cs="Cambria" w:eastAsia="Cambria"/>
      <w:b/>
      <w:bCs/>
      <w:color w:val="4F81BD" w:themeColor="accent1"/>
    </w:rPr>
    <w:pPr>
      <w:keepLines/>
      <w:keepNext/>
      <w:spacing w:after="0" w:before="200"/>
    </w:pPr>
  </w:style>
  <w:style w:type="character" w:styleId="449" w:default="1">
    <w:name w:val="Default Paragraph Font"/>
    <w:uiPriority w:val="1"/>
    <w:semiHidden/>
    <w:unhideWhenUsed/>
  </w:style>
  <w:style w:type="table" w:styleId="450" w:default="1">
    <w:name w:val="Normal Table"/>
    <w:uiPriority w:val="99"/>
    <w:semiHidden/>
    <w:unhideWhenUsed/>
    <w:tblPr>
      <w:tblInd w:w="0" w:type="dxa"/>
      <w:tblCellMar>
        <w:left w:w="108" w:type="dxa"/>
        <w:top w:w="0" w:type="dxa"/>
        <w:right w:w="108" w:type="dxa"/>
        <w:bottom w:w="0" w:type="dxa"/>
      </w:tblCellMar>
    </w:tblPr>
  </w:style>
  <w:style w:type="numbering" w:styleId="451" w:default="1">
    <w:name w:val="No List"/>
    <w:uiPriority w:val="99"/>
    <w:semiHidden/>
    <w:unhideWhenUsed/>
  </w:style>
  <w:style w:type="paragraph" w:styleId="452">
    <w:name w:val="Header"/>
    <w:basedOn w:val="445"/>
    <w:uiPriority w:val="99"/>
    <w:unhideWhenUsed/>
    <w:pPr>
      <w:spacing w:lineRule="auto" w:line="240" w:after="0"/>
      <w:tabs>
        <w:tab w:val="center" w:pos="4677" w:leader="none"/>
        <w:tab w:val="right" w:pos="9355" w:leader="none"/>
      </w:tabs>
    </w:pPr>
  </w:style>
  <w:style w:type="character" w:styleId="453">
    <w:name w:val="Верхний колонтитул Знак"/>
    <w:basedOn w:val="449"/>
    <w:uiPriority w:val="99"/>
  </w:style>
  <w:style w:type="paragraph" w:styleId="454">
    <w:name w:val="Footer"/>
    <w:basedOn w:val="445"/>
    <w:uiPriority w:val="99"/>
    <w:unhideWhenUsed/>
    <w:pPr>
      <w:spacing w:lineRule="auto" w:line="240" w:after="0"/>
      <w:tabs>
        <w:tab w:val="center" w:pos="4677" w:leader="none"/>
        <w:tab w:val="right" w:pos="9355" w:leader="none"/>
      </w:tabs>
    </w:pPr>
  </w:style>
  <w:style w:type="character" w:styleId="455">
    <w:name w:val="Нижний колонтитул Знак"/>
    <w:basedOn w:val="449"/>
    <w:uiPriority w:val="99"/>
  </w:style>
  <w:style w:type="paragraph" w:styleId="456">
    <w:name w:val="Title"/>
    <w:basedOn w:val="445"/>
    <w:next w:val="445"/>
    <w:qFormat/>
    <w:uiPriority w:val="10"/>
    <w:rPr>
      <w:rFonts w:ascii="Cambria" w:hAnsi="Cambria" w:cs="Cambria" w:eastAsia="Cambria"/>
      <w:color w:val="17365D" w:themeColor="text2" w:themeShade="BF"/>
      <w:spacing w:val="5"/>
      <w:sz w:val="52"/>
      <w:szCs w:val="52"/>
    </w:rPr>
    <w:pPr>
      <w:contextualSpacing w:val="true"/>
      <w:spacing w:lineRule="auto" w:line="240" w:after="300"/>
      <w:pBdr>
        <w:bottom w:val="single" w:color="4F81BD" w:sz="8" w:space="4" w:themeColor="accent1"/>
      </w:pBdr>
    </w:pPr>
  </w:style>
  <w:style w:type="character" w:styleId="457">
    <w:name w:val="Заголовок Знак"/>
    <w:basedOn w:val="449"/>
    <w:uiPriority w:val="10"/>
    <w:rPr>
      <w:rFonts w:ascii="Cambria" w:hAnsi="Cambria" w:cs="Cambria" w:eastAsia="Cambria"/>
      <w:color w:val="17365D" w:themeColor="text2" w:themeShade="BF"/>
      <w:spacing w:val="5"/>
      <w:sz w:val="52"/>
      <w:szCs w:val="52"/>
    </w:rPr>
  </w:style>
  <w:style w:type="character" w:styleId="458">
    <w:name w:val="Заголовок 1 Знак"/>
    <w:basedOn w:val="449"/>
    <w:uiPriority w:val="9"/>
    <w:rPr>
      <w:rFonts w:ascii="Cambria" w:hAnsi="Cambria" w:cs="Cambria" w:eastAsia="Cambria"/>
      <w:b/>
      <w:bCs/>
      <w:color w:val="365F91" w:themeColor="accent1" w:themeShade="BF"/>
      <w:sz w:val="28"/>
      <w:szCs w:val="28"/>
    </w:rPr>
  </w:style>
  <w:style w:type="paragraph" w:styleId="459">
    <w:name w:val="Balloon Text"/>
    <w:basedOn w:val="445"/>
    <w:uiPriority w:val="99"/>
    <w:semiHidden/>
    <w:unhideWhenUsed/>
    <w:rPr>
      <w:rFonts w:ascii="Tahoma" w:hAnsi="Tahoma" w:cs="Tahoma"/>
      <w:sz w:val="16"/>
      <w:szCs w:val="16"/>
    </w:rPr>
    <w:pPr>
      <w:spacing w:lineRule="auto" w:line="240" w:after="0"/>
    </w:pPr>
  </w:style>
  <w:style w:type="character" w:styleId="460">
    <w:name w:val="Текст выноски Знак"/>
    <w:basedOn w:val="449"/>
    <w:uiPriority w:val="99"/>
    <w:semiHidden/>
    <w:rPr>
      <w:rFonts w:ascii="Tahoma" w:hAnsi="Tahoma" w:cs="Tahoma"/>
      <w:sz w:val="16"/>
      <w:szCs w:val="16"/>
    </w:rPr>
  </w:style>
  <w:style w:type="character" w:styleId="461">
    <w:name w:val="Заголовок 2 Знак"/>
    <w:basedOn w:val="449"/>
    <w:uiPriority w:val="9"/>
    <w:rPr>
      <w:rFonts w:ascii="Times New Roman" w:hAnsi="Times New Roman" w:cs="Times New Roman" w:eastAsia="Times New Roman"/>
      <w:b/>
      <w:bCs/>
      <w:sz w:val="36"/>
      <w:szCs w:val="36"/>
      <w:lang w:eastAsia="ru-RU"/>
    </w:rPr>
  </w:style>
  <w:style w:type="character" w:styleId="462">
    <w:name w:val="Заголовок 3 Знак"/>
    <w:basedOn w:val="449"/>
    <w:uiPriority w:val="9"/>
    <w:rPr>
      <w:rFonts w:ascii="Cambria" w:hAnsi="Cambria" w:cs="Cambria" w:eastAsia="Cambria"/>
      <w:b/>
      <w:bCs/>
      <w:color w:val="4F81BD" w:themeColor="accent1"/>
    </w:rPr>
  </w:style>
  <w:style w:type="paragraph" w:styleId="463">
    <w:name w:val="Intense Quote"/>
    <w:basedOn w:val="445"/>
    <w:next w:val="445"/>
    <w:qFormat/>
    <w:uiPriority w:val="30"/>
    <w:rPr>
      <w:rFonts w:eastAsia="Calibri"/>
      <w:b/>
      <w:bCs/>
      <w:i/>
      <w:iCs/>
      <w:color w:val="4F81BD" w:themeColor="accent1"/>
      <w:lang w:eastAsia="ru-RU"/>
    </w:rPr>
    <w:pPr>
      <w:ind w:left="936" w:right="936"/>
      <w:spacing w:after="280" w:before="200"/>
      <w:pBdr>
        <w:bottom w:val="single" w:color="4F81BD" w:sz="4" w:space="4" w:themeColor="accent1"/>
      </w:pBdr>
    </w:pPr>
  </w:style>
  <w:style w:type="character" w:styleId="464">
    <w:name w:val="Выделенная цитата Знак"/>
    <w:basedOn w:val="449"/>
    <w:uiPriority w:val="30"/>
    <w:rPr>
      <w:rFonts w:eastAsia="Calibri"/>
      <w:b/>
      <w:bCs/>
      <w:i/>
      <w:iCs/>
      <w:color w:val="4F81BD" w:themeColor="accent1"/>
      <w:lang w:eastAsia="ru-RU"/>
    </w:rPr>
  </w:style>
  <w:style w:type="table" w:styleId="465">
    <w:name w:val="Table Grid"/>
    <w:basedOn w:val="450"/>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466">
    <w:name w:val="Light List Accent 1"/>
    <w:basedOn w:val="450"/>
    <w:uiPriority w:val="61"/>
    <w:pPr>
      <w:spacing w:lineRule="auto" w:line="240" w:after="0"/>
    </w:pPr>
    <w:tblPr>
      <w:tblStyleRowBandSize w:val="1"/>
      <w:tblStyleColBandSize w:val="1"/>
      <w:tblBorders>
        <w:left w:val="single" w:color="4F81BD" w:sz="8" w:space="0" w:themeColor="accent1"/>
        <w:top w:val="single" w:color="4F81BD" w:sz="8" w:space="0" w:themeColor="accent1"/>
        <w:right w:val="single" w:color="4F81BD" w:sz="8" w:space="0" w:themeColor="accent1"/>
        <w:bottom w:val="single" w:color="4F81BD" w:sz="8" w:space="0" w:themeColor="accent1"/>
      </w:tblBorders>
    </w:tblPr>
    <w:tblStylePr w:type="band1Horz">
      <w:tcPr>
        <w:tcBorders>
          <w:left w:val="single" w:color="4F81BD" w:sz="8" w:space="0" w:themeColor="accent1"/>
          <w:top w:val="single" w:color="4F81BD" w:sz="8" w:space="0" w:themeColor="accent1"/>
          <w:right w:val="single" w:color="4F81BD" w:sz="8" w:space="0" w:themeColor="accent1"/>
          <w:bottom w:val="single" w:color="4F81BD" w:sz="8" w:space="0" w:themeColor="accent1"/>
        </w:tcBorders>
      </w:tcPr>
    </w:tblStylePr>
    <w:tblStylePr w:type="band1Vert">
      <w:tcPr>
        <w:tcBorders>
          <w:left w:val="single" w:color="4F81BD" w:sz="8" w:space="0" w:themeColor="accent1"/>
          <w:top w:val="single" w:color="4F81BD" w:sz="8" w:space="0" w:themeColor="accent1"/>
          <w:right w:val="single" w:color="4F81BD" w:sz="8" w:space="0" w:themeColor="accent1"/>
          <w:bottom w:val="single" w:color="4F81BD" w:sz="8" w:space="0" w:themeColor="accent1"/>
        </w:tcBorders>
      </w:tcPr>
    </w:tblStylePr>
    <w:tblStylePr w:type="firstCol">
      <w:rPr>
        <w:b/>
        <w:bCs/>
      </w:rPr>
    </w:tblStylePr>
    <w:tblStylePr w:type="firstRow">
      <w:rPr>
        <w:b/>
        <w:bCs/>
        <w:color w:val="FFFFFF" w:themeColor="background1"/>
      </w:rPr>
      <w:pPr>
        <w:spacing w:lineRule="auto" w:line="240" w:after="0" w:before="0"/>
      </w:pPr>
      <w:tcPr>
        <w:shd w:val="clear" w:color="auto" w:fill="4F81BD" w:themeFill="accent1"/>
      </w:tcPr>
    </w:tblStylePr>
    <w:tblStylePr w:type="lastCol">
      <w:rPr>
        <w:b/>
        <w:bCs/>
      </w:rPr>
    </w:tblStylePr>
    <w:tblStylePr w:type="lastRow">
      <w:rPr>
        <w:b/>
        <w:bCs/>
      </w:rPr>
      <w:pPr>
        <w:spacing w:lineRule="auto" w:line="240" w:after="0" w:before="0"/>
      </w:pPr>
      <w:tcPr>
        <w:tcBorders>
          <w:left w:val="single" w:color="4F81BD" w:sz="8" w:space="0" w:themeColor="accent1"/>
          <w:top w:val="single" w:color="4F81BD" w:sz="6" w:space="0" w:themeColor="accent1"/>
          <w:right w:val="single" w:color="4F81BD" w:sz="8" w:space="0" w:themeColor="accent1"/>
          <w:bottom w:val="single" w:color="4F81BD" w:sz="8" w:space="0" w:themeColor="accent1"/>
        </w:tcBorders>
      </w:tcPr>
    </w:tblStylePr>
  </w:style>
  <w:style w:type="character" w:styleId="467">
    <w:name w:val="Placeholder Text"/>
    <w:basedOn w:val="449"/>
    <w:uiPriority w:val="99"/>
    <w:semiHidden/>
    <w:rPr>
      <w:color w:val="808080"/>
    </w:rPr>
  </w:style>
  <w:style w:type="paragraph" w:styleId="468">
    <w:name w:val="No Spacing"/>
    <w:qFormat/>
    <w:uiPriority w:val="1"/>
    <w:rPr>
      <w:rFonts w:eastAsia="Calibri"/>
      <w:lang w:eastAsia="zh-CN"/>
    </w:rPr>
    <w:pPr>
      <w:spacing w:lineRule="auto" w:line="240" w:after="0"/>
    </w:pPr>
  </w:style>
  <w:style w:type="character" w:styleId="469">
    <w:name w:val="Без интервала Знак"/>
    <w:basedOn w:val="449"/>
    <w:uiPriority w:val="1"/>
    <w:rPr>
      <w:rFonts w:eastAsia="Calibri"/>
      <w:lang w:eastAsia="zh-CN"/>
    </w:rPr>
  </w:style>
  <w:style w:type="character" w:styleId="470">
    <w:name w:val="annotation reference"/>
    <w:basedOn w:val="449"/>
    <w:uiPriority w:val="99"/>
    <w:semiHidden/>
    <w:unhideWhenUsed/>
    <w:rPr>
      <w:sz w:val="16"/>
      <w:szCs w:val="16"/>
    </w:rPr>
  </w:style>
  <w:style w:type="paragraph" w:styleId="471">
    <w:name w:val="annotation text"/>
    <w:basedOn w:val="445"/>
    <w:uiPriority w:val="99"/>
    <w:semiHidden/>
    <w:unhideWhenUsed/>
    <w:rPr>
      <w:sz w:val="20"/>
      <w:szCs w:val="20"/>
    </w:rPr>
    <w:pPr>
      <w:spacing w:lineRule="auto" w:line="240"/>
    </w:pPr>
  </w:style>
  <w:style w:type="character" w:styleId="472">
    <w:name w:val="Текст примечания Знак"/>
    <w:basedOn w:val="449"/>
    <w:uiPriority w:val="99"/>
    <w:semiHidden/>
    <w:rPr>
      <w:sz w:val="20"/>
      <w:szCs w:val="20"/>
    </w:rPr>
  </w:style>
  <w:style w:type="paragraph" w:styleId="473">
    <w:name w:val="annotation subject"/>
    <w:basedOn w:val="471"/>
    <w:next w:val="471"/>
    <w:uiPriority w:val="99"/>
    <w:semiHidden/>
    <w:unhideWhenUsed/>
    <w:rPr>
      <w:b/>
      <w:bCs/>
    </w:rPr>
  </w:style>
  <w:style w:type="character" w:styleId="474">
    <w:name w:val="Тема примечания Знак"/>
    <w:basedOn w:val="472"/>
    <w:uiPriority w:val="99"/>
    <w:semiHidden/>
    <w:rPr>
      <w:b/>
      <w:bCs/>
      <w:sz w:val="20"/>
      <w:szCs w:val="20"/>
    </w:rPr>
  </w:style>
  <w:style w:type="paragraph" w:styleId="475">
    <w:name w:val="Revision"/>
    <w:uiPriority w:val="99"/>
    <w:hidden/>
    <w:semiHidden/>
    <w:pPr>
      <w:spacing w:lineRule="auto" w:line="240" w:after="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header" Target="header3.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image" Target="media/image1.png"/><Relationship Id="rId14" Type="http://schemas.openxmlformats.org/officeDocument/2006/relationships/chart" Target="charts/chart1.xml" /><Relationship Id="rId15" Type="http://schemas.openxmlformats.org/officeDocument/2006/relationships/chart" Target="charts/chart2.xml" /><Relationship Id="rId16" Type="http://schemas.openxmlformats.org/officeDocument/2006/relationships/chart" Target="charts/chart3.xml" /><Relationship Id="rId17" Type="http://schemas.openxmlformats.org/officeDocument/2006/relationships/chart" Target="charts/chart4.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_rels/header3.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Worksheet2.xlsx" /></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Worksheet3.xlsx" /></Relationships>
</file>

<file path=word/charts/_rels/chart4.xml.rels><?xml version="1.0" encoding="UTF-8" standalone="yes"?><Relationships xmlns="http://schemas.openxmlformats.org/package/2006/relationships"><Relationship Id="rId1"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title>
      <c:tx>
        <c:rich>
          <a:bodyPr/>
          <a:p>
            <a:pPr>
              <a:defRPr sz="1600" b="1" i="0" u="none" strike="noStrike" spc="0">
                <a:solidFill>
                  <a:schemeClr val="dk1">
                    <a:lumMod val="50000"/>
                    <a:lumOff val="50000"/>
                  </a:schemeClr>
                </a:solidFill>
                <a:latin typeface="+mj-lt"/>
                <a:ea typeface="+mj-ea"/>
              </a:defRPr>
            </a:pPr>
            <a:r>
              <a:rPr>
                <a:latin typeface="Cambria"/>
                <a:ea typeface="Cambria"/>
              </a:rPr>
              <a:t>Sales</a:t>
            </a:r>
            <a:endParaRPr/>
          </a:p>
        </c:rich>
      </c:tx>
      <c:layout/>
      <c:overlay val="0"/>
      <c:spPr bwMode="auto">
        <a:prstGeom prst="rect">
          <a:avLst/>
        </a:prstGeom>
        <a:noFill/>
        <a:ln>
          <a:noFill/>
        </a:ln>
      </c:spPr>
      <c:txPr>
        <a:bodyPr rot="0" spcFirstLastPara="true" vertOverflow="ellipsis" vert="horz" wrap="square" anchor="ctr" anchorCtr="true"/>
        <a:lstStyle/>
        <a:p>
          <a:pPr>
            <a:defRPr sz="1600" b="1" i="0" u="none" strike="noStrike" spc="0">
              <a:solidFill>
                <a:schemeClr val="dk1">
                  <a:lumMod val="50000"/>
                  <a:lumOff val="50000"/>
                </a:schemeClr>
              </a:solidFill>
              <a:latin typeface="+mj-lt"/>
              <a:ea typeface="+mj-ea"/>
            </a:defRPr>
          </a:pPr>
          <a:endParaRPr lang="ru-RU"/>
        </a:p>
      </c:txPr>
    </c:title>
    <c:autoTitleDeleted val="0"/>
    <c:view3D>
      <c:rotX val="30"/>
      <c:rotY val="0"/>
      <c:depthPercent val="100"/>
      <c:rAngAx val="0"/>
      <c:perspective val="50"/>
    </c:view3D>
    <c:floor>
      <c:thickness val="0"/>
      <c:spPr bwMode="auto">
        <a:prstGeom prst="rect">
          <a:avLst/>
        </a:prstGeom>
        <a:noFill/>
        <a:ln>
          <a:noFill/>
        </a:ln>
      </c:spPr>
    </c:floor>
    <c:sideWall>
      <c:thickness val="0"/>
      <c:spPr bwMode="auto">
        <a:prstGeom prst="rect">
          <a:avLst/>
        </a:prstGeom>
        <a:noFill/>
        <a:ln>
          <a:noFill/>
        </a:ln>
      </c:spPr>
    </c:sideWall>
    <c:backWall>
      <c:thickness val="0"/>
      <c:spPr bwMode="auto">
        <a:prstGeom prst="rect">
          <a:avLst/>
        </a:prstGeom>
        <a:noFill/>
        <a:ln>
          <a:noFill/>
        </a:ln>
      </c:spPr>
    </c:backWall>
    <c:plotArea>
      <c:layout/>
      <c:pie3DChart>
        <c:varyColors val="1"/>
        <c:ser>
          <c:idx val="0"/>
          <c:order val="0"/>
          <c:tx>
            <c:strRef>
              <c:f>Лист1!$B$1</c:f>
              <c:strCache>
                <c:ptCount val="1"/>
                <c:pt idx="0">
                  <c:v>Sales</c:v>
                </c:pt>
              </c:strCache>
            </c:strRef>
          </c:tx>
          <c:dPt>
            <c:idx val="0"/>
            <c:bubble3D val="0"/>
            <c:spPr bwMode="auto">
              <a:prstGeom prst="rect">
                <a:avLst/>
              </a:prstGeom>
              <a:gradFill>
                <a:gsLst>
                  <a:gs pos="0">
                    <a:schemeClr val="accent1"/>
                  </a:gs>
                  <a:gs pos="100000">
                    <a:schemeClr val="accent1">
                      <a:lumMod val="60000"/>
                      <a:lumOff val="40000"/>
                    </a:schemeClr>
                  </a:gs>
                </a:gsLst>
                <a:lin ang="5400000" scaled="false"/>
              </a:gradFill>
              <a:ln w="50800">
                <a:solidFill>
                  <a:schemeClr val="lt1"/>
                </a:solidFill>
              </a:ln>
            </c:spPr>
          </c:dPt>
          <c:dPt>
            <c:idx val="1"/>
            <c:bubble3D val="0"/>
            <c:spPr bwMode="auto">
              <a:prstGeom prst="rect">
                <a:avLst/>
              </a:prstGeom>
              <a:gradFill>
                <a:gsLst>
                  <a:gs pos="0">
                    <a:schemeClr val="accent2"/>
                  </a:gs>
                  <a:gs pos="100000">
                    <a:schemeClr val="accent2">
                      <a:lumMod val="60000"/>
                      <a:lumOff val="40000"/>
                    </a:schemeClr>
                  </a:gs>
                </a:gsLst>
                <a:lin ang="5400000" scaled="false"/>
              </a:gradFill>
              <a:ln w="50800">
                <a:solidFill>
                  <a:schemeClr val="lt1"/>
                </a:solidFill>
              </a:ln>
            </c:spPr>
          </c:dPt>
          <c:dPt>
            <c:idx val="2"/>
            <c:bubble3D val="0"/>
            <c:spPr bwMode="auto">
              <a:prstGeom prst="rect">
                <a:avLst/>
              </a:prstGeom>
              <a:gradFill>
                <a:gsLst>
                  <a:gs pos="0">
                    <a:schemeClr val="accent3"/>
                  </a:gs>
                  <a:gs pos="100000">
                    <a:schemeClr val="accent3">
                      <a:lumMod val="60000"/>
                      <a:lumOff val="40000"/>
                    </a:schemeClr>
                  </a:gs>
                </a:gsLst>
                <a:lin ang="5400000" scaled="false"/>
              </a:gradFill>
              <a:ln w="50800">
                <a:solidFill>
                  <a:schemeClr val="lt1"/>
                </a:solidFill>
              </a:ln>
            </c:spPr>
          </c:dPt>
          <c:dPt>
            <c:idx val="3"/>
            <c:bubble3D val="0"/>
            <c:spPr bwMode="auto">
              <a:prstGeom prst="rect">
                <a:avLst/>
              </a:prstGeom>
              <a:gradFill>
                <a:gsLst>
                  <a:gs pos="0">
                    <a:schemeClr val="accent4"/>
                  </a:gs>
                  <a:gs pos="100000">
                    <a:schemeClr val="accent4">
                      <a:lumMod val="60000"/>
                      <a:lumOff val="40000"/>
                    </a:schemeClr>
                  </a:gs>
                </a:gsLst>
                <a:lin ang="5400000" scaled="false"/>
              </a:gradFill>
              <a:ln w="50800">
                <a:solidFill>
                  <a:schemeClr val="lt1"/>
                </a:solidFill>
              </a:ln>
            </c:spPr>
          </c:dPt>
          <c:cat>
            <c:strRef>
              <c:f>Лист1!$A$2:$A$5</c:f>
              <c:strCache>
                <c:ptCount val="4"/>
                <c:pt idx="0">
                  <c:v xml:space="preserve">Quater 1</c:v>
                </c:pt>
                <c:pt idx="1">
                  <c:v xml:space="preserve">Quater 2</c:v>
                </c:pt>
                <c:pt idx="2">
                  <c:v xml:space="preserve">Quater 3</c:v>
                </c:pt>
                <c:pt idx="3">
                  <c:v xml:space="preserve">Quater 4</c:v>
                </c:pt>
              </c:strCache>
            </c:strRef>
          </c:cat>
          <c:val>
            <c:numRef>
              <c:f>Лист1!$B$2:$B$5</c:f>
              <c:numCache>
                <c:formatCode>General</c:formatCode>
                <c:ptCount val="4"/>
                <c:pt idx="0">
                  <c:v>8.2</c:v>
                </c:pt>
                <c:pt idx="1">
                  <c:v>3.2</c:v>
                </c:pt>
                <c:pt idx="2">
                  <c:v>1.4</c:v>
                </c:pt>
                <c:pt idx="3">
                  <c:v>1.2</c:v>
                </c:pt>
              </c:numCache>
            </c:numRef>
          </c:val>
        </c:ser>
        <c:dLbls>
          <c:showBubbleSize val="0"/>
          <c:showCatName val="0"/>
          <c:showLeaderLines val="1"/>
          <c:showLegendKey val="0"/>
          <c:showPercent val="0"/>
          <c:showSerName val="0"/>
          <c:showVal val="0"/>
        </c:dLbls>
      </c:pie3DChart>
      <c:spPr bwMode="auto">
        <a:prstGeom prst="rect">
          <a:avLst/>
        </a:prstGeom>
        <a:noFill/>
        <a:ln>
          <a:noFill/>
        </a:ln>
      </c:spPr>
    </c:plotArea>
    <c:legend>
      <c:legendPos val="r"/>
      <c:layout/>
      <c:overlay val="0"/>
      <c:spPr bwMode="auto">
        <a:prstGeom prst="rect">
          <a:avLst/>
        </a:prstGeom>
        <a:solidFill>
          <a:schemeClr val="lt1">
            <a:alpha val="50000"/>
          </a:schemeClr>
        </a:solidFill>
        <a:ln>
          <a:noFill/>
        </a:ln>
      </c:spPr>
      <c:txPr>
        <a:bodyPr rot="0" spcFirstLastPara="true" vertOverflow="ellipsis" vert="horz" wrap="square" anchor="ctr" anchorCtr="true"/>
        <a:lstStyle/>
        <a:p>
          <a:pPr>
            <a:defRPr sz="900" b="0" i="0" u="none" strike="noStrike">
              <a:solidFill>
                <a:schemeClr val="dk1">
                  <a:lumMod val="65000"/>
                  <a:lumOff val="35000"/>
                </a:schemeClr>
              </a:solidFill>
              <a:latin typeface="+mn-lt"/>
              <a:ea typeface="+mn-ea"/>
            </a:defRPr>
          </a:pPr>
          <a:endParaRPr lang="ru-RU"/>
        </a:p>
      </c:txPr>
    </c:legend>
    <c:plotVisOnly val="1"/>
    <c:dispBlanksAs val="gap"/>
    <c:showDLblsOverMax val="0"/>
  </c:chart>
  <c:spPr bwMode="auto">
    <a:xfrm>
      <a:off x="0" y="0"/>
      <a:ext cx="2947661" cy="1957068"/>
    </a:xfrm>
    <a:prstGeom prst="rect">
      <a:avLst/>
    </a:prstGeom>
    <a:pattFill prst="dkDnDiag">
      <a:fgClr>
        <a:schemeClr val="lt1"/>
      </a:fgClr>
      <a:bgClr>
        <a:schemeClr val="dk1">
          <a:lumMod val="10000"/>
          <a:lumOff val="90000"/>
        </a:schemeClr>
      </a:bgClr>
    </a:pattFill>
    <a:ln w="9525" cap="flat" cmpd="sng" algn="ctr">
      <a:solidFill>
        <a:schemeClr val="dk1">
          <a:lumMod val="15000"/>
          <a:lumOff val="85000"/>
        </a:schemeClr>
      </a:solidFill>
      <a:round/>
    </a:ln>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autoTitleDeleted val="1"/>
    <c:view3D>
      <c:rotX val="20"/>
      <c:rotY val="170"/>
      <c:depthPercent val="100"/>
      <c:rAngAx val="0"/>
      <c:perspective val="0"/>
    </c:view3D>
    <c:floor>
      <c:thickness val="0"/>
      <c:spPr bwMode="auto">
        <a:prstGeom prst="rect">
          <a:avLst/>
        </a:prstGeom>
        <a:noFill/>
        <a:ln>
          <a:noFill/>
        </a:ln>
      </c:spPr>
    </c:floor>
    <c:sideWall>
      <c:thickness val="0"/>
      <c:spPr bwMode="auto">
        <a:prstGeom prst="rect">
          <a:avLst/>
        </a:prstGeom>
        <a:noFill/>
        <a:ln>
          <a:noFill/>
        </a:ln>
      </c:spPr>
    </c:sideWall>
    <c:backWall>
      <c:thickness val="0"/>
      <c:spPr bwMode="auto">
        <a:prstGeom prst="rect">
          <a:avLst/>
        </a:prstGeom>
        <a:noFill/>
        <a:ln>
          <a:noFill/>
        </a:ln>
      </c:spPr>
    </c:backWall>
    <c:plotArea>
      <c:layout/>
      <c:surfaceChart>
        <c:wireframe val="0"/>
        <c:ser>
          <c:idx val="0"/>
          <c:order val="0"/>
          <c:tx>
            <c:strRef>
              <c:f>Лист1!$B$1</c:f>
              <c:strCache>
                <c:ptCount val="1"/>
                <c:pt idx="0">
                  <c:v xml:space="preserve">Row 1</c:v>
                </c:pt>
              </c:strCache>
            </c:strRef>
          </c:tx>
          <c:spPr bwMode="auto">
            <a:prstGeom prst="rect">
              <a:avLst/>
            </a:prstGeom>
            <a:gradFill>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false"/>
            </a:gradFill>
            <a:ln/>
          </c:spPr>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Лист1!$B$2:$B$5</c:f>
              <c:numCache>
                <c:formatCode>General</c:formatCode>
                <c:ptCount val="4"/>
                <c:pt idx="0">
                  <c:v>4.3</c:v>
                </c:pt>
                <c:pt idx="1">
                  <c:v>2.5</c:v>
                </c:pt>
                <c:pt idx="2">
                  <c:v>3.5</c:v>
                </c:pt>
                <c:pt idx="3">
                  <c:v>4.5</c:v>
                </c:pt>
              </c:numCache>
            </c:numRef>
          </c:val>
        </c:ser>
        <c:ser>
          <c:idx val="1"/>
          <c:order val="1"/>
          <c:tx>
            <c:strRef>
              <c:f>Лист1!$C$1</c:f>
              <c:strCache>
                <c:ptCount val="1"/>
                <c:pt idx="0">
                  <c:v xml:space="preserve">Row 2</c:v>
                </c:pt>
              </c:strCache>
            </c:strRef>
          </c:tx>
          <c:spPr bwMode="auto">
            <a:prstGeom prst="rect">
              <a:avLst/>
            </a:prstGeom>
            <a:gradFill>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false"/>
            </a:gradFill>
            <a:ln/>
          </c:spPr>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Лист1!$C$2:$C$5</c:f>
              <c:numCache>
                <c:formatCode>General</c:formatCode>
                <c:ptCount val="4"/>
                <c:pt idx="0">
                  <c:v>2.4</c:v>
                </c:pt>
                <c:pt idx="1">
                  <c:v>4.4</c:v>
                </c:pt>
                <c:pt idx="2">
                  <c:v>1.8</c:v>
                </c:pt>
                <c:pt idx="3">
                  <c:v>2.8</c:v>
                </c:pt>
              </c:numCache>
            </c:numRef>
          </c:val>
        </c:ser>
        <c:ser>
          <c:idx val="2"/>
          <c:order val="2"/>
          <c:tx>
            <c:strRef>
              <c:f>Лист1!$D$1</c:f>
              <c:strCache>
                <c:ptCount val="1"/>
                <c:pt idx="0">
                  <c:v xml:space="preserve">Row 3</c:v>
                </c:pt>
              </c:strCache>
            </c:strRef>
          </c:tx>
          <c:spPr bwMode="auto">
            <a:prstGeom prst="rect">
              <a:avLst/>
            </a:prstGeom>
            <a:gradFill>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false"/>
            </a:gradFill>
            <a:ln/>
          </c:spPr>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Лист1!$D$2:$D$5</c:f>
              <c:numCache>
                <c:formatCode>General</c:formatCode>
                <c:ptCount val="4"/>
                <c:pt idx="0">
                  <c:v>2</c:v>
                </c:pt>
                <c:pt idx="1">
                  <c:v>2</c:v>
                </c:pt>
                <c:pt idx="2">
                  <c:v>3</c:v>
                </c:pt>
                <c:pt idx="3">
                  <c:v>5</c:v>
                </c:pt>
              </c:numCache>
            </c:numRef>
          </c:val>
        </c:ser>
        <c:bandFmts>
          <c:bandFmt>
            <c:idx val="0"/>
            <c:spPr bwMode="auto">
              <a:prstGeom prst="rect">
                <a:avLst/>
              </a:prstGeom>
              <a:gradFill>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false"/>
              </a:gradFill>
              <a:ln/>
            </c:spPr>
          </c:bandFmt>
          <c:bandFmt>
            <c:idx val="1"/>
            <c:spPr bwMode="auto">
              <a:prstGeom prst="rect">
                <a:avLst/>
              </a:prstGeom>
              <a:gradFill>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false"/>
              </a:gradFill>
              <a:ln/>
            </c:spPr>
          </c:bandFmt>
          <c:bandFmt>
            <c:idx val="2"/>
            <c:spPr bwMode="auto">
              <a:prstGeom prst="rect">
                <a:avLst/>
              </a:prstGeom>
              <a:gradFill>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false"/>
              </a:gradFill>
              <a:ln/>
            </c:spPr>
          </c:bandFmt>
          <c:bandFmt>
            <c:idx val="3"/>
            <c:spPr bwMode="auto">
              <a:prstGeom prst="rect">
                <a:avLst/>
              </a:prstGeom>
              <a:gradFill>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false"/>
              </a:gradFill>
              <a:ln/>
            </c:spPr>
          </c:bandFmt>
          <c:bandFmt>
            <c:idx val="4"/>
            <c:spPr bwMode="auto">
              <a:prstGeom prst="rect">
                <a:avLst/>
              </a:prstGeom>
              <a:gradFill>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false"/>
              </a:gradFill>
              <a:ln/>
            </c:spPr>
          </c:bandFmt>
          <c:bandFmt>
            <c:idx val="5"/>
            <c:spPr bwMode="auto">
              <a:prstGeom prst="rect">
                <a:avLst/>
              </a:prstGeom>
              <a:gradFill>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false"/>
              </a:gradFill>
              <a:ln/>
            </c:spPr>
          </c:bandFmt>
          <c:bandFmt>
            <c:idx val="6"/>
            <c:spPr bwMode="auto">
              <a:prstGeom prst="rect">
                <a:avLst/>
              </a:prstGeom>
              <a:gradFill>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false"/>
              </a:gradFill>
              <a:ln/>
            </c:spPr>
          </c:bandFmt>
          <c:bandFmt>
            <c:idx val="7"/>
            <c:spPr bwMode="auto">
              <a:prstGeom prst="rect">
                <a:avLst/>
              </a:prstGeom>
              <a:gradFill>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false"/>
              </a:gradFill>
              <a:ln/>
            </c:spPr>
          </c:bandFmt>
          <c:bandFmt>
            <c:idx val="8"/>
            <c:spPr bwMode="auto">
              <a:prstGeom prst="rect">
                <a:avLst/>
              </a:prstGeom>
              <a:gradFill>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false"/>
              </a:gradFill>
              <a:ln/>
            </c:spPr>
          </c:bandFmt>
          <c:bandFmt>
            <c:idx val="9"/>
            <c:spPr bwMode="auto">
              <a:prstGeom prst="rect">
                <a:avLst/>
              </a:prstGeom>
              <a:gradFill>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false"/>
              </a:gradFill>
              <a:ln/>
            </c:spPr>
          </c:bandFmt>
          <c:bandFmt>
            <c:idx val="10"/>
            <c:spPr bwMode="auto">
              <a:prstGeom prst="rect">
                <a:avLst/>
              </a:prstGeom>
              <a:gradFill>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false"/>
              </a:gradFill>
              <a:ln/>
            </c:spPr>
          </c:bandFmt>
          <c:bandFmt>
            <c:idx val="11"/>
            <c:spPr bwMode="auto">
              <a:prstGeom prst="rect">
                <a:avLst/>
              </a:prstGeom>
              <a:gradFill>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false"/>
              </a:gradFill>
              <a:ln/>
            </c:spPr>
          </c:bandFmt>
          <c:bandFmt>
            <c:idx val="12"/>
            <c:spPr bwMode="auto">
              <a:prstGeom prst="rect">
                <a:avLst/>
              </a:prstGeom>
              <a:gradFill>
                <a:gsLst>
                  <a:gs pos="0">
                    <a:schemeClr val="accent1">
                      <a:lumMod val="80000"/>
                      <a:lumOff val="20000"/>
                      <a:shade val="51000"/>
                      <a:satMod val="130000"/>
                    </a:schemeClr>
                  </a:gs>
                  <a:gs pos="80000">
                    <a:schemeClr val="accent1">
                      <a:lumMod val="80000"/>
                      <a:lumOff val="20000"/>
                      <a:shade val="93000"/>
                      <a:satMod val="130000"/>
                    </a:schemeClr>
                  </a:gs>
                  <a:gs pos="100000">
                    <a:schemeClr val="accent1">
                      <a:lumMod val="80000"/>
                      <a:lumOff val="20000"/>
                      <a:shade val="94000"/>
                      <a:satMod val="135000"/>
                    </a:schemeClr>
                  </a:gs>
                </a:gsLst>
                <a:lin ang="16200000" scaled="false"/>
              </a:gradFill>
              <a:ln/>
            </c:spPr>
          </c:bandFmt>
          <c:bandFmt>
            <c:idx val="13"/>
            <c:spPr bwMode="auto">
              <a:prstGeom prst="rect">
                <a:avLst/>
              </a:prstGeom>
              <a:gradFill>
                <a:gsLst>
                  <a:gs pos="0">
                    <a:schemeClr val="accent2">
                      <a:lumMod val="80000"/>
                      <a:lumOff val="20000"/>
                      <a:shade val="51000"/>
                      <a:satMod val="130000"/>
                    </a:schemeClr>
                  </a:gs>
                  <a:gs pos="80000">
                    <a:schemeClr val="accent2">
                      <a:lumMod val="80000"/>
                      <a:lumOff val="20000"/>
                      <a:shade val="93000"/>
                      <a:satMod val="130000"/>
                    </a:schemeClr>
                  </a:gs>
                  <a:gs pos="100000">
                    <a:schemeClr val="accent2">
                      <a:lumMod val="80000"/>
                      <a:lumOff val="20000"/>
                      <a:shade val="94000"/>
                      <a:satMod val="135000"/>
                    </a:schemeClr>
                  </a:gs>
                </a:gsLst>
                <a:lin ang="16200000" scaled="false"/>
              </a:gradFill>
              <a:ln/>
            </c:spPr>
          </c:bandFmt>
          <c:bandFmt>
            <c:idx val="14"/>
            <c:spPr bwMode="auto">
              <a:prstGeom prst="rect">
                <a:avLst/>
              </a:prstGeom>
              <a:gradFill>
                <a:gsLst>
                  <a:gs pos="0">
                    <a:schemeClr val="accent3">
                      <a:lumMod val="80000"/>
                      <a:lumOff val="20000"/>
                      <a:shade val="51000"/>
                      <a:satMod val="130000"/>
                    </a:schemeClr>
                  </a:gs>
                  <a:gs pos="80000">
                    <a:schemeClr val="accent3">
                      <a:lumMod val="80000"/>
                      <a:lumOff val="20000"/>
                      <a:shade val="93000"/>
                      <a:satMod val="130000"/>
                    </a:schemeClr>
                  </a:gs>
                  <a:gs pos="100000">
                    <a:schemeClr val="accent3">
                      <a:lumMod val="80000"/>
                      <a:lumOff val="20000"/>
                      <a:shade val="94000"/>
                      <a:satMod val="135000"/>
                    </a:schemeClr>
                  </a:gs>
                </a:gsLst>
                <a:lin ang="16200000" scaled="false"/>
              </a:gradFill>
              <a:ln/>
            </c:spPr>
          </c:bandFmt>
        </c:bandFmts>
        <c:axId val="451567640"/>
        <c:axId val="451568296"/>
        <c:axId val="520730432"/>
      </c:surfaceChart>
      <c:catAx>
        <c:axId val="451567640"/>
        <c:scaling>
          <c:orientation val="minMax"/>
        </c:scaling>
        <c:delete val="1"/>
        <c:axPos val="b"/>
        <c:numFmt formatCode="General" sourceLinked="1"/>
        <c:majorTickMark val="out"/>
        <c:minorTickMark val="none"/>
        <c:tickLblPos val="nextTo"/>
        <c:crossAx val="451568296"/>
        <c:crosses val="autoZero"/>
        <c:auto val="1"/>
        <c:lblAlgn val="ctr"/>
        <c:lblOffset val="100"/>
        <c:noMultiLvlLbl val="0"/>
      </c:catAx>
      <c:valAx>
        <c:axId val="451568296"/>
        <c:scaling>
          <c:orientation val="minMax"/>
        </c:scaling>
        <c:delete val="0"/>
        <c:axPos val="r"/>
        <c:majorGridlines>
          <c:spPr bwMode="auto">
            <a:prstGeom prst="rect">
              <a:avLst/>
            </a:prstGeom>
            <a:ln w="9525" cap="flat" cmpd="sng" algn="ctr">
              <a:solidFill>
                <a:schemeClr val="tx2">
                  <a:lumMod val="15000"/>
                  <a:lumOff val="85000"/>
                </a:schemeClr>
              </a:solidFill>
              <a:round/>
            </a:ln>
          </c:spPr>
        </c:majorGridlines>
        <c:numFmt formatCode="General" sourceLinked="1"/>
        <c:majorTickMark val="none"/>
        <c:minorTickMark val="none"/>
        <c:tickLblPos val="nextTo"/>
        <c:spPr bwMode="auto">
          <a:prstGeom prst="rect">
            <a:avLst/>
          </a:prstGeom>
          <a:noFill/>
          <a:ln>
            <a:noFill/>
          </a:ln>
        </c:spPr>
        <c:txPr>
          <a:bodyPr rot="-60000000" spcFirstLastPara="true" vertOverflow="ellipsis" vert="horz" wrap="square" anchor="ctr" anchorCtr="true"/>
          <a:lstStyle/>
          <a:p>
            <a:pPr>
              <a:defRPr sz="900" b="0" i="0" u="none" strike="noStrike">
                <a:solidFill>
                  <a:schemeClr val="tx2"/>
                </a:solidFill>
                <a:latin typeface="+mn-lt"/>
                <a:ea typeface="+mn-ea"/>
              </a:defRPr>
            </a:pPr>
            <a:endParaRPr lang="ru-RU"/>
          </a:p>
        </c:txPr>
        <c:crossAx val="451567640"/>
        <c:crosses val="autoZero"/>
        <c:crossBetween val="midCat"/>
      </c:valAx>
      <c:serAx>
        <c:axId val="520730432"/>
        <c:scaling>
          <c:orientation val="minMax"/>
        </c:scaling>
        <c:delete val="0"/>
        <c:axPos val="b"/>
        <c:majorTickMark val="out"/>
        <c:minorTickMark val="none"/>
        <c:tickLblPos val="nextTo"/>
        <c:crossAx val="451568296"/>
        <c:crosses val="autoZero"/>
      </c:serAx>
      <c:spPr bwMode="auto">
        <a:prstGeom prst="rect">
          <a:avLst/>
        </a:prstGeom>
        <a:noFill/>
        <a:ln>
          <a:noFill/>
        </a:ln>
      </c:spPr>
    </c:plotArea>
    <c:legend>
      <c:legendPos val="b"/>
      <c:layout/>
      <c:overlay val="0"/>
      <c:spPr bwMode="auto">
        <a:prstGeom prst="rect">
          <a:avLst/>
        </a:prstGeom>
        <a:noFill/>
        <a:ln>
          <a:noFill/>
        </a:ln>
      </c:spPr>
      <c:txPr>
        <a:bodyPr rot="0" spcFirstLastPara="true" vertOverflow="ellipsis" vert="horz" wrap="square" anchor="ctr" anchorCtr="true"/>
        <a:lstStyle/>
        <a:p>
          <a:pPr>
            <a:defRPr sz="900" b="0" i="0" u="none" strike="noStrike">
              <a:solidFill>
                <a:schemeClr val="tx2"/>
              </a:solidFill>
              <a:latin typeface="+mn-lt"/>
              <a:ea typeface="+mn-ea"/>
            </a:defRPr>
          </a:pPr>
          <a:endParaRPr lang="ru-RU"/>
        </a:p>
      </c:txPr>
    </c:legend>
    <c:plotVisOnly val="1"/>
    <c:dispBlanksAs val="zero"/>
    <c:showDLblsOverMax val="0"/>
  </c:chart>
  <c:spPr bwMode="auto">
    <a:xfrm>
      <a:off x="0" y="0"/>
      <a:ext cx="2981952" cy="1958967"/>
    </a:xfrm>
    <a:prstGeom prst="rect">
      <a:avLst/>
    </a:prstGeom>
    <a:solidFill>
      <a:schemeClr val="bg1"/>
    </a:solidFill>
    <a:ln w="9525" cap="flat" cmpd="sng" algn="ctr">
      <a:solidFill>
        <a:schemeClr val="tx2">
          <a:lumMod val="15000"/>
          <a:lumOff val="85000"/>
        </a:schemeClr>
      </a:solidFill>
      <a:round/>
    </a:ln>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title>
      <c:tx>
        <c:rich>
          <a:bodyPr rot="0" spcFirstLastPara="true" vertOverflow="ellipsis" vert="horz" wrap="square" anchor="ctr" anchorCtr="true"/>
          <a:lstStyle/>
          <a:p>
            <a:pPr>
              <a:defRPr sz="1400" b="1" i="0" u="none" strike="noStrike" spc="99">
                <a:solidFill>
                  <a:schemeClr val="lt1">
                    <a:lumMod val="95000"/>
                  </a:schemeClr>
                </a:solidFill>
                <a:latin typeface="+mn-lt"/>
                <a:ea typeface="+mn-ea"/>
              </a:defRPr>
            </a:pPr>
            <a:r>
              <a:rPr lang="ru-RU" sz="1400"/>
              <a:t>Bar chart</a:t>
            </a:r>
            <a:endParaRPr/>
          </a:p>
        </c:rich>
      </c:tx>
      <c:layout/>
      <c:overlay val="0"/>
      <c:spPr bwMode="auto">
        <a:prstGeom prst="rect">
          <a:avLst/>
        </a:prstGeom>
        <a:noFill/>
        <a:ln>
          <a:noFill/>
        </a:ln>
      </c:spPr>
      <c:txPr>
        <a:bodyPr rot="0" spcFirstLastPara="true" vertOverflow="ellipsis" vert="horz" wrap="square" anchor="ctr" anchorCtr="true"/>
        <a:lstStyle/>
        <a:p>
          <a:pPr>
            <a:defRPr sz="1400" b="1" i="0" u="none" strike="noStrike" spc="99">
              <a:solidFill>
                <a:schemeClr val="lt1">
                  <a:lumMod val="95000"/>
                </a:schemeClr>
              </a:solidFill>
              <a:latin typeface="+mn-lt"/>
              <a:ea typeface="+mn-ea"/>
            </a:defRPr>
          </a:pPr>
          <a:endParaRPr lang="ru-RU"/>
        </a:p>
      </c:txPr>
    </c:title>
    <c:autoTitleDeleted val="0"/>
    <c:view3D>
      <c:rotX val="15"/>
      <c:rotY val="20"/>
      <c:depthPercent val="100"/>
      <c:rAngAx val="1"/>
    </c:view3D>
    <c:floor>
      <c:thickness val="0"/>
      <c:spPr bwMode="auto">
        <a:prstGeom prst="rect">
          <a:avLst/>
        </a:prstGeom>
        <a:noFill/>
        <a:ln>
          <a:noFill/>
        </a:ln>
      </c:spPr>
    </c:floor>
    <c:sideWall>
      <c:thickness val="0"/>
      <c:spPr bwMode="auto">
        <a:prstGeom prst="rect">
          <a:avLst/>
        </a:prstGeom>
        <a:noFill/>
        <a:ln>
          <a:noFill/>
        </a:ln>
      </c:spPr>
    </c:sideWall>
    <c:backWall>
      <c:thickness val="0"/>
      <c:spPr bwMode="auto">
        <a:prstGeom prst="rect">
          <a:avLst/>
        </a:prstGeom>
        <a:noFill/>
        <a:ln>
          <a:noFill/>
        </a:ln>
      </c:spPr>
    </c:backWall>
    <c:plotArea>
      <c:layout/>
      <c:bar3DChart>
        <c:barDir val="bar"/>
        <c:grouping val="stacked"/>
        <c:varyColors val="0"/>
        <c:ser>
          <c:idx val="0"/>
          <c:order val="0"/>
          <c:tx>
            <c:strRef>
              <c:f>Лист1!$B$1</c:f>
              <c:strCache>
                <c:ptCount val="1"/>
                <c:pt idx="0">
                  <c:v xml:space="preserve">Row 1</c:v>
                </c:pt>
              </c:strCache>
            </c:strRef>
          </c:tx>
          <c:spPr bwMode="auto">
            <a:prstGeom prst="rect">
              <a:avLst/>
            </a:prstGeom>
            <a:gradFill>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false"/>
            </a:gradFill>
            <a:ln>
              <a:noFill/>
            </a:ln>
          </c:spPr>
          <c:invertIfNegative val="0"/>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Лист1!$B$2:$B$5</c:f>
              <c:numCache>
                <c:formatCode>General</c:formatCode>
                <c:ptCount val="4"/>
                <c:pt idx="0">
                  <c:v>4.3</c:v>
                </c:pt>
                <c:pt idx="1">
                  <c:v>2.5</c:v>
                </c:pt>
                <c:pt idx="2">
                  <c:v>3.5</c:v>
                </c:pt>
                <c:pt idx="3">
                  <c:v>4.5</c:v>
                </c:pt>
              </c:numCache>
            </c:numRef>
          </c:val>
        </c:ser>
        <c:ser>
          <c:idx val="1"/>
          <c:order val="1"/>
          <c:tx>
            <c:strRef>
              <c:f>Лист1!$C$1</c:f>
              <c:strCache>
                <c:ptCount val="1"/>
                <c:pt idx="0">
                  <c:v xml:space="preserve">Row 2</c:v>
                </c:pt>
              </c:strCache>
            </c:strRef>
          </c:tx>
          <c:spPr bwMode="auto">
            <a:prstGeom prst="rect">
              <a:avLst/>
            </a:prstGeom>
            <a:gradFill>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false"/>
            </a:gradFill>
            <a:ln>
              <a:noFill/>
            </a:ln>
          </c:spPr>
          <c:invertIfNegative val="0"/>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Лист1!$C$2:$C$5</c:f>
              <c:numCache>
                <c:formatCode>General</c:formatCode>
                <c:ptCount val="4"/>
                <c:pt idx="0">
                  <c:v>2.4</c:v>
                </c:pt>
                <c:pt idx="1">
                  <c:v>4.4</c:v>
                </c:pt>
                <c:pt idx="2">
                  <c:v>1.8</c:v>
                </c:pt>
                <c:pt idx="3">
                  <c:v>2.8</c:v>
                </c:pt>
              </c:numCache>
            </c:numRef>
          </c:val>
        </c:ser>
        <c:ser>
          <c:idx val="2"/>
          <c:order val="2"/>
          <c:tx>
            <c:strRef>
              <c:f>Лист1!$D$1</c:f>
              <c:strCache>
                <c:ptCount val="1"/>
                <c:pt idx="0">
                  <c:v xml:space="preserve">Row 3</c:v>
                </c:pt>
              </c:strCache>
            </c:strRef>
          </c:tx>
          <c:spPr bwMode="auto">
            <a:prstGeom prst="rect">
              <a:avLst/>
            </a:prstGeom>
            <a:gradFill>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false"/>
            </a:gradFill>
            <a:ln>
              <a:noFill/>
            </a:ln>
          </c:spPr>
          <c:invertIfNegative val="0"/>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Лист1!$D$2:$D$5</c:f>
              <c:numCache>
                <c:formatCode>General</c:formatCode>
                <c:ptCount val="4"/>
                <c:pt idx="0">
                  <c:v>2</c:v>
                </c:pt>
                <c:pt idx="1">
                  <c:v>2</c:v>
                </c:pt>
                <c:pt idx="2">
                  <c:v>3</c:v>
                </c:pt>
                <c:pt idx="3">
                  <c:v>5</c:v>
                </c:pt>
              </c:numCache>
            </c:numRef>
          </c:val>
        </c:ser>
        <c:dLbls>
          <c:showBubbleSize val="0"/>
          <c:showCatName val="0"/>
          <c:showLeaderLines val="0"/>
          <c:showLegendKey val="0"/>
          <c:showPercent val="0"/>
          <c:showSerName val="0"/>
          <c:showVal val="0"/>
        </c:dLbls>
        <c:gapWidth val="150"/>
        <c:shape val="box"/>
        <c:axId val="1631945904"/>
        <c:axId val="1631955152"/>
      </c:bar3DChart>
      <c:catAx>
        <c:axId val="1631945904"/>
        <c:scaling>
          <c:orientation val="minMax"/>
        </c:scaling>
        <c:delete val="0"/>
        <c:axPos val="l"/>
        <c:numFmt formatCode="General" sourceLinked="1"/>
        <c:majorTickMark val="none"/>
        <c:minorTickMark val="none"/>
        <c:tickLblPos val="nextTo"/>
        <c:spPr bwMode="auto">
          <a:prstGeom prst="rect">
            <a:avLst/>
          </a:prstGeom>
          <a:noFill/>
          <a:ln>
            <a:noFill/>
          </a:ln>
        </c:spPr>
        <c:txPr>
          <a:bodyPr rot="-60000000" spcFirstLastPara="true" vertOverflow="ellipsis" vert="horz" wrap="square" anchor="ctr" anchorCtr="true"/>
          <a:lstStyle/>
          <a:p>
            <a:pPr>
              <a:defRPr sz="900" b="0" i="0" u="none" strike="noStrike">
                <a:solidFill>
                  <a:schemeClr val="lt1">
                    <a:lumMod val="85000"/>
                  </a:schemeClr>
                </a:solidFill>
                <a:latin typeface="+mn-lt"/>
                <a:ea typeface="+mn-ea"/>
              </a:defRPr>
            </a:pPr>
            <a:endParaRPr lang="ru-RU"/>
          </a:p>
        </c:txPr>
        <c:crossAx val="1631955152"/>
        <c:crosses val="autoZero"/>
        <c:auto val="1"/>
        <c:lblAlgn val="ctr"/>
        <c:lblOffset val="100"/>
        <c:noMultiLvlLbl val="0"/>
      </c:catAx>
      <c:valAx>
        <c:axId val="1631955152"/>
        <c:scaling>
          <c:orientation val="minMax"/>
        </c:scaling>
        <c:delete val="0"/>
        <c:axPos val="b"/>
        <c:majorGridlines>
          <c:spPr bwMode="auto">
            <a:prstGeom prst="rect">
              <a:avLst/>
            </a:prstGeom>
            <a:ln w="9525" cap="flat" cmpd="sng" algn="ctr">
              <a:solidFill>
                <a:schemeClr val="dk1">
                  <a:lumMod val="50000"/>
                  <a:lumOff val="50000"/>
                </a:schemeClr>
              </a:solidFill>
              <a:round/>
            </a:ln>
          </c:spPr>
        </c:majorGridlines>
        <c:numFmt formatCode="General" sourceLinked="1"/>
        <c:majorTickMark val="none"/>
        <c:minorTickMark val="none"/>
        <c:tickLblPos val="nextTo"/>
        <c:spPr bwMode="auto">
          <a:prstGeom prst="rect">
            <a:avLst/>
          </a:prstGeom>
          <a:noFill/>
          <a:ln>
            <a:noFill/>
          </a:ln>
        </c:spPr>
        <c:txPr>
          <a:bodyPr rot="-60000000" spcFirstLastPara="true" vertOverflow="ellipsis" vert="horz" wrap="square" anchor="ctr" anchorCtr="true"/>
          <a:lstStyle/>
          <a:p>
            <a:pPr>
              <a:defRPr sz="900" b="0" i="0" u="none" strike="noStrike">
                <a:solidFill>
                  <a:schemeClr val="lt1">
                    <a:lumMod val="85000"/>
                  </a:schemeClr>
                </a:solidFill>
                <a:latin typeface="+mn-lt"/>
                <a:ea typeface="+mn-ea"/>
              </a:defRPr>
            </a:pPr>
            <a:endParaRPr lang="ru-RU"/>
          </a:p>
        </c:txPr>
        <c:crossAx val="1631945904"/>
        <c:crosses val="autoZero"/>
        <c:crossBetween val="between"/>
      </c:valAx>
      <c:spPr bwMode="auto">
        <a:prstGeom prst="rect">
          <a:avLst/>
        </a:prstGeom>
        <a:noFill/>
        <a:ln>
          <a:noFill/>
        </a:ln>
      </c:spPr>
    </c:plotArea>
    <c:legend>
      <c:legendPos val="b"/>
      <c:layout/>
      <c:overlay val="0"/>
      <c:spPr bwMode="auto">
        <a:prstGeom prst="rect">
          <a:avLst/>
        </a:prstGeom>
        <a:noFill/>
        <a:ln>
          <a:noFill/>
        </a:ln>
      </c:spPr>
      <c:txPr>
        <a:bodyPr rot="0" spcFirstLastPara="true" vertOverflow="ellipsis" vert="horz" wrap="square" anchor="ctr" anchorCtr="true"/>
        <a:lstStyle/>
        <a:p>
          <a:pPr>
            <a:defRPr sz="900" b="0" i="0" u="none" strike="noStrike">
              <a:solidFill>
                <a:schemeClr val="lt1">
                  <a:lumMod val="85000"/>
                </a:schemeClr>
              </a:solidFill>
              <a:latin typeface="+mn-lt"/>
              <a:ea typeface="+mn-ea"/>
            </a:defRPr>
          </a:pPr>
          <a:endParaRPr lang="ru-RU"/>
        </a:p>
      </c:txPr>
    </c:legend>
    <c:plotVisOnly val="1"/>
    <c:dispBlanksAs val="gap"/>
    <c:showDLblsOverMax val="0"/>
  </c:chart>
  <c:spPr bwMode="auto">
    <a:xfrm>
      <a:off x="0" y="0"/>
      <a:ext cx="2981952" cy="2061837"/>
    </a:xfrm>
    <a:prstGeom prst="rect">
      <a:avLst/>
    </a:prstGeom>
    <a:gradFill>
      <a:gsLst>
        <a:gs pos="0">
          <a:schemeClr val="dk1">
            <a:lumMod val="65000"/>
            <a:lumOff val="35000"/>
          </a:schemeClr>
        </a:gs>
        <a:gs pos="100000">
          <a:schemeClr val="dk1">
            <a:lumMod val="85000"/>
            <a:lumOff val="15000"/>
          </a:schemeClr>
        </a:gs>
      </a:gsLst>
      <a:path path="circle"/>
    </a:gradFill>
    <a:ln>
      <a:noFill/>
    </a:ln>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 xml:space="preserve">Row 1</c:v>
                </c:pt>
              </c:strCache>
            </c:strRef>
          </c:tx>
          <c:spPr bwMode="auto">
            <a:prstGeom prst="rect">
              <a:avLst/>
            </a:prstGeom>
            <a:solidFill>
              <a:schemeClr val="accent1"/>
            </a:solidFill>
            <a:ln>
              <a:noFill/>
            </a:ln>
          </c:spPr>
          <c:invertIfNegative val="0"/>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Лист1!$B$2:$B$5</c:f>
              <c:numCache>
                <c:formatCode>General</c:formatCode>
                <c:ptCount val="4"/>
                <c:pt idx="0">
                  <c:v>4.3</c:v>
                </c:pt>
                <c:pt idx="1">
                  <c:v>2.5</c:v>
                </c:pt>
                <c:pt idx="2">
                  <c:v>3.5</c:v>
                </c:pt>
                <c:pt idx="3">
                  <c:v>4.5</c:v>
                </c:pt>
              </c:numCache>
            </c:numRef>
          </c:val>
        </c:ser>
        <c:ser>
          <c:idx val="1"/>
          <c:order val="1"/>
          <c:tx>
            <c:strRef>
              <c:f>Лист1!$C$1</c:f>
              <c:strCache>
                <c:ptCount val="1"/>
                <c:pt idx="0">
                  <c:v xml:space="preserve">Row 2</c:v>
                </c:pt>
              </c:strCache>
            </c:strRef>
          </c:tx>
          <c:spPr bwMode="auto">
            <a:prstGeom prst="rect">
              <a:avLst/>
            </a:prstGeom>
            <a:solidFill>
              <a:schemeClr val="accent2"/>
            </a:solidFill>
            <a:ln>
              <a:noFill/>
            </a:ln>
          </c:spPr>
          <c:invertIfNegative val="0"/>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Лист1!$C$2:$C$5</c:f>
              <c:numCache>
                <c:formatCode>General</c:formatCode>
                <c:ptCount val="4"/>
                <c:pt idx="0">
                  <c:v>2.4</c:v>
                </c:pt>
                <c:pt idx="1">
                  <c:v>4.4</c:v>
                </c:pt>
                <c:pt idx="2">
                  <c:v>1.8</c:v>
                </c:pt>
                <c:pt idx="3">
                  <c:v>2.8</c:v>
                </c:pt>
              </c:numCache>
            </c:numRef>
          </c:val>
        </c:ser>
        <c:ser>
          <c:idx val="2"/>
          <c:order val="2"/>
          <c:tx>
            <c:strRef>
              <c:f>Лист1!$D$1</c:f>
              <c:strCache>
                <c:ptCount val="1"/>
                <c:pt idx="0">
                  <c:v xml:space="preserve">Row 3</c:v>
                </c:pt>
              </c:strCache>
            </c:strRef>
          </c:tx>
          <c:spPr bwMode="auto">
            <a:prstGeom prst="rect">
              <a:avLst/>
            </a:prstGeom>
            <a:solidFill>
              <a:schemeClr val="accent3"/>
            </a:solidFill>
            <a:ln>
              <a:noFill/>
            </a:ln>
          </c:spPr>
          <c:invertIfNegative val="0"/>
          <c:cat>
            <c:strRef>
              <c:f>Лист1!$A$2:$A$5</c:f>
              <c:strCache>
                <c:ptCount val="4"/>
                <c:pt idx="0">
                  <c:v xml:space="preserve">Category 1</c:v>
                </c:pt>
                <c:pt idx="1">
                  <c:v xml:space="preserve">Category 2</c:v>
                </c:pt>
                <c:pt idx="2">
                  <c:v xml:space="preserve">Category 3</c:v>
                </c:pt>
                <c:pt idx="3">
                  <c:v xml:space="preserve">Category 4</c:v>
                </c:pt>
              </c:strCache>
            </c:strRef>
          </c:cat>
          <c:val>
            <c:numRef>
              <c:f>Лист1!$D$2:$D$5</c:f>
              <c:numCache>
                <c:formatCode>General</c:formatCode>
                <c:ptCount val="4"/>
                <c:pt idx="0">
                  <c:v>2</c:v>
                </c:pt>
                <c:pt idx="1">
                  <c:v>2</c:v>
                </c:pt>
                <c:pt idx="2">
                  <c:v>3</c:v>
                </c:pt>
                <c:pt idx="3">
                  <c:v>5</c:v>
                </c:pt>
              </c:numCache>
            </c:numRef>
          </c:val>
        </c:ser>
        <c:dLbls>
          <c:showBubbleSize val="0"/>
          <c:showCatName val="0"/>
          <c:showLeaderLines val="0"/>
          <c:showLegendKey val="0"/>
          <c:showPercent val="0"/>
          <c:showSerName val="0"/>
          <c:showVal val="0"/>
        </c:dLbls>
        <c:gapWidth val="219"/>
        <c:overlap val="-26"/>
        <c:axId val="1494523424"/>
        <c:axId val="1494527776"/>
      </c:barChart>
      <c:catAx>
        <c:axId val="1494523424"/>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rot="-60000000" spcFirstLastPara="true" vertOverflow="ellipsis" vert="horz" wrap="square" anchor="ctr" anchorCtr="true"/>
          <a:lstStyle/>
          <a:p>
            <a:pPr>
              <a:defRPr sz="900" b="0" i="0" u="none" strike="noStrike">
                <a:solidFill>
                  <a:schemeClr val="tx1">
                    <a:lumMod val="65000"/>
                    <a:lumOff val="35000"/>
                  </a:schemeClr>
                </a:solidFill>
                <a:latin typeface="+mn-lt"/>
                <a:ea typeface="+mn-ea"/>
              </a:defRPr>
            </a:pPr>
            <a:endParaRPr lang="ru-RU"/>
          </a:p>
        </c:txPr>
        <c:crossAx val="1494527776"/>
        <c:crosses val="autoZero"/>
        <c:auto val="1"/>
        <c:lblAlgn val="ctr"/>
        <c:lblOffset val="100"/>
        <c:noMultiLvlLbl val="0"/>
      </c:catAx>
      <c:valAx>
        <c:axId val="1494527776"/>
        <c:scaling>
          <c:orientation val="minMax"/>
        </c:scaling>
        <c:delete val="0"/>
        <c:axPos val="l"/>
        <c:majorGridlines>
          <c:spPr bwMode="auto">
            <a:prstGeom prst="rect">
              <a:avLst/>
            </a:prstGeom>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c:spPr>
        <c:txPr>
          <a:bodyPr rot="-60000000" spcFirstLastPara="true" vertOverflow="ellipsis" vert="horz" wrap="square" anchor="ctr" anchorCtr="true"/>
          <a:lstStyle/>
          <a:p>
            <a:pPr>
              <a:defRPr sz="900" b="0" i="0" u="none" strike="noStrike">
                <a:solidFill>
                  <a:schemeClr val="tx1">
                    <a:lumMod val="65000"/>
                    <a:lumOff val="35000"/>
                  </a:schemeClr>
                </a:solidFill>
                <a:latin typeface="+mn-lt"/>
                <a:ea typeface="+mn-ea"/>
              </a:defRPr>
            </a:pPr>
            <a:endParaRPr lang="ru-RU"/>
          </a:p>
        </c:txPr>
        <c:crossAx val="1494523424"/>
        <c:crosses val="autoZero"/>
        <c:crossBetween val="between"/>
      </c:valAx>
      <c:spPr bwMode="auto">
        <a:prstGeom prst="rect">
          <a:avLst/>
        </a:prstGeom>
        <a:noFill/>
        <a:ln>
          <a:noFill/>
        </a:ln>
      </c:spPr>
    </c:plotArea>
    <c:legend>
      <c:legendPos val="b"/>
      <c:layout/>
      <c:overlay val="0"/>
      <c:spPr bwMode="auto">
        <a:prstGeom prst="rect">
          <a:avLst/>
        </a:prstGeom>
        <a:noFill/>
        <a:ln>
          <a:noFill/>
        </a:ln>
      </c:spPr>
      <c:txPr>
        <a:bodyPr rot="0" spcFirstLastPara="true" vertOverflow="ellipsis" vert="horz" wrap="square" anchor="ctr" anchorCtr="true"/>
        <a:lstStyle/>
        <a:p>
          <a:pPr>
            <a:defRPr sz="900" b="0" i="0" u="none" strike="noStrike">
              <a:solidFill>
                <a:schemeClr val="tx1">
                  <a:lumMod val="65000"/>
                  <a:lumOff val="35000"/>
                </a:schemeClr>
              </a:solidFill>
              <a:latin typeface="+mn-lt"/>
              <a:ea typeface="+mn-ea"/>
            </a:defRPr>
          </a:pPr>
          <a:endParaRPr lang="ru-RU"/>
        </a:p>
      </c:txPr>
    </c:legend>
    <c:plotVisOnly val="1"/>
    <c:dispBlanksAs val="gap"/>
    <c:showDLblsOverMax val="0"/>
  </c:chart>
  <c:spPr bwMode="auto">
    <a:xfrm>
      <a:off x="0" y="0"/>
      <a:ext cx="2947661" cy="2055492"/>
    </a:xfrm>
    <a:prstGeom prst="rect">
      <a:avLst/>
    </a:prstGeom>
    <a:solidFill>
      <a:schemeClr val="bg1"/>
    </a:solidFill>
    <a:ln w="9525" cap="flat" cmpd="sng" algn="ctr">
      <a:solidFill>
        <a:schemeClr val="tx1">
          <a:lumMod val="15000"/>
          <a:lumOff val="85000"/>
        </a:schemeClr>
      </a:solidFill>
      <a:round/>
    </a:ln>
  </c:spPr>
  <c:txPr>
    <a:bodyPr/>
    <a:lstStyle/>
    <a:p>
      <a:pPr>
        <a:defRPr/>
      </a:pPr>
      <a:endParaRPr lang="ru-RU"/>
    </a:p>
  </c:txPr>
  <c:externalData r:id="rId1">
    <c:autoUpdate val="0"/>
  </c:externalData>
</c:chartSpace>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Anonymous</cp:lastModifiedBy>
  <cp:revision>1</cp:revision>
  <dcterms:modified xsi:type="dcterms:W3CDTF">2019-10-16T01:43:01Z</dcterms:modified>
</cp:coreProperties>
</file>