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7379-1541332494250" w:id="1"/>
      <w:bookmarkEnd w:id="1"/>
      <w:r>
        <w:rPr>
          <w:b w:val="true"/>
          <w:sz w:val="34"/>
        </w:rPr>
        <w:t>ES5</w:t>
      </w:r>
    </w:p>
    <w:p>
      <w:pPr/>
      <w:bookmarkStart w:name="6594-1541332714147" w:id="2"/>
      <w:bookmarkEnd w:id="2"/>
      <w:r>
        <w:rPr>
          <w:b w:val="true"/>
          <w:sz w:val="28"/>
        </w:rPr>
        <w:t>一：数组包含一些可以直接比较的值：</w:t>
      </w:r>
    </w:p>
    <w:p>
      <w:pPr/>
      <w:bookmarkStart w:name="3057-1541332494250" w:id="3"/>
      <w:bookmarkEnd w:id="3"/>
      <w:r>
        <w:drawing>
          <wp:inline distT="0" distR="0" distB="0" distL="0">
            <wp:extent cx="5267325" cy="211418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994-1541332528653" w:id="4"/>
      <w:bookmarkEnd w:id="4"/>
      <w:r>
        <w:rPr>
          <w:b w:val="true"/>
          <w:sz w:val="24"/>
        </w:rPr>
        <w:t>forf方法</w:t>
      </w:r>
    </w:p>
    <w:p>
      <w:pPr/>
      <w:bookmarkStart w:name="9770-1541332528653" w:id="5"/>
      <w:bookmarkEnd w:id="5"/>
      <w:r>
        <w:drawing>
          <wp:inline distT="0" distR="0" distB="0" distL="0">
            <wp:extent cx="4610100" cy="1866900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382-1541332562385" w:id="6"/>
      <w:bookmarkEnd w:id="6"/>
      <w:r>
        <w:rPr>
          <w:b w:val="true"/>
          <w:sz w:val="24"/>
        </w:rPr>
        <w:t>forEach()方法</w:t>
      </w:r>
    </w:p>
    <w:p>
      <w:pPr/>
      <w:bookmarkStart w:name="1833-1541332562385" w:id="7"/>
      <w:bookmarkEnd w:id="7"/>
      <w:r>
        <w:drawing>
          <wp:inline distT="0" distR="0" distB="0" distL="0">
            <wp:extent cx="3327400" cy="2393059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39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040-1541332560770" w:id="8"/>
      <w:bookmarkEnd w:id="8"/>
      <w:r>
        <w:rPr>
          <w:b w:val="true"/>
          <w:sz w:val="28"/>
        </w:rPr>
        <w:t>对于有NAN类型值的数组去重：</w:t>
      </w:r>
    </w:p>
    <w:p>
      <w:pPr/>
      <w:bookmarkStart w:name="2239-1541332132177" w:id="9"/>
      <w:bookmarkEnd w:id="9"/>
      <w:r>
        <w:drawing>
          <wp:inline distT="0" distR="0" distB="0" distL="0">
            <wp:extent cx="5267325" cy="226092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30-1541332132177" w:id="10"/>
      <w:bookmarkEnd w:id="10"/>
      <w:r>
        <w:rPr/>
        <w:t>NAN不全等于自身 判断NANa的方法：</w:t>
      </w:r>
    </w:p>
    <w:p>
      <w:pPr/>
      <w:bookmarkStart w:name="3878-1541332218008" w:id="11"/>
      <w:bookmarkEnd w:id="11"/>
      <w:r>
        <w:rPr/>
        <w:t>isNAN(NAN);//true</w:t>
      </w:r>
    </w:p>
    <w:p>
      <w:pPr/>
      <w:bookmarkStart w:name="9068-1541332263153" w:id="12"/>
      <w:bookmarkEnd w:id="12"/>
      <w:r>
        <w:rPr/>
        <w:t>ES5中NAN===NAN;//false</w:t>
      </w:r>
    </w:p>
    <w:p>
      <w:pPr/>
      <w:bookmarkStart w:name="8430-1541332297653" w:id="13"/>
      <w:bookmarkEnd w:id="13"/>
      <w:r>
        <w:rPr/>
        <w:t>NAN==NAN;//true</w:t>
      </w:r>
    </w:p>
    <w:p>
      <w:pPr/>
      <w:bookmarkStart w:name="4634-1541332109638" w:id="14"/>
      <w:bookmarkEnd w:id="14"/>
      <w:r>
        <w:drawing>
          <wp:inline distT="0" distR="0" distB="0" distL="0">
            <wp:extent cx="3530600" cy="3120287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312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853-1541332605166" w:id="15"/>
      <w:bookmarkEnd w:id="15"/>
      <w:r>
        <w:rPr>
          <w:b w:val="true"/>
          <w:sz w:val="34"/>
        </w:rPr>
        <w:t>ES6</w:t>
      </w:r>
    </w:p>
    <w:p>
      <w:pPr/>
      <w:bookmarkStart w:name="9866-1541332603802" w:id="16"/>
      <w:bookmarkEnd w:id="16"/>
      <w:r>
        <w:rPr>
          <w:b w:val="true"/>
          <w:i w:val="true"/>
          <w:sz w:val="28"/>
        </w:rPr>
        <w:t>SET</w:t>
      </w:r>
    </w:p>
    <w:p>
      <w:pPr/>
      <w:bookmarkStart w:name="6488-1541318924927" w:id="17"/>
      <w:bookmarkEnd w:id="17"/>
      <w:r>
        <w:rPr>
          <w:rFonts w:ascii="Verdana" w:hAnsi="Verdana" w:cs="Verdana" w:eastAsia="Verdana"/>
          <w:b w:val="true"/>
          <w:color w:val="df402a"/>
          <w:sz w:val="22"/>
        </w:rPr>
        <w:t>ES6 提供了新的数据结构 Set。它类似于数组，但是成员的值都是唯一的，没有重复的值。</w:t>
      </w:r>
    </w:p>
    <w:p>
      <w:pPr/>
      <w:bookmarkStart w:name="4392-1541319503503" w:id="18"/>
      <w:bookmarkEnd w:id="18"/>
      <w:r>
        <w:rPr>
          <w:rFonts w:ascii="Verdana" w:hAnsi="Verdana" w:cs="Verdana" w:eastAsia="Verdana"/>
          <w:color w:val="333333"/>
          <w:sz w:val="22"/>
        </w:rPr>
        <w:t>Set 本身是一个构造函数，用来生成 Set 数据结构。Set 结构不会添加重复的值。</w:t>
      </w:r>
    </w:p>
    <w:p>
      <w:pPr/>
      <w:bookmarkStart w:name="2450-1541319612119" w:id="19"/>
      <w:bookmarkEnd w:id="19"/>
      <w:r>
        <w:rPr>
          <w:rFonts w:ascii="Verdana" w:hAnsi="Verdana" w:cs="Verdana" w:eastAsia="Verdana"/>
          <w:color w:val="333333"/>
          <w:sz w:val="22"/>
        </w:rPr>
        <w:t>遍历器（Iterator）就是这样一种机制。它是一种接口，为各种不同的数据结构提供统一的访问机制。任何数据结构只要部署 Iterator 接口，就可以完成遍历操作（即依次处理该数据结构的所有成员）。</w:t>
      </w:r>
    </w:p>
    <w:p>
      <w:pPr/>
      <w:bookmarkStart w:name="6065-1541319624035" w:id="20"/>
      <w:bookmarkEnd w:id="20"/>
      <w:r>
        <w:rPr>
          <w:rFonts w:ascii="Verdana" w:hAnsi="Verdana" w:cs="Verdana" w:eastAsia="Verdana"/>
          <w:color w:val="333333"/>
          <w:sz w:val="22"/>
        </w:rPr>
        <w:t>Iterator 接口主要供</w:t>
      </w:r>
      <w:r>
        <w:rPr>
          <w:rFonts w:ascii="Courier New" w:hAnsi="Courier New" w:cs="Courier New" w:eastAsia="Courier New"/>
          <w:color w:val="c7254e"/>
          <w:sz w:val="24"/>
          <w:highlight w:val="white"/>
        </w:rPr>
        <w:t>for...of</w:t>
      </w:r>
      <w:r>
        <w:rPr>
          <w:rFonts w:ascii="Verdana" w:hAnsi="Verdana" w:cs="Verdana" w:eastAsia="Verdana"/>
          <w:color w:val="333333"/>
          <w:sz w:val="22"/>
        </w:rPr>
        <w:t>消费。</w:t>
      </w:r>
    </w:p>
    <w:p>
      <w:pPr/>
      <w:bookmarkStart w:name="3434-1541319722844" w:id="21"/>
      <w:bookmarkEnd w:id="21"/>
      <w:r>
        <w:rPr>
          <w:rFonts w:ascii="Verdana" w:hAnsi="Verdana" w:cs="Verdana" w:eastAsia="Verdana"/>
          <w:color w:val="333333"/>
          <w:sz w:val="22"/>
        </w:rPr>
        <w:t>扩展运算符（</w:t>
      </w:r>
      <w:r>
        <w:rPr>
          <w:rFonts w:ascii="Courier New" w:hAnsi="Courier New" w:cs="Courier New" w:eastAsia="Courier New"/>
          <w:color w:val="c7254e"/>
          <w:sz w:val="10"/>
          <w:highlight w:val="white"/>
        </w:rPr>
        <w:t>...</w:t>
      </w:r>
      <w:r>
        <w:rPr>
          <w:rFonts w:ascii="Verdana" w:hAnsi="Verdana" w:cs="Verdana" w:eastAsia="Verdana"/>
          <w:color w:val="333333"/>
          <w:sz w:val="22"/>
        </w:rPr>
        <w:t>）内部使用</w:t>
      </w:r>
      <w:r>
        <w:rPr>
          <w:rFonts w:ascii="Courier New" w:hAnsi="Courier New" w:cs="Courier New" w:eastAsia="Courier New"/>
          <w:color w:val="c7254e"/>
          <w:sz w:val="24"/>
          <w:highlight w:val="white"/>
        </w:rPr>
        <w:t>for...of</w:t>
      </w:r>
      <w:r>
        <w:rPr>
          <w:rFonts w:ascii="Verdana" w:hAnsi="Verdana" w:cs="Verdana" w:eastAsia="Verdana"/>
          <w:color w:val="333333"/>
          <w:sz w:val="22"/>
        </w:rPr>
        <w:t>循环，所以也可以用于 Set 结构。</w:t>
      </w:r>
    </w:p>
    <w:p>
      <w:pPr/>
      <w:bookmarkStart w:name="9325-1541323305058" w:id="22"/>
      <w:bookmarkEnd w:id="22"/>
      <w:r>
        <w:drawing>
          <wp:inline distT="0" distR="0" distB="0" distL="0">
            <wp:extent cx="3149600" cy="439035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218-1541319986015" w:id="23"/>
      <w:bookmarkEnd w:id="23"/>
      <w:r>
        <w:rPr>
          <w:b w:val="true"/>
          <w:highlight w:val="white"/>
        </w:rPr>
        <w:t>Set 对象允许你存储任何类型的 唯一值 ，无论是原始值或者是对象引用。</w:t>
      </w:r>
    </w:p>
    <w:p>
      <w:pPr/>
      <w:bookmarkStart w:name="1840-1541321946236" w:id="24"/>
      <w:bookmarkEnd w:id="24"/>
      <w:r>
        <w:rPr>
          <w:b w:val="true"/>
          <w:highlight w:val="white"/>
        </w:rPr>
        <w:t>Set对象是值的集合，你可以按照插入的顺序迭代它的元素。</w:t>
      </w:r>
    </w:p>
    <w:p>
      <w:pPr/>
      <w:bookmarkStart w:name="4850-1541321946236" w:id="25"/>
      <w:bookmarkEnd w:id="25"/>
      <w:r>
        <w:rPr>
          <w:b w:val="true"/>
          <w:highlight w:val="white"/>
        </w:rPr>
        <w:t>Set中的元素只会出现一次，即 Set 中的元素是唯一的。</w:t>
      </w:r>
    </w:p>
    <w:p>
      <w:pPr/>
      <w:bookmarkStart w:name="9152-1541319986705" w:id="26"/>
      <w:bookmarkEnd w:id="26"/>
      <w:r>
        <w:rPr>
          <w:b w:val="true"/>
          <w:highlight w:val="white"/>
        </w:rPr>
        <w:t>Array.from() 方法从一个类似数组或可迭代的对象(包括 Array，Map，Set，String，TypedArray，arguments 对象等等) 中创建一个新的数组实例</w:t>
      </w:r>
    </w:p>
    <w:p>
      <w:pPr/>
      <w:bookmarkStart w:name="5711-1541331389820" w:id="27"/>
      <w:bookmarkEnd w:id="27"/>
      <w:r>
        <w:rPr>
          <w:b w:val="true"/>
          <w:highlight w:val="white"/>
        </w:rPr>
        <w:t>set内部会自动===比较 nan等于自身</w:t>
      </w:r>
    </w:p>
    <w:p>
      <w:pPr/>
      <w:bookmarkStart w:name="3884-1541322626697" w:id="28"/>
      <w:bookmarkEnd w:id="28"/>
      <w:r>
        <w:rPr>
          <w:sz w:val="24"/>
          <w:highlight w:val="lightGray"/>
        </w:rPr>
        <w:t>function unique(arr) {
    //通过Set对象，对数组去重，结果又返回一个Set对象
    //通过from方法，将Set对象转为数组
    return Array.from(new Set(arr))
}</w:t>
      </w:r>
    </w:p>
    <w:p>
      <w:pPr/>
      <w:bookmarkStart w:name="4680-1541322010808" w:id="29"/>
      <w:bookmarkEnd w:id="29"/>
      <w:r>
        <w:rPr>
          <w:color w:val="abb2bf"/>
          <w:highlight w:val="black"/>
        </w:rPr>
        <w:t>Array.from(arrayLike[, mapFn[, thisArg]])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6400"/>
        <w:gridCol w:w="6400"/>
      </w:tblGrid>
      <w:tr>
        <w:trPr>
          <w:trHeight w:val="600"/>
        </w:trPr>
        <w:tc>
          <w:tcPr>
            <w:tcW w:w="6400"/>
            <w:vAlign w:val="center"/>
          </w:tcPr>
          <w:p>
            <w:pPr>
              <w:jc w:val="left"/>
            </w:pPr>
            <w:r>
              <w:rPr/>
              <w:t>arrayLike</w:t>
            </w:r>
          </w:p>
        </w:tc>
        <w:tc>
          <w:tcPr>
            <w:tcW w:w="6400"/>
            <w:vAlign w:val="center"/>
          </w:tcPr>
          <w:p>
            <w:pPr>
              <w:jc w:val="left"/>
            </w:pPr>
            <w:r>
              <w:rPr/>
              <w:t>必需，想要转换成真实数组的类数组对象或可迭代的对象。</w:t>
            </w:r>
          </w:p>
        </w:tc>
      </w:tr>
      <w:tr>
        <w:trPr>
          <w:trHeight w:val="600"/>
        </w:trPr>
        <w:tc>
          <w:tcPr>
            <w:tcW w:w="6400"/>
            <w:vAlign w:val="center"/>
          </w:tcPr>
          <w:p>
            <w:pPr>
              <w:jc w:val="left"/>
            </w:pPr>
            <w:r>
              <w:rPr/>
              <w:t>mapFn</w:t>
            </w:r>
          </w:p>
        </w:tc>
        <w:tc>
          <w:tcPr>
            <w:tcW w:w="6400"/>
            <w:vAlign w:val="center"/>
          </w:tcPr>
          <w:p>
            <w:pPr>
              <w:jc w:val="left"/>
            </w:pPr>
            <w:r>
              <w:rPr/>
              <w:t>可选，如果指定了该参数，则最后生成的数组会经过该函数的加工处理后再返回。</w:t>
            </w:r>
          </w:p>
        </w:tc>
      </w:tr>
      <w:tr>
        <w:trPr>
          <w:trHeight w:val="600"/>
        </w:trPr>
        <w:tc>
          <w:tcPr>
            <w:tcW w:w="6400"/>
            <w:vAlign w:val="center"/>
          </w:tcPr>
          <w:p>
            <w:pPr>
              <w:jc w:val="left"/>
            </w:pPr>
            <w:r>
              <w:rPr/>
              <w:t>thisArg</w:t>
            </w:r>
          </w:p>
        </w:tc>
        <w:tc>
          <w:tcPr>
            <w:tcW w:w="6400"/>
            <w:vAlign w:val="center"/>
          </w:tcPr>
          <w:p>
            <w:pPr>
              <w:jc w:val="left"/>
            </w:pPr>
            <w:r>
              <w:rPr/>
              <w:t>可选，执行 mapFn 函数时 this 的值。</w:t>
            </w:r>
          </w:p>
        </w:tc>
      </w:tr>
    </w:tbl>
    <w:p>
      <w:pPr/>
      <w:bookmarkStart w:name="6860-1541319986709" w:id="30"/>
      <w:bookmarkEnd w:id="30"/>
      <w:r>
        <w:rPr>
          <w:rFonts w:ascii="Courier New" w:hAnsi="Courier New" w:cs="Courier New" w:eastAsia="Courier New"/>
          <w:b w:val="true"/>
          <w:sz w:val="28"/>
        </w:rPr>
        <w:t>2.MAP</w:t>
      </w:r>
    </w:p>
    <w:p>
      <w:pPr/>
      <w:bookmarkStart w:name="4935-1541319986728" w:id="31"/>
      <w:bookmarkEnd w:id="31"/>
      <w:r>
        <w:rPr>
          <w:rFonts w:ascii="Verdana" w:hAnsi="Verdana" w:cs="Verdana" w:eastAsia="Verdana"/>
          <w:color w:val="333333"/>
          <w:sz w:val="22"/>
        </w:rPr>
        <w:t>JavaScript 的对象（Object），本质上是键值对的集合（Hash 结构），但是传统上只能用字符串当作键。键会自动转换成字符串</w:t>
      </w:r>
    </w:p>
    <w:p>
      <w:pPr/>
      <w:bookmarkStart w:name="7830-1541320048804" w:id="32"/>
      <w:bookmarkEnd w:id="32"/>
      <w:r>
        <w:rPr>
          <w:rFonts w:ascii="Verdana" w:hAnsi="Verdana" w:cs="Verdana" w:eastAsia="Verdana"/>
          <w:color w:val="333333"/>
          <w:sz w:val="22"/>
        </w:rPr>
        <w:t>为了解决这个问题，ES6 提供了 Map 数据结构。它类似于对象，也是键值对的集合，但是“键”的范围不限于字符串，各种类型的值（包括对象）都可以当作键。也就是说，Object 结构提供了“字符串—值”的对应，Map 结构提供了“值—值”的对应，是一种更完善的 Hash 结构实现。如果你需要“键值对”的数据结构，Map 比 Object 更合适。</w:t>
      </w:r>
    </w:p>
    <w:p>
      <w:pPr/>
      <w:bookmarkStart w:name="5147-1541322184939" w:id="33"/>
      <w:bookmarkEnd w:id="33"/>
      <w:r>
        <w:rPr>
          <w:b w:val="true"/>
          <w:highlight w:val="white"/>
        </w:rPr>
        <w:t>Map是ES6 提供的新的数据结构。</w:t>
      </w:r>
    </w:p>
    <w:p>
      <w:pPr/>
      <w:bookmarkStart w:name="1698-1541322185484" w:id="34"/>
      <w:bookmarkEnd w:id="34"/>
      <w:r>
        <w:rPr>
          <w:b w:val="true"/>
          <w:highlight w:val="white"/>
        </w:rPr>
        <w:t>Map 对象保存键值对。任何值(对象或者原始值) 都可以作为一个键或一个值。</w:t>
      </w:r>
    </w:p>
    <w:p>
      <w:pPr/>
      <w:bookmarkStart w:name="9470-1541320077070" w:id="35"/>
      <w:bookmarkEnd w:id="35"/>
      <w:r>
        <w:rPr>
          <w:rFonts w:ascii="Courier New" w:hAnsi="Courier New" w:cs="Courier New" w:eastAsia="Courier New"/>
          <w:b w:val="true"/>
          <w:sz w:val="24"/>
        </w:rPr>
        <w:t>const map = new Map([
  ['name', '张三'],
  ['title', 'Author']
]);</w:t>
      </w:r>
    </w:p>
    <w:p>
      <w:pPr/>
      <w:bookmarkStart w:name="3210-1541320114257" w:id="36"/>
      <w:bookmarkEnd w:id="36"/>
      <w:r>
        <w:rPr>
          <w:rFonts w:ascii="Courier New" w:hAnsi="Courier New" w:cs="Courier New" w:eastAsia="Courier New"/>
          <w:b w:val="true"/>
          <w:sz w:val="24"/>
        </w:rPr>
        <w:t>map.get('name') // "张三"</w:t>
      </w:r>
    </w:p>
    <w:p>
      <w:pPr/>
      <w:bookmarkStart w:name="1368-1541320155743" w:id="37"/>
      <w:bookmarkEnd w:id="37"/>
      <w:r>
        <w:rPr>
          <w:rFonts w:ascii="Courier New" w:hAnsi="Courier New" w:cs="Courier New" w:eastAsia="Courier New"/>
          <w:b w:val="true"/>
          <w:sz w:val="24"/>
        </w:rPr>
        <w:t>Map</w:t>
      </w:r>
      <w:r>
        <w:rPr>
          <w:rFonts w:ascii="Verdana" w:hAnsi="Verdana" w:cs="Verdana" w:eastAsia="Verdana"/>
          <w:b w:val="true"/>
          <w:sz w:val="24"/>
        </w:rPr>
        <w:t>构造函数接受数组作为参数，实际上执行的是下面的算法。</w:t>
      </w:r>
    </w:p>
    <w:p>
      <w:pPr/>
      <w:bookmarkStart w:name="1173-1541320175670" w:id="38"/>
      <w:bookmarkEnd w:id="38"/>
      <w:r>
        <w:rPr>
          <w:rFonts w:ascii="Courier New" w:hAnsi="Courier New" w:cs="Courier New" w:eastAsia="Courier New"/>
          <w:b w:val="true"/>
          <w:sz w:val="24"/>
        </w:rPr>
        <w:t>const items = [
  ['name', '张三'],
  ['title', 'Author']
];
const map = new Map();</w:t>
      </w:r>
    </w:p>
    <w:p>
      <w:pPr/>
      <w:bookmarkStart w:name="3645-1541322264002" w:id="39"/>
      <w:bookmarkEnd w:id="39"/>
      <w:r>
        <w:rPr>
          <w:rFonts w:ascii="Courier New" w:hAnsi="Courier New" w:cs="Courier New" w:eastAsia="Courier New"/>
          <w:b w:val="true"/>
          <w:sz w:val="24"/>
        </w:rPr>
        <w:t>items.forEach(
  ([key, value]) =&gt; map.set(key, value)
);</w:t>
      </w:r>
    </w:p>
    <w:p>
      <w:pPr/>
      <w:bookmarkStart w:name="5192-1541321613038" w:id="40"/>
      <w:bookmarkEnd w:id="40"/>
      <w:r>
        <w:rPr>
          <w:rFonts w:ascii="Courier New" w:hAnsi="Courier New" w:cs="Courier New" w:eastAsia="Courier New"/>
          <w:b w:val="true"/>
          <w:color w:val="df402a"/>
          <w:sz w:val="24"/>
        </w:rPr>
        <w:t>注：Map</w:t>
      </w:r>
      <w:r>
        <w:rPr>
          <w:b w:val="true"/>
          <w:color w:val="df402a"/>
          <w:sz w:val="24"/>
        </w:rPr>
        <w:t>中不会出现相同的</w:t>
      </w:r>
      <w:r>
        <w:rPr>
          <w:rFonts w:ascii="Courier New" w:hAnsi="Courier New" w:cs="Courier New" w:eastAsia="Courier New"/>
          <w:b w:val="true"/>
          <w:color w:val="df402a"/>
          <w:sz w:val="24"/>
        </w:rPr>
        <w:t>key</w:t>
      </w:r>
      <w:r>
        <w:rPr>
          <w:b w:val="true"/>
          <w:color w:val="df402a"/>
          <w:sz w:val="24"/>
        </w:rPr>
        <w:t>值</w:t>
      </w:r>
    </w:p>
    <w:p>
      <w:pPr/>
      <w:bookmarkStart w:name="1436-1541321642659" w:id="41"/>
      <w:bookmarkEnd w:id="41"/>
      <w:r>
        <w:rPr>
          <w:rFonts w:ascii="Courier New" w:hAnsi="Courier New" w:cs="Courier New" w:eastAsia="Courier New"/>
          <w:b w:val="true"/>
          <w:sz w:val="24"/>
          <w:highlight w:val="lightGray"/>
        </w:rPr>
        <w:t>function</w:t>
      </w:r>
      <w:r>
        <w:rPr>
          <w:rFonts w:ascii="Courier New" w:hAnsi="Courier New" w:cs="Courier New" w:eastAsia="Courier New"/>
          <w:sz w:val="24"/>
          <w:highlight w:val="lightGray"/>
        </w:rPr>
        <w:t xml:space="preserve"> </w:t>
      </w:r>
      <w:r>
        <w:rPr>
          <w:rFonts w:ascii="Courier New" w:hAnsi="Courier New" w:cs="Courier New" w:eastAsia="Courier New"/>
          <w:b w:val="true"/>
          <w:sz w:val="24"/>
          <w:highlight w:val="lightGray"/>
        </w:rPr>
        <w:t>arrayNonRepeatfy</w:t>
      </w:r>
      <w:r>
        <w:rPr>
          <w:rFonts w:ascii="Courier New" w:hAnsi="Courier New" w:cs="Courier New" w:eastAsia="Courier New"/>
          <w:sz w:val="24"/>
          <w:highlight w:val="lightGray"/>
        </w:rPr>
        <w:t xml:space="preserve">(arr) {
  </w:t>
      </w:r>
      <w:r>
        <w:rPr>
          <w:rFonts w:ascii="Courier New" w:hAnsi="Courier New" w:cs="Courier New" w:eastAsia="Courier New"/>
          <w:b w:val="true"/>
          <w:sz w:val="24"/>
          <w:highlight w:val="lightGray"/>
        </w:rPr>
        <w:t>let</w:t>
      </w:r>
      <w:r>
        <w:rPr>
          <w:rFonts w:ascii="Courier New" w:hAnsi="Courier New" w:cs="Courier New" w:eastAsia="Courier New"/>
          <w:sz w:val="24"/>
          <w:highlight w:val="lightGray"/>
        </w:rPr>
        <w:t xml:space="preserve"> hashMap = </w:t>
      </w:r>
      <w:r>
        <w:rPr>
          <w:rFonts w:ascii="Courier New" w:hAnsi="Courier New" w:cs="Courier New" w:eastAsia="Courier New"/>
          <w:b w:val="true"/>
          <w:sz w:val="24"/>
          <w:highlight w:val="lightGray"/>
        </w:rPr>
        <w:t>new</w:t>
      </w:r>
      <w:r>
        <w:rPr>
          <w:rFonts w:ascii="Courier New" w:hAnsi="Courier New" w:cs="Courier New" w:eastAsia="Courier New"/>
          <w:sz w:val="24"/>
          <w:highlight w:val="lightGray"/>
        </w:rPr>
        <w:t xml:space="preserve"> Map();
  </w:t>
      </w:r>
      <w:r>
        <w:rPr>
          <w:rFonts w:ascii="Courier New" w:hAnsi="Courier New" w:cs="Courier New" w:eastAsia="Courier New"/>
          <w:b w:val="true"/>
          <w:sz w:val="24"/>
          <w:highlight w:val="lightGray"/>
        </w:rPr>
        <w:t>let</w:t>
      </w:r>
      <w:r>
        <w:rPr>
          <w:rFonts w:ascii="Courier New" w:hAnsi="Courier New" w:cs="Courier New" w:eastAsia="Courier New"/>
          <w:sz w:val="24"/>
          <w:highlight w:val="lightGray"/>
        </w:rPr>
        <w:t xml:space="preserve"> result = </w:t>
      </w:r>
      <w:r>
        <w:rPr>
          <w:rFonts w:ascii="Courier New" w:hAnsi="Courier New" w:cs="Courier New" w:eastAsia="Courier New"/>
          <w:b w:val="true"/>
          <w:sz w:val="24"/>
          <w:highlight w:val="lightGray"/>
        </w:rPr>
        <w:t>new</w:t>
      </w:r>
      <w:r>
        <w:rPr>
          <w:rFonts w:ascii="Courier New" w:hAnsi="Courier New" w:cs="Courier New" w:eastAsia="Courier New"/>
          <w:sz w:val="24"/>
          <w:highlight w:val="lightGray"/>
        </w:rPr>
        <w:t xml:space="preserve"> Array();  // 数组用于返回结果
  </w:t>
      </w:r>
      <w:r>
        <w:rPr>
          <w:rFonts w:ascii="Courier New" w:hAnsi="Courier New" w:cs="Courier New" w:eastAsia="Courier New"/>
          <w:b w:val="true"/>
          <w:sz w:val="24"/>
          <w:highlight w:val="lightGray"/>
        </w:rPr>
        <w:t>for</w:t>
      </w:r>
      <w:r>
        <w:rPr>
          <w:rFonts w:ascii="Courier New" w:hAnsi="Courier New" w:cs="Courier New" w:eastAsia="Courier New"/>
          <w:sz w:val="24"/>
          <w:highlight w:val="lightGray"/>
        </w:rPr>
        <w:t xml:space="preserve"> (</w:t>
      </w:r>
      <w:r>
        <w:rPr>
          <w:rFonts w:ascii="Courier New" w:hAnsi="Courier New" w:cs="Courier New" w:eastAsia="Courier New"/>
          <w:b w:val="true"/>
          <w:sz w:val="24"/>
          <w:highlight w:val="lightGray"/>
        </w:rPr>
        <w:t>let</w:t>
      </w:r>
      <w:r>
        <w:rPr>
          <w:rFonts w:ascii="Courier New" w:hAnsi="Courier New" w:cs="Courier New" w:eastAsia="Courier New"/>
          <w:sz w:val="24"/>
          <w:highlight w:val="lightGray"/>
        </w:rPr>
        <w:t xml:space="preserve"> i = 0; i &lt; arr.length; i++) {
    </w:t>
      </w:r>
      <w:r>
        <w:rPr>
          <w:rFonts w:ascii="Courier New" w:hAnsi="Courier New" w:cs="Courier New" w:eastAsia="Courier New"/>
          <w:b w:val="true"/>
          <w:sz w:val="24"/>
          <w:highlight w:val="lightGray"/>
        </w:rPr>
        <w:t>if</w:t>
      </w:r>
      <w:r>
        <w:rPr>
          <w:rFonts w:ascii="Courier New" w:hAnsi="Courier New" w:cs="Courier New" w:eastAsia="Courier New"/>
          <w:sz w:val="24"/>
          <w:highlight w:val="lightGray"/>
        </w:rPr>
        <w:t xml:space="preserve">(hashMap.has(arr[i])) { // 判断 hashMap 中是否已有该 key 值
      hashMap.set(arr[i], true);  // 后面的true 代表该 key 值在原始数组中重复了，false反之
    } </w:t>
      </w:r>
      <w:r>
        <w:rPr>
          <w:rFonts w:ascii="Courier New" w:hAnsi="Courier New" w:cs="Courier New" w:eastAsia="Courier New"/>
          <w:b w:val="true"/>
          <w:sz w:val="24"/>
          <w:highlight w:val="lightGray"/>
        </w:rPr>
        <w:t>else</w:t>
      </w:r>
      <w:r>
        <w:rPr>
          <w:rFonts w:ascii="Courier New" w:hAnsi="Courier New" w:cs="Courier New" w:eastAsia="Courier New"/>
          <w:sz w:val="24"/>
          <w:highlight w:val="lightGray"/>
        </w:rPr>
        <w:t xml:space="preserve"> {  // 如果 hashMap 中没有该 key 值，添加
      hashMap.set(arr[i], false);  
      result.push(arr[i]);
    }
  } 
  </w:t>
      </w:r>
      <w:r>
        <w:rPr>
          <w:rFonts w:ascii="Courier New" w:hAnsi="Courier New" w:cs="Courier New" w:eastAsia="Courier New"/>
          <w:b w:val="true"/>
          <w:sz w:val="24"/>
          <w:highlight w:val="lightGray"/>
        </w:rPr>
        <w:t>return</w:t>
      </w:r>
      <w:r>
        <w:rPr>
          <w:rFonts w:ascii="Courier New" w:hAnsi="Courier New" w:cs="Courier New" w:eastAsia="Courier New"/>
          <w:sz w:val="24"/>
          <w:highlight w:val="lightGray"/>
        </w:rPr>
        <w:t xml:space="preserve"> result;
}
</w:t>
      </w:r>
      <w:r>
        <w:rPr>
          <w:rFonts w:ascii="Courier New" w:hAnsi="Courier New" w:cs="Courier New" w:eastAsia="Courier New"/>
          <w:b w:val="true"/>
          <w:sz w:val="24"/>
          <w:highlight w:val="lightGray"/>
        </w:rPr>
        <w:t>let</w:t>
      </w:r>
      <w:r>
        <w:rPr>
          <w:rFonts w:ascii="Courier New" w:hAnsi="Courier New" w:cs="Courier New" w:eastAsia="Courier New"/>
          <w:sz w:val="24"/>
          <w:highlight w:val="lightGray"/>
        </w:rPr>
        <w:t xml:space="preserve"> arr = [1, 1, 1, 2, 3, 3, 4, 5, 5, "a", "b", "a"];
console.log(arrayNonRepeatfy(arr)); // [ 1, 2, 3, 4, 5, 'a', 'b' ]</w:t>
      </w:r>
    </w:p>
    <w:p>
      <w:pPr/>
      <w:bookmarkStart w:name="5176-1541322437600" w:id="42"/>
      <w:bookmarkEnd w:id="42"/>
      <w:r>
        <w:rPr>
          <w:rFonts w:ascii="Courier New" w:hAnsi="Courier New" w:cs="Courier New" w:eastAsia="Courier New"/>
          <w:b w:val="true"/>
          <w:sz w:val="28"/>
        </w:rPr>
        <w:t>数组去重简单的方法：</w:t>
      </w:r>
    </w:p>
    <w:p>
      <w:pPr/>
      <w:bookmarkStart w:name="5557-1541321847152" w:id="43"/>
      <w:bookmarkEnd w:id="43"/>
      <w:r>
        <w:rPr>
          <w:rFonts w:ascii="Courier New" w:hAnsi="Courier New" w:cs="Courier New" w:eastAsia="Courier New"/>
          <w:sz w:val="24"/>
          <w:highlight w:val="lightGray"/>
        </w:rPr>
        <w:t>function unique(arr) {</w:t>
      </w:r>
    </w:p>
    <w:p>
      <w:pPr/>
      <w:bookmarkStart w:name="2033-1541321848197" w:id="44"/>
      <w:bookmarkEnd w:id="44"/>
      <w:r>
        <w:rPr>
          <w:rFonts w:ascii="Courier New" w:hAnsi="Courier New" w:cs="Courier New" w:eastAsia="Courier New"/>
          <w:sz w:val="24"/>
          <w:highlight w:val="lightGray"/>
        </w:rPr>
        <w:t xml:space="preserve">    //定义常量 res,值为一个Map对象实例</w:t>
      </w:r>
    </w:p>
    <w:p>
      <w:pPr/>
      <w:bookmarkStart w:name="8424-1541321848197" w:id="45"/>
      <w:bookmarkEnd w:id="45"/>
      <w:r>
        <w:rPr>
          <w:rFonts w:ascii="Courier New" w:hAnsi="Courier New" w:cs="Courier New" w:eastAsia="Courier New"/>
          <w:sz w:val="24"/>
          <w:highlight w:val="lightGray"/>
        </w:rPr>
        <w:t xml:space="preserve">    const res = new Map();</w:t>
      </w:r>
    </w:p>
    <w:p>
      <w:pPr/>
      <w:bookmarkStart w:name="5863-1541321848197" w:id="46"/>
      <w:bookmarkEnd w:id="46"/>
      <w:r>
        <w:rPr>
          <w:rFonts w:ascii="Courier New" w:hAnsi="Courier New" w:cs="Courier New" w:eastAsia="Courier New"/>
          <w:sz w:val="24"/>
          <w:highlight w:val="lightGray"/>
        </w:rPr>
        <w:t xml:space="preserve">    </w:t>
      </w:r>
    </w:p>
    <w:p>
      <w:pPr/>
      <w:bookmarkStart w:name="6945-1541321848197" w:id="47"/>
      <w:bookmarkEnd w:id="47"/>
      <w:r>
        <w:rPr>
          <w:rFonts w:ascii="Courier New" w:hAnsi="Courier New" w:cs="Courier New" w:eastAsia="Courier New"/>
          <w:sz w:val="24"/>
          <w:highlight w:val="lightGray"/>
        </w:rPr>
        <w:t xml:space="preserve">    //返回arr数组过滤后的结果，结果为一个数组</w:t>
      </w:r>
    </w:p>
    <w:p>
      <w:pPr/>
      <w:bookmarkStart w:name="9067-1541321848197" w:id="48"/>
      <w:bookmarkEnd w:id="48"/>
      <w:r>
        <w:rPr>
          <w:rFonts w:ascii="Courier New" w:hAnsi="Courier New" w:cs="Courier New" w:eastAsia="Courier New"/>
          <w:sz w:val="24"/>
          <w:highlight w:val="lightGray"/>
        </w:rPr>
        <w:t xml:space="preserve">    //过滤条件是，如果res中没有某个键，就设置这个键的值为1</w:t>
      </w:r>
    </w:p>
    <w:p>
      <w:pPr/>
      <w:bookmarkStart w:name="9211-1541321848197" w:id="49"/>
      <w:bookmarkEnd w:id="49"/>
      <w:r>
        <w:rPr>
          <w:rFonts w:ascii="Courier New" w:hAnsi="Courier New" w:cs="Courier New" w:eastAsia="Courier New"/>
          <w:sz w:val="24"/>
          <w:highlight w:val="lightGray"/>
        </w:rPr>
        <w:t xml:space="preserve">    return arr.filter((a) =&gt; !res.has(a) &amp;&amp; res.set(a, 1))</w:t>
      </w:r>
    </w:p>
    <w:p>
      <w:pPr/>
      <w:bookmarkStart w:name="6327-1541321848197" w:id="50"/>
      <w:bookmarkEnd w:id="50"/>
      <w:r>
        <w:rPr>
          <w:rFonts w:ascii="Courier New" w:hAnsi="Courier New" w:cs="Courier New" w:eastAsia="Courier New"/>
          <w:sz w:val="24"/>
          <w:highlight w:val="lightGray"/>
        </w:rPr>
        <w:t>}</w:t>
      </w:r>
    </w:p>
    <w:p>
      <w:pPr/>
      <w:bookmarkStart w:name="5752-1541322504826" w:id="51"/>
      <w:bookmarkEnd w:id="51"/>
      <w:r>
        <w:rPr>
          <w:rFonts w:ascii="Courier New" w:hAnsi="Courier New" w:cs="Courier New" w:eastAsia="Courier New"/>
          <w:color w:val="df402a"/>
          <w:sz w:val="24"/>
          <w:highlight w:val="lightGray"/>
        </w:rPr>
        <w:t>//</w:t>
      </w:r>
      <w:r>
        <w:rPr>
          <w:color w:val="df402a"/>
          <w:highlight w:val="white"/>
        </w:rPr>
        <w:t>filter() 方法创建一个新的数组，新数组中的元素 是 通过检查 指定数组 中 符合条件的所有元素。</w:t>
      </w:r>
    </w:p>
    <w:p>
      <w:pPr/>
      <w:bookmarkStart w:name="9046-1541323213802" w:id="52"/>
      <w:bookmarkEnd w:id="52"/>
      <w:r>
        <w:rPr>
          <w:b w:val="true"/>
          <w:sz w:val="28"/>
          <w:highlight w:val="white"/>
        </w:rPr>
        <w:t>3.利用indexof和for循环</w:t>
      </w:r>
    </w:p>
    <w:p>
      <w:pPr/>
      <w:bookmarkStart w:name="6056-1541323209527" w:id="53"/>
      <w:bookmarkEnd w:id="53"/>
      <w:r>
        <w:drawing>
          <wp:inline distT="0" distR="0" distB="0" distL="0">
            <wp:extent cx="4978400" cy="2317531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231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553-1541323209527" w:id="54"/>
      <w:bookmarkEnd w:id="54"/>
      <w:r>
        <w:rPr>
          <w:b w:val="true"/>
          <w:sz w:val="24"/>
        </w:rPr>
        <w:t>4.Array.prototype.includes()方法</w:t>
      </w:r>
    </w:p>
    <w:p>
      <w:pPr/>
      <w:bookmarkStart w:name="5097-1541332807068" w:id="55"/>
      <w:bookmarkEnd w:id="55"/>
      <w:r>
        <w:drawing>
          <wp:inline distT="0" distR="0" distB="0" distL="0">
            <wp:extent cx="4508500" cy="2230421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23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539-1541332807075" w:id="56"/>
      <w:bookmarkEnd w:id="56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2018-11-04T12:05:19Z</dcterms:created>
  <dc:creator>Apache POI</dc:creator>
</cp:coreProperties>
</file>