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Georgia" w:cs="Georgia" w:eastAsia="Georgia" w:hAnsi="Georgia"/>
          <w:color w:val="555555"/>
          <w:sz w:val="20"/>
          <w:szCs w:val="20"/>
        </w:rPr>
        <w:t xml:space="preserve">BAZODIAC</w:t>
      </w:r>
    </w:p>
    <w:p>
      <w:pPr>
        <w:spacing w:after="160"/>
        <w:jc w:val="center"/>
      </w:pPr>
      <w:r>
        <w:rPr>
          <w:rFonts w:ascii="Georgia" w:cs="Georgia" w:eastAsia="Georgia" w:hAnsi="Georgia"/>
          <w:color w:val="1A1A2E"/>
          <w:sz w:val="56"/>
          <w:szCs w:val="56"/>
        </w:rPr>
        <w:t xml:space="preserve">Fusion Ring</w:t>
      </w:r>
    </w:p>
    <w:p>
      <w:pPr>
        <w:spacing w:after="40"/>
        <w:jc w:val="center"/>
      </w:pPr>
      <w:r>
        <w:rPr>
          <w:rFonts w:ascii="Georgia" w:cs="Georgia" w:eastAsia="Georgia" w:hAnsi="Georgia"/>
          <w:color w:val="9B2335"/>
          <w:sz w:val="28"/>
          <w:szCs w:val="28"/>
        </w:rPr>
        <w:t xml:space="preserve">Architektur &amp; Konzept</w:t>
      </w:r>
    </w:p>
    <w:p>
      <w:pPr>
        <w:spacing w:after="600"/>
        <w:jc w:val="center"/>
      </w:pPr>
      <w:r>
        <w:rPr>
          <w:rFonts w:ascii="Georgia" w:cs="Georgia" w:eastAsia="Georgia" w:hAnsi="Georgia"/>
          <w:i/>
          <w:iCs/>
          <w:color w:val="555555"/>
          <w:sz w:val="22"/>
          <w:szCs w:val="22"/>
        </w:rPr>
        <w:t xml:space="preserve">Vom Persönlichkeits-Fingerabdruck zum Energie-Wetterbericht</w:t>
      </w:r>
    </w:p>
    <w:p>
      <w:pPr>
        <w:pBdr>
          <w:bottom w:val="single" w:color="9B2335" w:sz="2" w:space="8"/>
        </w:pBdr>
        <w:spacing w:before="200" w:after="200"/>
      </w:pPr>
    </w:p>
    <w:p>
      <w:pPr>
        <w:spacing w:after="80"/>
        <w:jc w:val="center"/>
      </w:pPr>
      <w:r>
        <w:rPr>
          <w:rFonts w:ascii="Georgia" w:cs="Georgia" w:eastAsia="Georgia" w:hAnsi="Georgia"/>
          <w:color w:val="555555"/>
          <w:sz w:val="20"/>
          <w:szCs w:val="20"/>
        </w:rPr>
        <w:t xml:space="preserve">Version 1.0  •  März 2026</w:t>
      </w:r>
    </w:p>
    <w:p>
      <w:pPr>
        <w:jc w:val="center"/>
      </w:pPr>
      <w:r>
        <w:rPr>
          <w:rFonts w:ascii="Georgia" w:cs="Georgia" w:eastAsia="Georgia" w:hAnsi="Georgia"/>
          <w:color w:val="555555"/>
          <w:sz w:val="18"/>
          <w:szCs w:val="18"/>
        </w:rPr>
        <w:t xml:space="preserve">Vertraulich  •  DYAI2025</w:t>
      </w:r>
    </w:p>
    <w:p>
      <w:r>
        <w:br w:type="page"/>
      </w:r>
    </w:p>
    <w:p>
      <w:pPr>
        <w:pStyle w:val="Heading1"/>
        <w:spacing w:before="480" w:after="200"/>
      </w:pPr>
      <w:r>
        <w:rPr>
          <w:rFonts w:ascii="Georgia" w:cs="Georgia" w:eastAsia="Georgia" w:hAnsi="Georgia"/>
          <w:b/>
          <w:bCs/>
          <w:color w:val="1A1A2E"/>
          <w:sz w:val="32"/>
          <w:szCs w:val="32"/>
        </w:rPr>
        <w:t xml:space="preserve">1. Vision</w:t>
      </w:r>
    </w:p>
    <w:p>
      <w:pPr>
        <w:spacing w:after="160" w:line="320"/>
      </w:pPr>
      <w:r>
        <w:rPr>
          <w:rFonts w:ascii="Georgia" w:cs="Georgia" w:eastAsia="Georgia" w:hAnsi="Georgia"/>
          <w:color w:val="1A1A2E"/>
          <w:sz w:val="21"/>
          <w:szCs w:val="21"/>
        </w:rPr>
        <w:t xml:space="preserve">Der Fusion Ring ist ein datengetriebenes Persönlichkeits-Portrait, das drei Informationsquellen in einer einzigen visuellen Struktur vereint: astrologische Berechnung, psychometrische Quiz-Daten und tagesaktuelle Planetentransite.</w:t>
      </w:r>
    </w:p>
    <w:p>
      <w:pPr>
        <w:pBdr>
          <w:left w:val="single" w:color="9B2335" w:sz="8" w:space="8"/>
        </w:pBdr>
        <w:spacing w:before="120" w:after="120" w:line="300"/>
        <w:ind w:left="480"/>
      </w:pPr>
      <w:r>
        <w:rPr>
          <w:rFonts w:ascii="Georgia" w:cs="Georgia" w:eastAsia="Georgia" w:hAnsi="Georgia"/>
          <w:i/>
          <w:iCs/>
          <w:color w:val="555555"/>
          <w:sz w:val="21"/>
          <w:szCs w:val="21"/>
        </w:rPr>
        <w:t xml:space="preserve">Kein Horoskop. Kein Persönlichkeitstest. Ein Energiewetter-Dashboard, das zeigt, wo ein Mensch resoniert, wo er empfindlich ist, und wie das kosmische Wetter ihn heute anders trifft als gestern.</w:t>
      </w:r>
    </w:p>
    <w:p>
      <w:pPr>
        <w:spacing w:after="160" w:line="320"/>
      </w:pPr>
      <w:r>
        <w:rPr>
          <w:rFonts w:ascii="Georgia" w:cs="Georgia" w:eastAsia="Georgia" w:hAnsi="Georgia"/>
          <w:color w:val="1A1A2E"/>
          <w:sz w:val="21"/>
          <w:szCs w:val="21"/>
        </w:rPr>
        <w:t xml:space="preserve">Das Kernproblem, das der Fusion Ring löst: Konventionelle Horoskope sind generisch, weil sie auf einem einzigen Datenpunkt basieren (Sternzeichen oder Geburtschart). Konventionelle Persönlichkeitstests sind statisch, weil sie einen Zustand messen statt eine Dynamik. Der Fusion Ring kombiniert beides und fügt eine zeitliche Dimension hinzu: das tägliche Planetenwetter, das auf das individuelle Profil trifft.</w:t>
      </w:r>
    </w:p>
    <w:p>
      <w:pPr>
        <w:spacing w:after="160" w:line="320"/>
      </w:pPr>
      <w:r>
        <w:rPr>
          <w:rFonts w:ascii="Georgia" w:cs="Georgia" w:eastAsia="Georgia" w:hAnsi="Georgia"/>
          <w:b/>
          <w:bCs/>
          <w:color w:val="1A1A2E"/>
          <w:sz w:val="21"/>
          <w:szCs w:val="21"/>
        </w:rPr>
        <w:t xml:space="preserve">Das Resultat: </w:t>
      </w:r>
      <w:r>
        <w:rPr>
          <w:rFonts w:ascii="Georgia" w:cs="Georgia" w:eastAsia="Georgia" w:hAnsi="Georgia"/>
          <w:color w:val="1A1A2E"/>
          <w:sz w:val="21"/>
          <w:szCs w:val="21"/>
        </w:rPr>
        <w:t xml:space="preserve">Zwei Menschen mit demselben Sternzeichen erleben denselben Tag fundamental anders, weil ihre Quiz-Profile unterschiedliche Resonanzflächen erzeugt haben. DAS ist der Grund, warum niemand mehr sagt: </w:t>
      </w:r>
      <w:r>
        <w:rPr>
          <w:rFonts w:ascii="Georgia" w:cs="Georgia" w:eastAsia="Georgia" w:hAnsi="Georgia"/>
          <w:i/>
          <w:iCs/>
          <w:color w:val="555555"/>
          <w:sz w:val="21"/>
          <w:szCs w:val="21"/>
        </w:rPr>
        <w:t xml:space="preserve">"Das ist generisch."</w:t>
      </w:r>
    </w:p>
    <w:p>
      <w:r>
        <w:br w:type="page"/>
      </w:r>
    </w:p>
    <w:p>
      <w:pPr>
        <w:pStyle w:val="Heading1"/>
        <w:spacing w:before="480" w:after="200"/>
      </w:pPr>
      <w:r>
        <w:rPr>
          <w:rFonts w:ascii="Georgia" w:cs="Georgia" w:eastAsia="Georgia" w:hAnsi="Georgia"/>
          <w:b/>
          <w:bCs/>
          <w:color w:val="1A1A2E"/>
          <w:sz w:val="32"/>
          <w:szCs w:val="32"/>
        </w:rPr>
        <w:t xml:space="preserve">2. Die drei Schichten des Rings</w:t>
      </w:r>
    </w:p>
    <w:p>
      <w:pPr>
        <w:spacing w:after="160" w:line="320"/>
      </w:pPr>
      <w:r>
        <w:rPr>
          <w:rFonts w:ascii="Georgia" w:cs="Georgia" w:eastAsia="Georgia" w:hAnsi="Georgia"/>
          <w:color w:val="1A1A2E"/>
          <w:sz w:val="21"/>
          <w:szCs w:val="21"/>
        </w:rPr>
        <w:t xml:space="preserve">Der Ring besteht aus drei übereinanderliegenden Schichten. Jede Schicht hat eine andere Veränderungsgeschwindigkeit und eine andere Datenquelle. Zusammen erzeugen sie ein lebendiges, sich veränderndes Portrait.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1800"/>
        <w:gridCol w:w="24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Schicht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Name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Datenquelle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Veränderung</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Funktion</w:t>
            </w:r>
          </w:p>
        </w:tc>
      </w:tr>
      <w:tr>
        <w:tc>
          <w:tcPr>
            <w:tcW w:type="dxa" w:w="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1</w:t>
            </w:r>
          </w:p>
        </w:tc>
        <w:tc>
          <w:tcPr>
            <w:tcW w:type="dxa" w:w="1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Soulprint</w:t>
            </w:r>
          </w:p>
        </w:tc>
        <w:tc>
          <w:tcPr>
            <w:tcW w:type="dxa" w:w="2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BAFE-Engine (Western + BaZi + Wu Xing)</w:t>
            </w:r>
          </w:p>
        </w:tc>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Statisch (Geburt)</w:t>
            </w:r>
          </w:p>
        </w:tc>
        <w:tc>
          <w:tcPr>
            <w:tcW w:type="dxa" w:w="2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Grundform des Rings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Persönlichkeit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Quiz-Ergebnisse (AFFINITY_MAP)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Langsam (pro Quiz)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Schärft Resonanzflächen</w:t>
            </w:r>
          </w:p>
        </w:tc>
      </w:tr>
      <w:tr>
        <w:tc>
          <w:tcPr>
            <w:tcW w:type="dxa" w:w="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3</w:t>
            </w:r>
          </w:p>
        </w:tc>
        <w:tc>
          <w:tcPr>
            <w:tcW w:type="dxa" w:w="1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Tagesenergie</w:t>
            </w:r>
          </w:p>
        </w:tc>
        <w:tc>
          <w:tcPr>
            <w:tcW w:type="dxa" w:w="2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Planetentransite</w:t>
            </w:r>
          </w:p>
        </w:tc>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Täglich / stündlich</w:t>
            </w:r>
          </w:p>
        </w:tc>
        <w:tc>
          <w:tcPr>
            <w:tcW w:type="dxa" w:w="2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Temporäre Verzerrung</w:t>
            </w:r>
          </w:p>
        </w:tc>
      </w:tr>
    </w:tbl>
    <w:p>
      <w:pPr>
        <w:pStyle w:val="Heading2"/>
        <w:spacing w:before="360" w:after="160"/>
      </w:pPr>
      <w:r>
        <w:rPr>
          <w:rFonts w:ascii="Georgia" w:cs="Georgia" w:eastAsia="Georgia" w:hAnsi="Georgia"/>
          <w:b/>
          <w:bCs/>
          <w:color w:val="9B2335"/>
          <w:sz w:val="26"/>
          <w:szCs w:val="26"/>
        </w:rPr>
        <w:t xml:space="preserve">2.1 Schicht 1: Soulprint</w:t>
      </w:r>
    </w:p>
    <w:p>
      <w:pPr>
        <w:spacing w:after="160" w:line="320"/>
      </w:pPr>
      <w:r>
        <w:rPr>
          <w:rFonts w:ascii="Georgia" w:cs="Georgia" w:eastAsia="Georgia" w:hAnsi="Georgia"/>
          <w:color w:val="1A1A2E"/>
          <w:sz w:val="21"/>
          <w:szCs w:val="21"/>
        </w:rPr>
        <w:t xml:space="preserve">Der Soulprint ist der kosmische Fingerabdruck. Er entsteht aus der astrologischen Analyse des Geburtszeitpunkts durch die BAFE-Engine, die drei Systeme fusioniert: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4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Komponente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System</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Gewicht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Was es liefert</w:t>
            </w:r>
          </w:p>
        </w:tc>
      </w:tr>
      <w:tr>
        <w:tc>
          <w:tcPr>
            <w:tcW w:type="dxa" w:w="1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W(s)</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Western Astrology (Zodiac)</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30%</w:t>
            </w:r>
          </w:p>
        </w:tc>
        <w:tc>
          <w:tcPr>
            <w:tcW w:type="dxa" w:w="4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Sternzeichen, Planetenpositionen, Häuser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BaZi (Vier Säulen)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Chinesisches Schicksalssystem, Elementar-Balance</w:t>
            </w:r>
          </w:p>
        </w:tc>
      </w:tr>
      <w:tr>
        <w:tc>
          <w:tcPr>
            <w:tcW w:type="dxa" w:w="1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X(s)</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Wu Xing (Fünf Elemente)</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20%</w:t>
            </w:r>
          </w:p>
        </w:tc>
        <w:tc>
          <w:tcPr>
            <w:tcW w:type="dxa" w:w="4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Element-Interaktionen, Erzeugungs-/Kontrollzyklen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Test-Komponente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Quiz-akkumulierte Persönlichkeitsdaten</w:t>
            </w:r>
          </w:p>
        </w:tc>
      </w:tr>
    </w:tbl>
    <w:p>
      <w:pPr>
        <w:spacing w:after="160" w:line="320"/>
      </w:pPr>
      <w:r>
        <w:rPr>
          <w:rFonts w:ascii="Georgia" w:cs="Georgia" w:eastAsia="Georgia" w:hAnsi="Georgia"/>
          <w:color w:val="1A1A2E"/>
          <w:sz w:val="21"/>
          <w:szCs w:val="21"/>
        </w:rPr>
        <w:t xml:space="preserve">Die Masterformel kombiniert diese vier Komponenten zu einem Signal pro Sektor:</w:t>
      </w:r>
    </w:p>
    <w:p>
      <w:pPr>
        <w:spacing w:before="160" w:after="160"/>
        <w:ind w:left="720" w:right="720"/>
        <w:jc w:val="center"/>
      </w:pPr>
      <w:r>
        <w:rPr>
          <w:rFonts w:ascii="Courier New" w:cs="Courier New" w:eastAsia="Courier New" w:hAnsi="Courier New"/>
          <w:b/>
          <w:bCs/>
          <w:color w:val="1A1A2E"/>
          <w:sz w:val="22"/>
          <w:szCs w:val="22"/>
        </w:rPr>
        <w:t xml:space="preserve">Signal(s) = 0.30 · W(s) + 0.30 · B(s) + 0.20 · X(s) + 0.20 · T(s)</w:t>
      </w:r>
    </w:p>
    <w:p>
      <w:pPr>
        <w:spacing w:after="160" w:line="320"/>
      </w:pPr>
      <w:r>
        <w:rPr>
          <w:rFonts w:ascii="Georgia" w:cs="Georgia" w:eastAsia="Georgia" w:hAnsi="Georgia"/>
          <w:color w:val="1A1A2E"/>
          <w:sz w:val="21"/>
          <w:szCs w:val="21"/>
        </w:rPr>
        <w:t xml:space="preserve">Das Ergebnis: 12 Werte zwischen -1 und +1, einer pro Sektor. Diese 12 Zahlen </w:t>
      </w:r>
      <w:r>
        <w:rPr>
          <w:rFonts w:ascii="Georgia" w:cs="Georgia" w:eastAsia="Georgia" w:hAnsi="Georgia"/>
          <w:b/>
          <w:bCs/>
          <w:color w:val="1A1A2E"/>
          <w:sz w:val="21"/>
          <w:szCs w:val="21"/>
        </w:rPr>
        <w:t xml:space="preserve">sind</w:t>
      </w:r>
      <w:r>
        <w:rPr>
          <w:rFonts w:ascii="Georgia" w:cs="Georgia" w:eastAsia="Georgia" w:hAnsi="Georgia"/>
          <w:color w:val="1A1A2E"/>
          <w:sz w:val="21"/>
          <w:szCs w:val="21"/>
        </w:rPr>
        <w:t xml:space="preserve"> der Ring. Sie bestimmen die Deformation: ein Wert von 1.0 drückt den Ring maximal nach außen, ein Wert von 0.0 lässt ihn auf dem Basisradius.</w:t>
      </w:r>
    </w:p>
    <w:p>
      <w:pPr>
        <w:pStyle w:val="Heading2"/>
        <w:spacing w:before="360" w:after="160"/>
      </w:pPr>
      <w:r>
        <w:rPr>
          <w:rFonts w:ascii="Georgia" w:cs="Georgia" w:eastAsia="Georgia" w:hAnsi="Georgia"/>
          <w:b/>
          <w:bCs/>
          <w:color w:val="9B2335"/>
          <w:sz w:val="26"/>
          <w:szCs w:val="26"/>
        </w:rPr>
        <w:t xml:space="preserve">2.2 Schicht 2: Persönlichkeit (Quiz-Akkumulation)</w:t>
      </w:r>
    </w:p>
    <w:p>
      <w:pPr>
        <w:spacing w:after="160" w:line="320"/>
      </w:pPr>
      <w:r>
        <w:rPr>
          <w:rFonts w:ascii="Georgia" w:cs="Georgia" w:eastAsia="Georgia" w:hAnsi="Georgia"/>
          <w:color w:val="1A1A2E"/>
          <w:sz w:val="21"/>
          <w:szCs w:val="21"/>
        </w:rPr>
        <w:t xml:space="preserve">Jeder Quiz, den ein User abschließt, produziert einen ContributionEvent mit Markers im Format marker.domain.keyword. Diese Marker werden über die AFFINITY_MAP auf die 12 Sektoren verteilt.</w:t>
      </w:r>
    </w:p>
    <w:p>
      <w:pPr>
        <w:spacing w:before="240" w:after="120"/>
      </w:pPr>
      <w:r>
        <w:rPr>
          <w:rFonts w:ascii="Georgia" w:cs="Georgia" w:eastAsia="Georgia" w:hAnsi="Georgia"/>
          <w:b/>
          <w:bCs/>
          <w:color w:val="1A1A2E"/>
          <w:sz w:val="22"/>
          <w:szCs w:val="22"/>
        </w:rPr>
        <w:t xml:space="preserve">Das Zwei-Ebenen-Mapping</w:t>
      </w:r>
    </w:p>
    <w:p>
      <w:pPr>
        <w:spacing w:after="160" w:line="320"/>
      </w:pPr>
      <w:r>
        <w:rPr>
          <w:rFonts w:ascii="Georgia" w:cs="Georgia" w:eastAsia="Georgia" w:hAnsi="Georgia"/>
          <w:b/>
          <w:bCs/>
          <w:color w:val="1A1A2E"/>
          <w:sz w:val="21"/>
          <w:szCs w:val="21"/>
        </w:rPr>
        <w:t xml:space="preserve">Ebene 1 — Domain-Routing: </w:t>
      </w:r>
      <w:r>
        <w:rPr>
          <w:rFonts w:ascii="Georgia" w:cs="Georgia" w:eastAsia="Georgia" w:hAnsi="Georgia"/>
          <w:color w:val="1A1A2E"/>
          <w:sz w:val="21"/>
          <w:szCs w:val="21"/>
        </w:rPr>
        <w:t xml:space="preserve">Der erste Teil der Marker-ID (marker.DOMAIN.*) bestimmt die Primärsektoren. </w:t>
      </w:r>
      <w:r>
        <w:rPr>
          <w:rFonts w:ascii="Courier New" w:cs="Courier New" w:eastAsia="Courier New" w:hAnsi="Courier New"/>
          <w:color w:val="9B2335"/>
          <w:sz w:val="19"/>
          <w:szCs w:val="19"/>
        </w:rPr>
        <w:t xml:space="preserve">love</w:t>
      </w:r>
      <w:r>
        <w:rPr>
          <w:rFonts w:ascii="Georgia" w:cs="Georgia" w:eastAsia="Georgia" w:hAnsi="Georgia"/>
          <w:color w:val="1A1A2E"/>
          <w:sz w:val="21"/>
          <w:szCs w:val="21"/>
        </w:rPr>
        <w:t xml:space="preserve"> → S3, S6, S7. </w:t>
      </w:r>
      <w:r>
        <w:rPr>
          <w:rFonts w:ascii="Courier New" w:cs="Courier New" w:eastAsia="Courier New" w:hAnsi="Courier New"/>
          <w:color w:val="9B2335"/>
          <w:sz w:val="19"/>
          <w:szCs w:val="19"/>
        </w:rPr>
        <w:t xml:space="preserve">instinct</w:t>
      </w:r>
      <w:r>
        <w:rPr>
          <w:rFonts w:ascii="Georgia" w:cs="Georgia" w:eastAsia="Georgia" w:hAnsi="Georgia"/>
          <w:color w:val="1A1A2E"/>
          <w:sz w:val="21"/>
          <w:szCs w:val="21"/>
        </w:rPr>
        <w:t xml:space="preserve"> → S0, S7, S8. Grob aber schnell.</w:t>
      </w:r>
    </w:p>
    <w:p>
      <w:pPr>
        <w:spacing w:after="160" w:line="320"/>
      </w:pPr>
      <w:r>
        <w:rPr>
          <w:rFonts w:ascii="Georgia" w:cs="Georgia" w:eastAsia="Georgia" w:hAnsi="Georgia"/>
          <w:b/>
          <w:bCs/>
          <w:color w:val="1A1A2E"/>
          <w:sz w:val="21"/>
          <w:szCs w:val="21"/>
        </w:rPr>
        <w:t xml:space="preserve">Ebene 2 — Keyword-Präzision: </w:t>
      </w:r>
      <w:r>
        <w:rPr>
          <w:rFonts w:ascii="Georgia" w:cs="Georgia" w:eastAsia="Georgia" w:hAnsi="Georgia"/>
          <w:color w:val="1A1A2E"/>
          <w:sz w:val="21"/>
          <w:szCs w:val="21"/>
        </w:rPr>
        <w:t xml:space="preserve">Der zweite Teil (marker.domain.KEYWORD) verschiebt innerhalb der Domain. </w:t>
      </w:r>
      <w:r>
        <w:rPr>
          <w:rFonts w:ascii="Courier New" w:cs="Courier New" w:eastAsia="Courier New" w:hAnsi="Courier New"/>
          <w:color w:val="9B2335"/>
          <w:sz w:val="19"/>
          <w:szCs w:val="19"/>
        </w:rPr>
        <w:t xml:space="preserve">love.physical_touch</w:t>
      </w:r>
      <w:r>
        <w:rPr>
          <w:rFonts w:ascii="Georgia" w:cs="Georgia" w:eastAsia="Georgia" w:hAnsi="Georgia"/>
          <w:color w:val="1A1A2E"/>
          <w:sz w:val="21"/>
          <w:szCs w:val="21"/>
        </w:rPr>
        <w:t xml:space="preserve"> → stärker S7 (Skorpion). </w:t>
      </w:r>
      <w:r>
        <w:rPr>
          <w:rFonts w:ascii="Courier New" w:cs="Courier New" w:eastAsia="Courier New" w:hAnsi="Courier New"/>
          <w:color w:val="9B2335"/>
          <w:sz w:val="19"/>
          <w:szCs w:val="19"/>
        </w:rPr>
        <w:t xml:space="preserve">love.harmony</w:t>
      </w:r>
      <w:r>
        <w:rPr>
          <w:rFonts w:ascii="Georgia" w:cs="Georgia" w:eastAsia="Georgia" w:hAnsi="Georgia"/>
          <w:color w:val="1A1A2E"/>
          <w:sz w:val="21"/>
          <w:szCs w:val="21"/>
        </w:rPr>
        <w:t xml:space="preserve"> → stärker S6 (Waage).</w:t>
      </w:r>
    </w:p>
    <w:p>
      <w:pPr>
        <w:spacing w:after="160" w:line="320"/>
      </w:pPr>
      <w:r>
        <w:rPr>
          <w:rFonts w:ascii="Georgia" w:cs="Georgia" w:eastAsia="Georgia" w:hAnsi="Georgia"/>
          <w:color w:val="1A1A2E"/>
          <w:sz w:val="21"/>
          <w:szCs w:val="21"/>
        </w:rPr>
        <w:t xml:space="preserve">Wenn Ebene 2 keinen Match hat, fällt das System auf Ebene 1 zurück. Wenn auch die Domain unbekannt ist, wird der Marker ignoriert. </w:t>
      </w:r>
      <w:r>
        <w:rPr>
          <w:rFonts w:ascii="Georgia" w:cs="Georgia" w:eastAsia="Georgia" w:hAnsi="Georgia"/>
          <w:b/>
          <w:bCs/>
          <w:color w:val="1A1A2E"/>
          <w:sz w:val="21"/>
          <w:szCs w:val="21"/>
        </w:rPr>
        <w:t xml:space="preserve">So crasht nichts, auch bei zukünftigen Quizzes mit unbekannten Markern.</w:t>
      </w:r>
    </w:p>
    <w:p>
      <w:pPr>
        <w:spacing w:before="240" w:after="120"/>
      </w:pPr>
      <w:r>
        <w:rPr>
          <w:rFonts w:ascii="Georgia" w:cs="Georgia" w:eastAsia="Georgia" w:hAnsi="Georgia"/>
          <w:b/>
          <w:bCs/>
          <w:color w:val="1A1A2E"/>
          <w:sz w:val="22"/>
          <w:szCs w:val="22"/>
        </w:rPr>
        <w:t xml:space="preserve">Der entscheidende Mechanismus: Resonanzfläche</w:t>
      </w:r>
    </w:p>
    <w:p>
      <w:pPr>
        <w:pBdr>
          <w:left w:val="single" w:color="9B2335" w:sz="8" w:space="8"/>
        </w:pBdr>
        <w:spacing w:before="120" w:after="120" w:line="300"/>
        <w:ind w:left="480"/>
      </w:pPr>
      <w:r>
        <w:rPr>
          <w:rFonts w:ascii="Georgia" w:cs="Georgia" w:eastAsia="Georgia" w:hAnsi="Georgia"/>
          <w:i/>
          <w:iCs/>
          <w:color w:val="555555"/>
          <w:sz w:val="21"/>
          <w:szCs w:val="21"/>
        </w:rPr>
        <w:t xml:space="preserve">Die Quizzes erzeugen nicht einfach höhere Peaks. Sie erzeugen Resonanzfläche. Ein Mensch mit hoher Skorpion-Energie aus den Quizzes ist ein größerer Empfänger für Mars-Transite durch Skorpion. Der Ring schlägt dort stärker aus — nicht weil der Transit stärker ist, sondern weil DIESER Mensch dort empfindlicher ist.</w:t>
      </w:r>
    </w:p>
    <w:p>
      <w:pPr>
        <w:spacing w:after="160" w:line="320"/>
      </w:pPr>
      <w:r>
        <w:rPr>
          <w:rFonts w:ascii="Georgia" w:cs="Georgia" w:eastAsia="Georgia" w:hAnsi="Georgia"/>
          <w:color w:val="1A1A2E"/>
          <w:sz w:val="21"/>
          <w:szCs w:val="21"/>
        </w:rPr>
        <w:t xml:space="preserve">Das bedeutet: Je mehr Quizzes ein User macht, desto schärfer wird sein Profil. Nicht die KI lernt. Das Profil wird dichter. Jeder Quiz fügt Datenpunkte hinzu, die die 12 Sektoren feingranularer auflösen.</w:t>
      </w:r>
    </w:p>
    <w:p>
      <w:pPr>
        <w:spacing w:after="160" w:line="320"/>
      </w:pPr>
      <w:r>
        <w:rPr>
          <w:rFonts w:ascii="Georgia" w:cs="Georgia" w:eastAsia="Georgia" w:hAnsi="Georgia"/>
          <w:b/>
          <w:bCs/>
          <w:color w:val="1A1A2E"/>
          <w:sz w:val="21"/>
          <w:szCs w:val="21"/>
        </w:rPr>
        <w:t xml:space="preserve">Geschäftsmodell-Implikation: </w:t>
      </w:r>
      <w:r>
        <w:rPr>
          <w:rFonts w:ascii="Georgia" w:cs="Georgia" w:eastAsia="Georgia" w:hAnsi="Georgia"/>
          <w:color w:val="1A1A2E"/>
          <w:sz w:val="21"/>
          <w:szCs w:val="21"/>
        </w:rPr>
        <w:t xml:space="preserve">Je mehr Quizzes jemand macht, desto wertvoller wird sein Profil FÜR IHN SELBST. Er kann nicht gehen — nicht weil wir ihn einsperren, sondern weil seine Daten nirgendwo anders diese Auflösung haben. Lock-in durch Präzision, nicht durch Bequemlichkeit.</w:t>
      </w:r>
    </w:p>
    <w:p>
      <w:pPr>
        <w:pStyle w:val="Heading2"/>
        <w:spacing w:before="360" w:after="160"/>
      </w:pPr>
      <w:r>
        <w:rPr>
          <w:rFonts w:ascii="Georgia" w:cs="Georgia" w:eastAsia="Georgia" w:hAnsi="Georgia"/>
          <w:b/>
          <w:bCs/>
          <w:color w:val="9B2335"/>
          <w:sz w:val="26"/>
          <w:szCs w:val="26"/>
        </w:rPr>
        <w:t xml:space="preserve">2.3 Schicht 3: Tagesenergie (Transit-Overlay)</w:t>
      </w:r>
    </w:p>
    <w:p>
      <w:pPr>
        <w:spacing w:after="160" w:line="320"/>
      </w:pPr>
      <w:r>
        <w:rPr>
          <w:rFonts w:ascii="Georgia" w:cs="Georgia" w:eastAsia="Georgia" w:hAnsi="Georgia"/>
          <w:color w:val="1A1A2E"/>
          <w:sz w:val="21"/>
          <w:szCs w:val="21"/>
        </w:rPr>
        <w:t xml:space="preserve">Planetentransite erzeugen eine temporäre Verzerrung des Rings. Der Mechanismus:</w:t>
      </w:r>
    </w:p>
    <w:p>
      <w:pPr>
        <w:spacing w:before="160" w:after="160"/>
        <w:ind w:left="720" w:right="720"/>
        <w:jc w:val="center"/>
      </w:pPr>
      <w:r>
        <w:rPr>
          <w:rFonts w:ascii="Courier New" w:cs="Courier New" w:eastAsia="Courier New" w:hAnsi="Courier New"/>
          <w:b/>
          <w:bCs/>
          <w:color w:val="1A1A2E"/>
          <w:sz w:val="22"/>
          <w:szCs w:val="22"/>
        </w:rPr>
        <w:t xml:space="preserve">Transit-Impact(s) = Transit-Stärke(s) × Persönliche-Resonanz(s)</w:t>
      </w:r>
    </w:p>
    <w:p>
      <w:pPr>
        <w:spacing w:after="160" w:line="320"/>
      </w:pPr>
      <w:r>
        <w:rPr>
          <w:rFonts w:ascii="Georgia" w:cs="Georgia" w:eastAsia="Georgia" w:hAnsi="Georgia"/>
          <w:color w:val="1A1A2E"/>
          <w:sz w:val="21"/>
          <w:szCs w:val="21"/>
        </w:rPr>
        <w:t xml:space="preserve">Wobei </w:t>
      </w:r>
      <w:r>
        <w:rPr>
          <w:rFonts w:ascii="Georgia" w:cs="Georgia" w:eastAsia="Georgia" w:hAnsi="Georgia"/>
          <w:b/>
          <w:bCs/>
          <w:color w:val="1A1A2E"/>
          <w:sz w:val="21"/>
          <w:szCs w:val="21"/>
        </w:rPr>
        <w:t xml:space="preserve">Persönliche-Resonanz</w:t>
      </w:r>
      <w:r>
        <w:rPr>
          <w:rFonts w:ascii="Georgia" w:cs="Georgia" w:eastAsia="Georgia" w:hAnsi="Georgia"/>
          <w:color w:val="1A1A2E"/>
          <w:sz w:val="21"/>
          <w:szCs w:val="21"/>
        </w:rPr>
        <w:t xml:space="preserve"> = BAFE-Basis + Quiz-Akkumulation. Hohe Resonanz in einem Sektor heißt: Du spürst dort mehr. Das kann Stärke sein (du nutzt die Energie) oder Empfindlichkeit (du wirst dort getroffen). Der Ring unterscheidet nicht zwischen gut und schlecht. Er zeigt </w:t>
      </w:r>
      <w:r>
        <w:rPr>
          <w:rFonts w:ascii="Georgia" w:cs="Georgia" w:eastAsia="Georgia" w:hAnsi="Georgia"/>
          <w:b/>
          <w:bCs/>
          <w:color w:val="1A1A2E"/>
          <w:sz w:val="21"/>
          <w:szCs w:val="21"/>
        </w:rPr>
        <w:t xml:space="preserve">Intensität</w:t>
      </w:r>
      <w:r>
        <w:rPr>
          <w:rFonts w:ascii="Georgia" w:cs="Georgia" w:eastAsia="Georgia" w:hAnsi="Georgia"/>
          <w:color w:val="1A1A2E"/>
          <w:sz w:val="21"/>
          <w:szCs w:val="21"/>
        </w:rPr>
        <w:t xml:space="preserve">.</w:t>
      </w:r>
    </w:p>
    <w:p>
      <w:pPr>
        <w:spacing w:before="240" w:after="120"/>
      </w:pPr>
      <w:r>
        <w:rPr>
          <w:rFonts w:ascii="Georgia" w:cs="Georgia" w:eastAsia="Georgia" w:hAnsi="Georgia"/>
          <w:b/>
          <w:bCs/>
          <w:color w:val="1A1A2E"/>
          <w:sz w:val="22"/>
          <w:szCs w:val="22"/>
        </w:rPr>
        <w:t xml:space="preserve">Kontext-Sensitivität</w:t>
      </w:r>
    </w:p>
    <w:p>
      <w:pPr>
        <w:spacing w:after="160" w:line="320"/>
      </w:pPr>
      <w:r>
        <w:rPr>
          <w:rFonts w:ascii="Georgia" w:cs="Georgia" w:eastAsia="Georgia" w:hAnsi="Georgia"/>
          <w:color w:val="1A1A2E"/>
          <w:sz w:val="21"/>
          <w:szCs w:val="21"/>
        </w:rPr>
        <w:t xml:space="preserve">Die Transit-Berechnung ist nicht linear, sondern multiplikativ und kontextabhängig. Wenn jemand gleichzeitig hohe Werte in S7 (Tiefe) und S3 (Emotion) hat, dann verstärkt ein Mars-Transit durch Skorpion nicht nur S7 — er aktiviert die Achse S7↔S3, weil die Person dort eine Spannungsbrücke hat.</w:t>
      </w:r>
    </w:p>
    <w:p>
      <w:pPr>
        <w:spacing w:after="160" w:line="320"/>
      </w:pPr>
      <w:r>
        <w:rPr>
          <w:rFonts w:ascii="Georgia" w:cs="Georgia" w:eastAsia="Georgia" w:hAnsi="Georgia"/>
          <w:color w:val="1A1A2E"/>
          <w:sz w:val="21"/>
          <w:szCs w:val="21"/>
        </w:rPr>
        <w:t xml:space="preserve">Jemand mit hohem S7 aber flachem S3 erlebt denselben Transit als reine Intensität ohne emotionale Resonanz. DIESE Unterscheidung trennt ein generisches Horoskop von einem personalisierten Energie-Wetterbericht.</w:t>
      </w:r>
    </w:p>
    <w:p>
      <w:pPr>
        <w:spacing w:before="240" w:after="120"/>
      </w:pPr>
      <w:r>
        <w:rPr>
          <w:rFonts w:ascii="Georgia" w:cs="Georgia" w:eastAsia="Georgia" w:hAnsi="Georgia"/>
          <w:b/>
          <w:bCs/>
          <w:color w:val="1A1A2E"/>
          <w:sz w:val="22"/>
          <w:szCs w:val="22"/>
        </w:rPr>
        <w:t xml:space="preserve">Zeitliche Darstellung</w:t>
      </w:r>
    </w:p>
    <w:p>
      <w:pPr>
        <w:spacing w:after="160" w:line="320"/>
      </w:pPr>
      <w:r>
        <w:rPr>
          <w:rFonts w:ascii="Georgia" w:cs="Georgia" w:eastAsia="Georgia" w:hAnsi="Georgia"/>
          <w:color w:val="1A1A2E"/>
          <w:sz w:val="21"/>
          <w:szCs w:val="21"/>
        </w:rPr>
        <w:t xml:space="preserve">Wie bei einer Wetter-App kann der User den Transit-Verlauf über verschiedene Zeiträume sehen: 7 Tage, 14 Tage, 30 Tage. Der Ring spielt die akkumulierte Veränderung ab wie ein Video. Der User sieht, wie sein Ring sich durch die Tage bewegt — wo er stärker wird, wo er sich beruhigt, welche Spannungen kommen und gehen.</w:t>
      </w:r>
    </w:p>
    <w:p>
      <w:r>
        <w:br w:type="page"/>
      </w:r>
    </w:p>
    <w:p>
      <w:pPr>
        <w:pStyle w:val="Heading1"/>
        <w:spacing w:before="480" w:after="200"/>
      </w:pPr>
      <w:r>
        <w:rPr>
          <w:rFonts w:ascii="Georgia" w:cs="Georgia" w:eastAsia="Georgia" w:hAnsi="Georgia"/>
          <w:b/>
          <w:bCs/>
          <w:color w:val="1A1A2E"/>
          <w:sz w:val="32"/>
          <w:szCs w:val="32"/>
        </w:rPr>
        <w:t xml:space="preserve">3. Die 12 Sektoren</w:t>
      </w:r>
    </w:p>
    <w:p>
      <w:pPr>
        <w:spacing w:after="160" w:line="320"/>
      </w:pPr>
      <w:r>
        <w:rPr>
          <w:rFonts w:ascii="Georgia" w:cs="Georgia" w:eastAsia="Georgia" w:hAnsi="Georgia"/>
          <w:color w:val="1A1A2E"/>
          <w:sz w:val="21"/>
          <w:szCs w:val="21"/>
        </w:rPr>
        <w:t xml:space="preserve">Die 12 Sektoren repräsentieren 12 archetypische Lebensdomänen, abgeleitet aus der astrologischen Haus-Logik — der ältesten Taxonomie menschlicher Erfahrung. Jeder Sektor hat eine charakteristische Farbe, eine VAD-Signatur (Valence/Arousal/Dominance) und einen Satz von Keywords, die aus Quiz-Markern darauf mappen.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1000"/>
        <w:gridCol w:w="3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Zeichen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Archetypische Domäne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Farbe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VAD-Signatur</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S0</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Widder</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Impuls, Mut, Initiative</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#E63946</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V+0.30  A 0.90  D 0.90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Stier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Sinnlichkeit, Stabilität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#C9A227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V+0.40  A 0.20  D 0.60</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S2</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Zwillinge</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Kognition, Kommunikation</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#E9C46A</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V+0.20  A 0.60  D 0.50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Krebs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Emotion, Fürsorge, Empathie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#A8DADC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V+0.30  A 0.50  D 0.20</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S4</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Löwe</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Ausdruck, Kreativität, Führung</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#F4A261</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V+0.60  A 0.80  D 0.90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Jungfrau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Analyse, Präzision, Dienst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#6B9080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V+0.10  A 0.30  D 0.60</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S6</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Waage</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Harmonie, Ästhetik, Balance</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#D4A5A5</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V+0.30  A 0.30  D 0.40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Skorpion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Tiefe, Transformation, Macht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#9B2335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V−0.40  A 0.85  D 0.80</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S8</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Schütze</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Freiheit, Philosophie, Wahrheit</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#7B2D8E</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V+0.50  A 0.70  D 0.60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Steinbock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Struktur, Ambition, Disziplin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#2B2D42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V−0.10  A 0.40  D 0.85</w:t>
            </w:r>
          </w:p>
        </w:tc>
      </w:tr>
      <w:tr>
        <w:tc>
          <w:tcPr>
            <w:tcW w:type="dxa" w:w="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S10</w:t>
            </w:r>
          </w:p>
        </w:tc>
        <w:tc>
          <w:tcPr>
            <w:tcW w:type="dxa" w:w="1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Wassermann</w:t>
            </w:r>
          </w:p>
        </w:tc>
        <w:tc>
          <w:tcPr>
            <w:tcW w:type="dxa" w:w="26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Kollektiv, Innovation, Rebellion</w:t>
            </w:r>
          </w:p>
        </w:tc>
        <w:tc>
          <w:tcPr>
            <w:tcW w:type="dxa" w:w="10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#00B4D8</w:t>
            </w:r>
          </w:p>
        </w:tc>
        <w:tc>
          <w:tcPr>
            <w:tcW w:type="dxa" w:w="3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V+0.20  A 0.50  D 0.30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Fische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Intuition, Spiritualität, Hingabe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#48BFE3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V+0.10  A 0.20  D 0.10</w:t>
            </w:r>
          </w:p>
        </w:tc>
      </w:tr>
    </w:tbl>
    <w:p>
      <w:pPr>
        <w:spacing w:after="160" w:line="320"/>
      </w:pPr>
      <w:r>
        <w:rPr>
          <w:rFonts w:ascii="Georgia" w:cs="Georgia" w:eastAsia="Georgia" w:hAnsi="Georgia"/>
          <w:color w:val="1A1A2E"/>
          <w:sz w:val="21"/>
          <w:szCs w:val="21"/>
        </w:rPr>
        <w:t xml:space="preserve">Die VAD-Signaturen bilden den Referenzraum für die automatische Keyword-Zuordnung via LeanDeep (siehe Abschnitt 6). Jedes neue Quiz-Keyword wird über Cosinus-Ähnlichkeit mit diesen 12 Profilen verglichen — der Sektor mit der höchsten Ähnlichkeit erhält das größte Gewicht.</w:t>
      </w:r>
    </w:p>
    <w:p>
      <w:r>
        <w:br w:type="page"/>
      </w:r>
    </w:p>
    <w:p>
      <w:pPr>
        <w:pStyle w:val="Heading1"/>
        <w:spacing w:before="480" w:after="200"/>
      </w:pPr>
      <w:r>
        <w:rPr>
          <w:rFonts w:ascii="Georgia" w:cs="Georgia" w:eastAsia="Georgia" w:hAnsi="Georgia"/>
          <w:b/>
          <w:bCs/>
          <w:color w:val="1A1A2E"/>
          <w:sz w:val="32"/>
          <w:szCs w:val="32"/>
        </w:rPr>
        <w:t xml:space="preserve">4. Visuelle Darstellung</w:t>
      </w:r>
    </w:p>
    <w:p>
      <w:pPr>
        <w:pStyle w:val="Heading2"/>
        <w:spacing w:before="360" w:after="160"/>
      </w:pPr>
      <w:r>
        <w:rPr>
          <w:rFonts w:ascii="Georgia" w:cs="Georgia" w:eastAsia="Georgia" w:hAnsi="Georgia"/>
          <w:b/>
          <w:bCs/>
          <w:color w:val="9B2335"/>
          <w:sz w:val="26"/>
          <w:szCs w:val="26"/>
        </w:rPr>
        <w:t xml:space="preserve">4.1 Grundprinzip: Deformation statt Dekoration</w:t>
      </w:r>
    </w:p>
    <w:p>
      <w:pPr>
        <w:spacing w:after="160" w:line="320"/>
      </w:pPr>
      <w:r>
        <w:rPr>
          <w:rFonts w:ascii="Georgia" w:cs="Georgia" w:eastAsia="Georgia" w:hAnsi="Georgia"/>
          <w:color w:val="1A1A2E"/>
          <w:sz w:val="21"/>
          <w:szCs w:val="21"/>
        </w:rPr>
        <w:t xml:space="preserve">Der Ring ist kein Farbverlauf und kein Diagramm. Er ist ein deformierter Kreis, dessen Form die Persönlichkeit zeigt. Die 12 Sektor-Signale bestimmen den Radius an jedem Punkt:</w:t>
      </w:r>
    </w:p>
    <w:p>
      <w:pPr>
        <w:spacing w:before="160" w:after="160"/>
        <w:ind w:left="720" w:right="720"/>
        <w:jc w:val="center"/>
      </w:pPr>
      <w:r>
        <w:rPr>
          <w:rFonts w:ascii="Courier New" w:cs="Courier New" w:eastAsia="Courier New" w:hAnsi="Courier New"/>
          <w:b/>
          <w:bCs/>
          <w:color w:val="1A1A2E"/>
          <w:sz w:val="22"/>
          <w:szCs w:val="22"/>
        </w:rPr>
        <w:t xml:space="preserve">r(θ) = r₀ + Signal(s) × maxDeformation</w:t>
      </w:r>
    </w:p>
    <w:p>
      <w:pPr>
        <w:spacing w:after="160" w:line="320"/>
      </w:pPr>
      <w:r>
        <w:rPr>
          <w:rFonts w:ascii="Georgia" w:cs="Georgia" w:eastAsia="Georgia" w:hAnsi="Georgia"/>
          <w:color w:val="1A1A2E"/>
          <w:sz w:val="21"/>
          <w:szCs w:val="21"/>
        </w:rPr>
        <w:t xml:space="preserve">Ein Signal von 1.0 drückt den Ring maximal nach außen. Ein Signal von 0.0 lässt ihn auf dem Basisradius. Die Übergänge zwischen Sektoren werden kubisch interpoliert für organische Formen. </w:t>
      </w:r>
      <w:r>
        <w:rPr>
          <w:rFonts w:ascii="Georgia" w:cs="Georgia" w:eastAsia="Georgia" w:hAnsi="Georgia"/>
          <w:b/>
          <w:bCs/>
          <w:color w:val="1A1A2E"/>
          <w:sz w:val="21"/>
          <w:szCs w:val="21"/>
        </w:rPr>
        <w:t xml:space="preserve">Kein Regenbogen.</w:t>
      </w:r>
      <w:r>
        <w:rPr>
          <w:rFonts w:ascii="Georgia" w:cs="Georgia" w:eastAsia="Georgia" w:hAnsi="Georgia"/>
          <w:color w:val="1A1A2E"/>
          <w:sz w:val="21"/>
          <w:szCs w:val="21"/>
        </w:rPr>
        <w:t xml:space="preserve"> Die Farben folgen den archetypischen Sektor-Farben — Skorpion ist Dunkelrot, Fische ist Teal, Widder ist Feuerrot. Die Farbgebung muss die Oppositionen zeigen, nicht einen hübschen Verlauf.</w:t>
      </w:r>
    </w:p>
    <w:p>
      <w:pPr>
        <w:pStyle w:val="Heading2"/>
        <w:spacing w:before="360" w:after="160"/>
      </w:pPr>
      <w:r>
        <w:rPr>
          <w:rFonts w:ascii="Georgia" w:cs="Georgia" w:eastAsia="Georgia" w:hAnsi="Georgia"/>
          <w:b/>
          <w:bCs/>
          <w:color w:val="9B2335"/>
          <w:sz w:val="26"/>
          <w:szCs w:val="26"/>
        </w:rPr>
        <w:t xml:space="preserve">4.2 Korona-Strukturen</w:t>
      </w:r>
    </w:p>
    <w:p>
      <w:pPr>
        <w:spacing w:after="160" w:line="320"/>
      </w:pPr>
      <w:r>
        <w:rPr>
          <w:rFonts w:ascii="Georgia" w:cs="Georgia" w:eastAsia="Georgia" w:hAnsi="Georgia"/>
          <w:color w:val="1A1A2E"/>
          <w:sz w:val="21"/>
          <w:szCs w:val="21"/>
        </w:rPr>
        <w:t xml:space="preserve">An Peaks (Sektoren mit hohem Signal) wachsen Energiefäden nach außen — die Korona. Je stärker der Sektor, desto mehr und längere Stränge. Sie pulsieren mit unterschiedlichen Frequenzen und erzeugen den Eindruck eines lebendigen Energiefelds. Die Korona ist nicht dekorativ — sie ist datengetrieben. Ein Sektor mit Signal 0.2 erzeugt 2–3 kurze Stränge. Ein Sektor mit Signal 1.0 erzeugt 8–10 lange, intensive Stränge.</w:t>
      </w:r>
    </w:p>
    <w:p>
      <w:pPr>
        <w:pStyle w:val="Heading2"/>
        <w:spacing w:before="360" w:after="160"/>
      </w:pPr>
      <w:r>
        <w:rPr>
          <w:rFonts w:ascii="Georgia" w:cs="Georgia" w:eastAsia="Georgia" w:hAnsi="Georgia"/>
          <w:b/>
          <w:bCs/>
          <w:color w:val="9B2335"/>
          <w:sz w:val="26"/>
          <w:szCs w:val="26"/>
        </w:rPr>
        <w:t xml:space="preserve">4.3 Pulsieren und Atmung</w:t>
      </w:r>
    </w:p>
    <w:p>
      <w:pPr>
        <w:spacing w:after="160" w:line="320"/>
      </w:pPr>
      <w:r>
        <w:rPr>
          <w:rFonts w:ascii="Georgia" w:cs="Georgia" w:eastAsia="Georgia" w:hAnsi="Georgia"/>
          <w:color w:val="1A1A2E"/>
          <w:sz w:val="21"/>
          <w:szCs w:val="21"/>
        </w:rPr>
        <w:t xml:space="preserve">Der Ring ist nie statisch. Er atmet mit einer langsamen Grundfrequenz (~1.2 Hz), moduliert durch die lokale Signal-Stärke. Starke Sektoren pulsieren stärker als schwache. Zusätzlich gibt es eine schnellere Mikro-Pulsation (~3.7 Hz) für Lebendigkeit. Das Ergebnis: Ein organisch wirkendes Objekt, das wie ein lebender Organismus atmet.</w:t>
      </w:r>
    </w:p>
    <w:p>
      <w:pPr>
        <w:pStyle w:val="Heading2"/>
        <w:spacing w:before="360" w:after="160"/>
      </w:pPr>
      <w:r>
        <w:rPr>
          <w:rFonts w:ascii="Georgia" w:cs="Georgia" w:eastAsia="Georgia" w:hAnsi="Georgia"/>
          <w:b/>
          <w:bCs/>
          <w:color w:val="9B2335"/>
          <w:sz w:val="26"/>
          <w:szCs w:val="26"/>
        </w:rPr>
        <w:t xml:space="preserve">4.4 Transit-Overlay</w:t>
      </w:r>
    </w:p>
    <w:p>
      <w:pPr>
        <w:spacing w:after="160" w:line="320"/>
      </w:pPr>
      <w:r>
        <w:rPr>
          <w:rFonts w:ascii="Georgia" w:cs="Georgia" w:eastAsia="Georgia" w:hAnsi="Georgia"/>
          <w:color w:val="1A1A2E"/>
          <w:sz w:val="21"/>
          <w:szCs w:val="21"/>
        </w:rPr>
        <w:t xml:space="preserve">Wenn Transit-Daten aktiv sind, wird eine zweite Ebene sichtbar: Die Grundform (Soulprint + Quizzes) wird als gestrichelte Linie angedeutet. Die aktuelle Form (mit Transit) liegt darüber. Der Bereich dazwischen zeigt die Transit-Veränderung — subtil beleuchtet, wie eine Wetter-Front, die über die Persönlichkeit zieht.</w:t>
      </w:r>
    </w:p>
    <w:p>
      <w:pPr>
        <w:pStyle w:val="Heading2"/>
        <w:spacing w:before="360" w:after="160"/>
      </w:pPr>
      <w:r>
        <w:rPr>
          <w:rFonts w:ascii="Georgia" w:cs="Georgia" w:eastAsia="Georgia" w:hAnsi="Georgia"/>
          <w:b/>
          <w:bCs/>
          <w:color w:val="9B2335"/>
          <w:sz w:val="26"/>
          <w:szCs w:val="26"/>
        </w:rPr>
        <w:t xml:space="preserve">4.5 Spannungsachsen</w:t>
      </w:r>
    </w:p>
    <w:p>
      <w:pPr>
        <w:spacing w:after="160" w:line="320"/>
      </w:pPr>
      <w:r>
        <w:rPr>
          <w:rFonts w:ascii="Georgia" w:cs="Georgia" w:eastAsia="Georgia" w:hAnsi="Georgia"/>
          <w:color w:val="1A1A2E"/>
          <w:sz w:val="21"/>
          <w:szCs w:val="21"/>
        </w:rPr>
        <w:t xml:space="preserve">Wenn gegenüberliegende Sektoren beide hohe Werte haben (z.B. S7 Skorpion und S1 Stier), wird eine subtile Spannungslinie durch den Ring gezogen. Diese Achsen zeigen die inneren Spannungsfelder der Persönlichkeit — die Punkte, an denen gegenläufige Kräfte wirken.</w:t>
      </w:r>
    </w:p>
    <w:p>
      <w:r>
        <w:br w:type="page"/>
      </w:r>
    </w:p>
    <w:p>
      <w:pPr>
        <w:pStyle w:val="Heading1"/>
        <w:spacing w:before="480" w:after="200"/>
      </w:pPr>
      <w:r>
        <w:rPr>
          <w:rFonts w:ascii="Georgia" w:cs="Georgia" w:eastAsia="Georgia" w:hAnsi="Georgia"/>
          <w:b/>
          <w:bCs/>
          <w:color w:val="1A1A2E"/>
          <w:sz w:val="32"/>
          <w:szCs w:val="32"/>
        </w:rPr>
        <w:t xml:space="preserve">5. Tageshoroskop: Vom Ring zum Text</w:t>
      </w:r>
    </w:p>
    <w:p>
      <w:pPr>
        <w:spacing w:after="160" w:line="320"/>
      </w:pPr>
      <w:r>
        <w:rPr>
          <w:rFonts w:ascii="Georgia" w:cs="Georgia" w:eastAsia="Georgia" w:hAnsi="Georgia"/>
          <w:color w:val="1A1A2E"/>
          <w:sz w:val="21"/>
          <w:szCs w:val="21"/>
        </w:rPr>
        <w:t xml:space="preserve">Das Tageshoroskop ist keine generische Sterndeutung. Es ist eine Ableitung aus der konkreten Ring-Veränderung des Tages.</w:t>
      </w:r>
    </w:p>
    <w:p>
      <w:pPr>
        <w:pStyle w:val="Heading2"/>
        <w:spacing w:before="360" w:after="160"/>
      </w:pPr>
      <w:r>
        <w:rPr>
          <w:rFonts w:ascii="Georgia" w:cs="Georgia" w:eastAsia="Georgia" w:hAnsi="Georgia"/>
          <w:b/>
          <w:bCs/>
          <w:color w:val="9B2335"/>
          <w:sz w:val="26"/>
          <w:szCs w:val="26"/>
        </w:rPr>
        <w:t xml:space="preserve">5.1 Mechanik</w:t>
      </w:r>
    </w:p>
    <w:p>
      <w:pPr>
        <w:spacing w:after="160" w:line="320"/>
      </w:pPr>
      <w:r>
        <w:rPr>
          <w:rFonts w:ascii="Georgia" w:cs="Georgia" w:eastAsia="Georgia" w:hAnsi="Georgia"/>
          <w:color w:val="1A1A2E"/>
          <w:sz w:val="21"/>
          <w:szCs w:val="21"/>
        </w:rPr>
        <w:t xml:space="preserve">Für jeden Tag berechnet das System die Transit-Daten (aktuelle Planetenpositionen) und multipliziert sie mit der persönlichen Resonanzfläche. Das Ergebnis: Eine konkrete Aussage darüber, </w:t>
      </w:r>
      <w:r>
        <w:rPr>
          <w:rFonts w:ascii="Georgia" w:cs="Georgia" w:eastAsia="Georgia" w:hAnsi="Georgia"/>
          <w:b/>
          <w:bCs/>
          <w:color w:val="1A1A2E"/>
          <w:sz w:val="21"/>
          <w:szCs w:val="21"/>
        </w:rPr>
        <w:t xml:space="preserve">welche Sektoren heute stärker oder schwächer aktiviert sind als im Durchschnitt</w:t>
      </w:r>
      <w:r>
        <w:rPr>
          <w:rFonts w:ascii="Georgia" w:cs="Georgia" w:eastAsia="Georgia" w:hAnsi="Georgia"/>
          <w:color w:val="1A1A2E"/>
          <w:sz w:val="21"/>
          <w:szCs w:val="21"/>
        </w:rPr>
        <w:t xml:space="preserve">.</w:t>
      </w:r>
    </w:p>
    <w:p>
      <w:pPr>
        <w:spacing w:before="240" w:after="120"/>
      </w:pPr>
      <w:r>
        <w:rPr>
          <w:rFonts w:ascii="Georgia" w:cs="Georgia" w:eastAsia="Georgia" w:hAnsi="Georgia"/>
          <w:b/>
          <w:bCs/>
          <w:color w:val="1A1A2E"/>
          <w:sz w:val="22"/>
          <w:szCs w:val="22"/>
        </w:rPr>
        <w:t xml:space="preserve">Beispiel-Ableitung</w:t>
      </w:r>
    </w:p>
    <w:p>
      <w:pPr>
        <w:pBdr>
          <w:left w:val="single" w:color="9B2335" w:sz="8" w:space="8"/>
        </w:pBdr>
        <w:spacing w:before="120" w:after="120" w:line="300"/>
        <w:ind w:left="480"/>
      </w:pPr>
      <w:r>
        <w:rPr>
          <w:rFonts w:ascii="Georgia" w:cs="Georgia" w:eastAsia="Georgia" w:hAnsi="Georgia"/>
          <w:i/>
          <w:iCs/>
          <w:color w:val="555555"/>
          <w:sz w:val="21"/>
          <w:szCs w:val="21"/>
        </w:rPr>
        <w:t xml:space="preserve">Dein Skorpion-Peak ist heute 23% stärker als dein Durchschnitt. Deine Intensität sucht ein Ventil. Das letzte Mal, als dein Ring so aussah, war vor 12 Tagen.</w:t>
      </w:r>
    </w:p>
    <w:p>
      <w:pPr>
        <w:spacing w:after="160" w:line="320"/>
      </w:pPr>
      <w:r>
        <w:rPr>
          <w:rFonts w:ascii="Georgia" w:cs="Georgia" w:eastAsia="Georgia" w:hAnsi="Georgia"/>
          <w:color w:val="1A1A2E"/>
          <w:sz w:val="21"/>
          <w:szCs w:val="21"/>
        </w:rPr>
        <w:t xml:space="preserve">Das ist kein Horoskop. Das ist ein </w:t>
      </w:r>
      <w:r>
        <w:rPr>
          <w:rFonts w:ascii="Georgia" w:cs="Georgia" w:eastAsia="Georgia" w:hAnsi="Georgia"/>
          <w:b/>
          <w:bCs/>
          <w:color w:val="1A1A2E"/>
          <w:sz w:val="21"/>
          <w:szCs w:val="21"/>
        </w:rPr>
        <w:t xml:space="preserve">persönlicher Energiewetter-Bericht</w:t>
      </w:r>
      <w:r>
        <w:rPr>
          <w:rFonts w:ascii="Georgia" w:cs="Georgia" w:eastAsia="Georgia" w:hAnsi="Georgia"/>
          <w:color w:val="1A1A2E"/>
          <w:sz w:val="21"/>
          <w:szCs w:val="21"/>
        </w:rPr>
        <w:t xml:space="preserve">, abgeleitet aus: (1) dem fixen Soulprint, (2) der Quiz-geschärften Resonanzfläche und (3) den tagesaktuellen Transit-Daten.</w:t>
      </w:r>
    </w:p>
    <w:p>
      <w:pPr>
        <w:pStyle w:val="Heading2"/>
        <w:spacing w:before="360" w:after="160"/>
      </w:pPr>
      <w:r>
        <w:rPr>
          <w:rFonts w:ascii="Georgia" w:cs="Georgia" w:eastAsia="Georgia" w:hAnsi="Georgia"/>
          <w:b/>
          <w:bCs/>
          <w:color w:val="9B2335"/>
          <w:sz w:val="26"/>
          <w:szCs w:val="26"/>
        </w:rPr>
        <w:t xml:space="preserve">5.2 Warum das „generisch“-Problem löst</w:t>
      </w:r>
    </w:p>
    <w:p>
      <w:pPr>
        <w:spacing w:after="160" w:line="320"/>
      </w:pPr>
      <w:r>
        <w:rPr>
          <w:rFonts w:ascii="Georgia" w:cs="Georgia" w:eastAsia="Georgia" w:hAnsi="Georgia"/>
          <w:color w:val="1A1A2E"/>
          <w:sz w:val="21"/>
          <w:szCs w:val="21"/>
        </w:rPr>
        <w:t xml:space="preserve">Das System kann viel besser vorhersagen, wo jemand empfindlich reagiert. Nicht nur wegen Skorpion, sondern weil andere Faktoren hinzukommen: Die Quiz-Daten zeigen hohe Physical-Touch-Resonanz, niedrige Analytical-Energie und ein Spannungsfeld zwischen Tiefe und Harmonie. Das ist kein Sternzeichen mehr. Das ist ein Fingerabdruck.</w:t>
      </w:r>
    </w:p>
    <w:p>
      <w:pPr>
        <w:spacing w:after="160" w:line="320"/>
      </w:pPr>
      <w:r>
        <w:rPr>
          <w:rFonts w:ascii="Georgia" w:cs="Georgia" w:eastAsia="Georgia" w:hAnsi="Georgia"/>
          <w:color w:val="1A1A2E"/>
          <w:sz w:val="21"/>
          <w:szCs w:val="21"/>
        </w:rPr>
        <w:t xml:space="preserve">Konventionelle Horoskope: „Mars steht im Skorpion, also sei vorsichtig.“</w:t>
      </w:r>
    </w:p>
    <w:p>
      <w:pPr>
        <w:spacing w:after="160" w:line="320"/>
      </w:pPr>
      <w:r>
        <w:rPr>
          <w:rFonts w:ascii="Georgia" w:cs="Georgia" w:eastAsia="Georgia" w:hAnsi="Georgia"/>
          <w:color w:val="1A1A2E"/>
          <w:sz w:val="21"/>
          <w:szCs w:val="21"/>
        </w:rPr>
        <w:t xml:space="preserve">Fusion Ring: „</w:t>
      </w:r>
      <w:r>
        <w:rPr>
          <w:rFonts w:ascii="Georgia" w:cs="Georgia" w:eastAsia="Georgia" w:hAnsi="Georgia"/>
          <w:i/>
          <w:iCs/>
          <w:color w:val="555555"/>
          <w:sz w:val="21"/>
          <w:szCs w:val="21"/>
        </w:rPr>
        <w:t xml:space="preserve">Dein Intensitäts-Sektor (S7) liegt heute bei 1.23 — 23% über deinem 30-Tage-Durchschnitt. Gleichzeitig ist dein Harmonie-Sektor (S6) ungewöhnlich niedrig. Das erzeugt eine Achsen-Spannung, die du als innere Unruhe spüren könntest. Nutze den erhöhten S7 für fokussierte Tiefenarbeit statt für Konfrontation.</w:t>
      </w:r>
      <w:r>
        <w:rPr>
          <w:rFonts w:ascii="Georgia" w:cs="Georgia" w:eastAsia="Georgia" w:hAnsi="Georgia"/>
          <w:color w:val="1A1A2E"/>
          <w:sz w:val="21"/>
          <w:szCs w:val="21"/>
        </w:rPr>
        <w:t xml:space="preserve">“</w:t>
      </w:r>
    </w:p>
    <w:p>
      <w:r>
        <w:br w:type="page"/>
      </w:r>
    </w:p>
    <w:p>
      <w:pPr>
        <w:pStyle w:val="Heading1"/>
        <w:spacing w:before="480" w:after="200"/>
      </w:pPr>
      <w:r>
        <w:rPr>
          <w:rFonts w:ascii="Georgia" w:cs="Georgia" w:eastAsia="Georgia" w:hAnsi="Georgia"/>
          <w:b/>
          <w:bCs/>
          <w:color w:val="1A1A2E"/>
          <w:sz w:val="32"/>
          <w:szCs w:val="32"/>
        </w:rPr>
        <w:t xml:space="preserve">6. Technische Architektur</w:t>
      </w:r>
    </w:p>
    <w:p>
      <w:pPr>
        <w:pStyle w:val="Heading2"/>
        <w:spacing w:before="360" w:after="160"/>
      </w:pPr>
      <w:r>
        <w:rPr>
          <w:rFonts w:ascii="Georgia" w:cs="Georgia" w:eastAsia="Georgia" w:hAnsi="Georgia"/>
          <w:b/>
          <w:bCs/>
          <w:color w:val="9B2335"/>
          <w:sz w:val="26"/>
          <w:szCs w:val="26"/>
        </w:rPr>
        <w:t xml:space="preserve">6.1 System-Übersicht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Komponente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Technologie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Repository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Funktion</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BAFE-Engine</w:t>
            </w:r>
          </w:p>
        </w:tc>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Python, FastAPI</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DYAI2025/BAFE</w:t>
            </w:r>
          </w:p>
        </w:tc>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Astro-Berechnung (BaZi + Western + Wu Xing)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Astro-Noctum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TypeScript, SvelteKit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DYAI2025/Astro-Noctum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Frontend, Ring-Rendering, Quiz-UI</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LeanDeep</w:t>
            </w:r>
          </w:p>
        </w:tc>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Python</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DYAI2025/LeanDeep-annotator</w:t>
            </w:r>
          </w:p>
        </w:tc>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Semantische Analyse, VAD-Extraktion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AFFINITY_MAP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TypeScript (Konstante)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Astro-Noctum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Keyword → Sektor-Gewichte</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Transit-Engine</w:t>
            </w:r>
          </w:p>
        </w:tc>
        <w:tc>
          <w:tcPr>
            <w:tcW w:type="dxa" w:w="18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In BAFE</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DYAI2025/BAFE</w:t>
            </w:r>
          </w:p>
        </w:tc>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Tagesaktuelle Planetenpositionen</w:t>
            </w:r>
          </w:p>
        </w:tc>
      </w:tr>
    </w:tbl>
    <w:p>
      <w:pPr>
        <w:pStyle w:val="Heading2"/>
        <w:spacing w:before="360" w:after="160"/>
      </w:pPr>
      <w:r>
        <w:rPr>
          <w:rFonts w:ascii="Georgia" w:cs="Georgia" w:eastAsia="Georgia" w:hAnsi="Georgia"/>
          <w:b/>
          <w:bCs/>
          <w:color w:val="9B2335"/>
          <w:sz w:val="26"/>
          <w:szCs w:val="26"/>
        </w:rPr>
        <w:t xml:space="preserve">6.2 Datenfluss</w:t>
      </w:r>
    </w:p>
    <w:p>
      <w:pPr>
        <w:spacing w:after="160" w:line="320"/>
      </w:pPr>
      <w:r>
        <w:rPr>
          <w:rFonts w:ascii="Georgia" w:cs="Georgia" w:eastAsia="Georgia" w:hAnsi="Georgia"/>
          <w:color w:val="1A1A2E"/>
          <w:sz w:val="21"/>
          <w:szCs w:val="21"/>
        </w:rPr>
        <w:t xml:space="preserve">1. User gibt Geburtsdaten ein → BAFE berechnet W(s), B(s), X(s) → Soulprint-Ring</w:t>
      </w:r>
    </w:p>
    <w:p>
      <w:pPr>
        <w:spacing w:after="160" w:line="320"/>
      </w:pPr>
      <w:r>
        <w:rPr>
          <w:rFonts w:ascii="Georgia" w:cs="Georgia" w:eastAsia="Georgia" w:hAnsi="Georgia"/>
          <w:color w:val="1A1A2E"/>
          <w:sz w:val="21"/>
          <w:szCs w:val="21"/>
        </w:rPr>
        <w:t xml:space="preserve">2. User macht Quiz → ContributionEvent mit Markers → AFFINITY_MAP resolves zu Sektor-Gewichten → T(s) akkumuliert</w:t>
      </w:r>
    </w:p>
    <w:p>
      <w:pPr>
        <w:spacing w:after="160" w:line="320"/>
      </w:pPr>
      <w:r>
        <w:rPr>
          <w:rFonts w:ascii="Georgia" w:cs="Georgia" w:eastAsia="Georgia" w:hAnsi="Georgia"/>
          <w:color w:val="1A1A2E"/>
          <w:sz w:val="21"/>
          <w:szCs w:val="21"/>
        </w:rPr>
        <w:t xml:space="preserve">3. Masterformel kombiniert alle vier Komponenten → 12 Sektor-Signale → Ring-Deformation</w:t>
      </w:r>
    </w:p>
    <w:p>
      <w:pPr>
        <w:spacing w:after="160" w:line="320"/>
      </w:pPr>
      <w:r>
        <w:rPr>
          <w:rFonts w:ascii="Georgia" w:cs="Georgia" w:eastAsia="Georgia" w:hAnsi="Georgia"/>
          <w:color w:val="1A1A2E"/>
          <w:sz w:val="21"/>
          <w:szCs w:val="21"/>
        </w:rPr>
        <w:t xml:space="preserve">4. Täglich: Transit-Engine liefert Planetenpositionen → Transit-Impact = Transit-Stärke × Persönliche-Resonanz → temporäres Overlay</w:t>
      </w:r>
    </w:p>
    <w:p>
      <w:pPr>
        <w:spacing w:after="160" w:line="320"/>
      </w:pPr>
      <w:r>
        <w:rPr>
          <w:rFonts w:ascii="Georgia" w:cs="Georgia" w:eastAsia="Georgia" w:hAnsi="Georgia"/>
          <w:color w:val="1A1A2E"/>
          <w:sz w:val="21"/>
          <w:szCs w:val="21"/>
        </w:rPr>
        <w:t xml:space="preserve">5. Tageshoroskop-Text wird aus der Delta-Analyse abgeleitet (heutiger Ring vs. 30-Tage-Durchschnitt)</w:t>
      </w:r>
    </w:p>
    <w:p>
      <w:pPr>
        <w:pStyle w:val="Heading2"/>
        <w:spacing w:before="360" w:after="160"/>
      </w:pPr>
      <w:r>
        <w:rPr>
          <w:rFonts w:ascii="Georgia" w:cs="Georgia" w:eastAsia="Georgia" w:hAnsi="Georgia"/>
          <w:b/>
          <w:bCs/>
          <w:color w:val="9B2335"/>
          <w:sz w:val="26"/>
          <w:szCs w:val="26"/>
        </w:rPr>
        <w:t xml:space="preserve">6.3 AFFINITY_MAP — Das Herzstück des Mappings</w:t>
      </w:r>
    </w:p>
    <w:p>
      <w:pPr>
        <w:spacing w:after="160" w:line="320"/>
      </w:pPr>
      <w:r>
        <w:rPr>
          <w:rFonts w:ascii="Georgia" w:cs="Georgia" w:eastAsia="Georgia" w:hAnsi="Georgia"/>
          <w:color w:val="1A1A2E"/>
          <w:sz w:val="21"/>
          <w:szCs w:val="21"/>
        </w:rPr>
        <w:t xml:space="preserve">Ein zentrales Lookup-Objekt, das Keywords auf 12-Sektor-Gewichte mappt. Jede Zeile summiert sich auf ~1.0. Zwei Ebenen: Domain-Level (Fallback) und Keyword-Level (Präzision). Aktuell 10 Domains und 17 Keywords, erweiterbar durch eine Zeile pro neuem Keyword.</w:t>
      </w:r>
    </w:p>
    <w:p>
      <w:pPr>
        <w:spacing w:before="240" w:after="120"/>
      </w:pPr>
      <w:r>
        <w:rPr>
          <w:rFonts w:ascii="Georgia" w:cs="Georgia" w:eastAsia="Georgia" w:hAnsi="Georgia"/>
          <w:b/>
          <w:bCs/>
          <w:color w:val="1A1A2E"/>
          <w:sz w:val="22"/>
          <w:szCs w:val="22"/>
        </w:rPr>
        <w:t xml:space="preserve">Resolution-Algorithmus (Pseudocode)</w:t>
      </w:r>
    </w:p>
    <w:p>
      <w:pPr>
        <w:spacing w:after="160" w:line="320"/>
      </w:pPr>
      <w:r>
        <w:rPr>
          <w:rFonts w:ascii="Courier New" w:cs="Courier New" w:eastAsia="Courier New" w:hAnsi="Courier New"/>
          <w:color w:val="9B2335"/>
          <w:sz w:val="19"/>
          <w:szCs w:val="19"/>
        </w:rPr>
        <w:t xml:space="preserve">1. Marker-ID splitten: marker.love.physical_touch → domain='love', keyword='physical_touch'</w:t>
      </w:r>
    </w:p>
    <w:p>
      <w:pPr>
        <w:spacing w:after="160" w:line="320"/>
      </w:pPr>
      <w:r>
        <w:rPr>
          <w:rFonts w:ascii="Courier New" w:cs="Courier New" w:eastAsia="Courier New" w:hAnsi="Courier New"/>
          <w:color w:val="9B2335"/>
          <w:sz w:val="19"/>
          <w:szCs w:val="19"/>
        </w:rPr>
        <w:t xml:space="preserve">2. Keyword in AFFINITY_MAP? → Ja: Gewichte × marker.weight zurückgeben</w:t>
      </w:r>
    </w:p>
    <w:p>
      <w:pPr>
        <w:spacing w:after="160" w:line="320"/>
      </w:pPr>
      <w:r>
        <w:rPr>
          <w:rFonts w:ascii="Courier New" w:cs="Courier New" w:eastAsia="Courier New" w:hAnsi="Courier New"/>
          <w:color w:val="9B2335"/>
          <w:sz w:val="19"/>
          <w:szCs w:val="19"/>
        </w:rPr>
        <w:t xml:space="preserve">3. Nein? Domain in AFFINITY_MAP? → Ja: Domain-Gewichte × marker.weight (Fallback)</w:t>
      </w:r>
    </w:p>
    <w:p>
      <w:pPr>
        <w:spacing w:after="160" w:line="320"/>
      </w:pPr>
      <w:r>
        <w:rPr>
          <w:rFonts w:ascii="Courier New" w:cs="Courier New" w:eastAsia="Courier New" w:hAnsi="Courier New"/>
          <w:color w:val="9B2335"/>
          <w:sz w:val="19"/>
          <w:szCs w:val="19"/>
        </w:rPr>
        <w:t xml:space="preserve">4. Nein? → Marker ignorieren (kein Crash)</w:t>
      </w:r>
    </w:p>
    <w:p>
      <w:pPr>
        <w:pStyle w:val="Heading2"/>
        <w:spacing w:before="360" w:after="160"/>
      </w:pPr>
      <w:r>
        <w:rPr>
          <w:rFonts w:ascii="Georgia" w:cs="Georgia" w:eastAsia="Georgia" w:hAnsi="Georgia"/>
          <w:b/>
          <w:bCs/>
          <w:color w:val="9B2335"/>
          <w:sz w:val="26"/>
          <w:szCs w:val="26"/>
        </w:rPr>
        <w:t xml:space="preserve">6.4 LeanDeep-Integration</w:t>
      </w:r>
    </w:p>
    <w:p>
      <w:pPr>
        <w:spacing w:after="160" w:line="320"/>
      </w:pPr>
      <w:r>
        <w:rPr>
          <w:rFonts w:ascii="Georgia" w:cs="Georgia" w:eastAsia="Georgia" w:hAnsi="Georgia"/>
          <w:color w:val="1A1A2E"/>
          <w:sz w:val="21"/>
          <w:szCs w:val="21"/>
        </w:rPr>
        <w:t xml:space="preserve">LeanDeep dient als Kalibrierungsmotor für die AFFINITY_MAP. Das Offline-Tool (tools/derive_affinity.py) nimmt Quiz-Texte, extrahiert VAD-Koordinaten über LeanDeep, und berechnet über Cosinus-Ähnlichkeit mit den 12 Sektor-VAD-Profilen automatisch AFFINITY_MAP-Zeilen.</w:t>
      </w:r>
    </w:p>
    <w:p>
      <w:pPr>
        <w:spacing w:after="160" w:line="320"/>
      </w:pPr>
      <w:r>
        <w:rPr>
          <w:rFonts w:ascii="Georgia" w:cs="Georgia" w:eastAsia="Georgia" w:hAnsi="Georgia"/>
          <w:b/>
          <w:bCs/>
          <w:color w:val="1A1A2E"/>
          <w:sz w:val="21"/>
          <w:szCs w:val="21"/>
        </w:rPr>
        <w:t xml:space="preserve">Drei Modi: </w:t>
      </w:r>
      <w:r>
        <w:rPr>
          <w:rFonts w:ascii="Georgia" w:cs="Georgia" w:eastAsia="Georgia" w:hAnsi="Georgia"/>
          <w:color w:val="1A1A2E"/>
          <w:sz w:val="21"/>
          <w:szCs w:val="21"/>
        </w:rPr>
        <w:t xml:space="preserve">derive (Text → neue Zeile), validate (bestehende Zeile prüfen), batch (ganzes Quiz auf einmal). Das Tool gibt Vorschläge — ein Mensch reviewed und entscheidet.</w:t>
      </w:r>
    </w:p>
    <w:p>
      <w:r>
        <w:br w:type="page"/>
      </w:r>
    </w:p>
    <w:p>
      <w:pPr>
        <w:pStyle w:val="Heading1"/>
        <w:spacing w:before="480" w:after="200"/>
      </w:pPr>
      <w:r>
        <w:rPr>
          <w:rFonts w:ascii="Georgia" w:cs="Georgia" w:eastAsia="Georgia" w:hAnsi="Georgia"/>
          <w:b/>
          <w:bCs/>
          <w:color w:val="1A1A2E"/>
          <w:sz w:val="32"/>
          <w:szCs w:val="32"/>
        </w:rPr>
        <w:t xml:space="preserve">7. Die Feedback-Schleife</w:t>
      </w:r>
    </w:p>
    <w:p>
      <w:pPr>
        <w:spacing w:after="160" w:line="320"/>
      </w:pPr>
      <w:r>
        <w:rPr>
          <w:rFonts w:ascii="Georgia" w:cs="Georgia" w:eastAsia="Georgia" w:hAnsi="Georgia"/>
          <w:color w:val="1A1A2E"/>
          <w:sz w:val="21"/>
          <w:szCs w:val="21"/>
        </w:rPr>
        <w:t xml:space="preserve">Der Fusion Ring wird präziser mit jeder Interaktion. Das ist keine KI, die lernt. Das ist ein Profil, das dichter wird.</w:t>
      </w:r>
    </w:p>
    <w:p>
      <w:pPr>
        <w:pStyle w:val="Heading2"/>
        <w:spacing w:before="360" w:after="160"/>
      </w:pPr>
      <w:r>
        <w:rPr>
          <w:rFonts w:ascii="Georgia" w:cs="Georgia" w:eastAsia="Georgia" w:hAnsi="Georgia"/>
          <w:b/>
          <w:bCs/>
          <w:color w:val="9B2335"/>
          <w:sz w:val="26"/>
          <w:szCs w:val="26"/>
        </w:rPr>
        <w:t xml:space="preserve">7.1 Der Akkumulationszyklus</w:t>
      </w:r>
    </w:p>
    <w:p>
      <w:pPr>
        <w:spacing w:after="160" w:line="320"/>
      </w:pPr>
      <w:r>
        <w:rPr>
          <w:rFonts w:ascii="Georgia" w:cs="Georgia" w:eastAsia="Georgia" w:hAnsi="Georgia"/>
          <w:b/>
          <w:bCs/>
          <w:color w:val="1A1A2E"/>
          <w:sz w:val="21"/>
          <w:szCs w:val="21"/>
        </w:rPr>
        <w:t xml:space="preserve">Geburt: </w:t>
      </w:r>
      <w:r>
        <w:rPr>
          <w:rFonts w:ascii="Georgia" w:cs="Georgia" w:eastAsia="Georgia" w:hAnsi="Georgia"/>
          <w:color w:val="1A1A2E"/>
          <w:sz w:val="21"/>
          <w:szCs w:val="21"/>
        </w:rPr>
        <w:t xml:space="preserve">BAFE-Soulprint erzeugt Grundform (3 Signalquellen, 12 Werte).</w:t>
      </w:r>
    </w:p>
    <w:p>
      <w:pPr>
        <w:spacing w:after="160" w:line="320"/>
      </w:pPr>
      <w:r>
        <w:rPr>
          <w:rFonts w:ascii="Georgia" w:cs="Georgia" w:eastAsia="Georgia" w:hAnsi="Georgia"/>
          <w:b/>
          <w:bCs/>
          <w:color w:val="1A1A2E"/>
          <w:sz w:val="21"/>
          <w:szCs w:val="21"/>
        </w:rPr>
        <w:t xml:space="preserve">Quiz 1–5: </w:t>
      </w:r>
      <w:r>
        <w:rPr>
          <w:rFonts w:ascii="Georgia" w:cs="Georgia" w:eastAsia="Georgia" w:hAnsi="Georgia"/>
          <w:color w:val="1A1A2E"/>
          <w:sz w:val="21"/>
          <w:szCs w:val="21"/>
        </w:rPr>
        <w:t xml:space="preserve">Erste Persönlichkeits-Schärfung. Ring beginnt sich zu individualisieren. Dominante Sektoren werden bestätigt oder überraschen.</w:t>
      </w:r>
    </w:p>
    <w:p>
      <w:pPr>
        <w:spacing w:after="160" w:line="320"/>
      </w:pPr>
      <w:r>
        <w:rPr>
          <w:rFonts w:ascii="Georgia" w:cs="Georgia" w:eastAsia="Georgia" w:hAnsi="Georgia"/>
          <w:b/>
          <w:bCs/>
          <w:color w:val="1A1A2E"/>
          <w:sz w:val="21"/>
          <w:szCs w:val="21"/>
        </w:rPr>
        <w:t xml:space="preserve">Quiz 6–15: </w:t>
      </w:r>
      <w:r>
        <w:rPr>
          <w:rFonts w:ascii="Georgia" w:cs="Georgia" w:eastAsia="Georgia" w:hAnsi="Georgia"/>
          <w:color w:val="1A1A2E"/>
          <w:sz w:val="21"/>
          <w:szCs w:val="21"/>
        </w:rPr>
        <w:t xml:space="preserve">Fein-Kalibrierung. Sekundäre Resonanzflächen entstehen. Die Vorhersagequalität des Tageshoroskops steigt merklich.</w:t>
      </w:r>
    </w:p>
    <w:p>
      <w:pPr>
        <w:spacing w:after="160" w:line="320"/>
      </w:pPr>
      <w:r>
        <w:rPr>
          <w:rFonts w:ascii="Georgia" w:cs="Georgia" w:eastAsia="Georgia" w:hAnsi="Georgia"/>
          <w:b/>
          <w:bCs/>
          <w:color w:val="1A1A2E"/>
          <w:sz w:val="21"/>
          <w:szCs w:val="21"/>
        </w:rPr>
        <w:t xml:space="preserve">Quiz 15+: </w:t>
      </w:r>
      <w:r>
        <w:rPr>
          <w:rFonts w:ascii="Georgia" w:cs="Georgia" w:eastAsia="Georgia" w:hAnsi="Georgia"/>
          <w:color w:val="1A1A2E"/>
          <w:sz w:val="21"/>
          <w:szCs w:val="21"/>
        </w:rPr>
        <w:t xml:space="preserve">Fingerabdruck-Niveau. Der Ring zeigt nicht mehr </w:t>
      </w:r>
      <w:r>
        <w:rPr>
          <w:rFonts w:ascii="Georgia" w:cs="Georgia" w:eastAsia="Georgia" w:hAnsi="Georgia"/>
          <w:i/>
          <w:iCs/>
          <w:color w:val="555555"/>
          <w:sz w:val="21"/>
          <w:szCs w:val="21"/>
        </w:rPr>
        <w:t xml:space="preserve">„Skorpion“</w:t>
      </w:r>
      <w:r>
        <w:rPr>
          <w:rFonts w:ascii="Georgia" w:cs="Georgia" w:eastAsia="Georgia" w:hAnsi="Georgia"/>
          <w:color w:val="1A1A2E"/>
          <w:sz w:val="21"/>
          <w:szCs w:val="21"/>
        </w:rPr>
        <w:t xml:space="preserve">, sondern </w:t>
      </w:r>
      <w:r>
        <w:rPr>
          <w:rFonts w:ascii="Georgia" w:cs="Georgia" w:eastAsia="Georgia" w:hAnsi="Georgia"/>
          <w:i/>
          <w:iCs/>
          <w:color w:val="555555"/>
          <w:sz w:val="21"/>
          <w:szCs w:val="21"/>
        </w:rPr>
        <w:t xml:space="preserve">„Skorpion mit hoher Physical-Touch-Resonanz, niedriger Analytical-Energie und einem Spannungsfeld zwischen Tiefe und Harmonie.“</w:t>
      </w:r>
    </w:p>
    <w:p>
      <w:pPr>
        <w:pStyle w:val="Heading2"/>
        <w:spacing w:before="360" w:after="160"/>
      </w:pPr>
      <w:r>
        <w:rPr>
          <w:rFonts w:ascii="Georgia" w:cs="Georgia" w:eastAsia="Georgia" w:hAnsi="Georgia"/>
          <w:b/>
          <w:bCs/>
          <w:color w:val="9B2335"/>
          <w:sz w:val="26"/>
          <w:szCs w:val="26"/>
        </w:rPr>
        <w:t xml:space="preserve">7.2 Resilienz und Empfindlichkeit</w:t>
      </w:r>
    </w:p>
    <w:p>
      <w:pPr>
        <w:pBdr>
          <w:left w:val="single" w:color="9B2335" w:sz="8" w:space="8"/>
        </w:pBdr>
        <w:spacing w:before="120" w:after="120" w:line="300"/>
        <w:ind w:left="480"/>
      </w:pPr>
      <w:r>
        <w:rPr>
          <w:rFonts w:ascii="Georgia" w:cs="Georgia" w:eastAsia="Georgia" w:hAnsi="Georgia"/>
          <w:i/>
          <w:iCs/>
          <w:color w:val="555555"/>
          <w:sz w:val="21"/>
          <w:szCs w:val="21"/>
        </w:rPr>
        <w:t xml:space="preserve">Die Quizzes erzeugen Resilienz gegenüber dem kosmischen Wetter — oder Empfindlichkeit dafür. Daraus leiten wir das Tageshoroskop ab.</w:t>
      </w:r>
    </w:p>
    <w:p>
      <w:pPr>
        <w:spacing w:after="160" w:line="320"/>
      </w:pPr>
      <w:r>
        <w:rPr>
          <w:rFonts w:ascii="Georgia" w:cs="Georgia" w:eastAsia="Georgia" w:hAnsi="Georgia"/>
          <w:color w:val="1A1A2E"/>
          <w:sz w:val="21"/>
          <w:szCs w:val="21"/>
        </w:rPr>
        <w:t xml:space="preserve">Ein hoher Sektor-Wert aus den Quizzes bedeutet nicht „gut“ oder „schlecht“. Es bedeutet: Dieser Mensch hat dort eine große Resonanzfläche. Ein Mars-Transit durch diesen Sektor wird ihn stärker bewegen als jemanden mit flacher Resonanz. Ob das Stärke oder Verwundbarkeit ist, hängt vom Kontext ab — und genau DIESE Ambivalenz macht das Tageshoroskop ehrlich statt generisch.</w:t>
      </w:r>
    </w:p>
    <w:p>
      <w:r>
        <w:br w:type="page"/>
      </w:r>
    </w:p>
    <w:p>
      <w:pPr>
        <w:pStyle w:val="Heading1"/>
        <w:spacing w:before="480" w:after="200"/>
      </w:pPr>
      <w:r>
        <w:rPr>
          <w:rFonts w:ascii="Georgia" w:cs="Georgia" w:eastAsia="Georgia" w:hAnsi="Georgia"/>
          <w:b/>
          <w:bCs/>
          <w:color w:val="1A1A2E"/>
          <w:sz w:val="32"/>
          <w:szCs w:val="32"/>
        </w:rPr>
        <w:t xml:space="preserve">8. MVP-Definition</w:t>
      </w:r>
    </w:p>
    <w:p>
      <w:pPr>
        <w:spacing w:after="160" w:line="320"/>
      </w:pPr>
      <w:r>
        <w:rPr>
          <w:rFonts w:ascii="Georgia" w:cs="Georgia" w:eastAsia="Georgia" w:hAnsi="Georgia"/>
          <w:color w:val="1A1A2E"/>
          <w:sz w:val="21"/>
          <w:szCs w:val="21"/>
        </w:rPr>
        <w:t xml:space="preserve">Das MVP beweist eine einzige Hypothese: Dass ein Mensch, der seinen Ring über 30 Tage beobachtet, an mindestens einem Tag sagt: „Das stimmt. Genau so hat sich diese Woche angefühlt.“</w:t>
      </w:r>
    </w:p>
    <w:p>
      <w:pPr>
        <w:pStyle w:val="Heading2"/>
        <w:spacing w:before="360" w:after="160"/>
      </w:pPr>
      <w:r>
        <w:rPr>
          <w:rFonts w:ascii="Georgia" w:cs="Georgia" w:eastAsia="Georgia" w:hAnsi="Georgia"/>
          <w:b/>
          <w:bCs/>
          <w:color w:val="9B2335"/>
          <w:sz w:val="26"/>
          <w:szCs w:val="26"/>
        </w:rPr>
        <w:t xml:space="preserve">8.1 MVP-Scope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Feature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Im MVP</w:t>
            </w:r>
          </w:p>
        </w:tc>
        <w:tc>
          <w:tcPr>
            <w:tcW w:type="dxa" w:w="4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19"/>
                <w:szCs w:val="19"/>
              </w:rPr>
              <w:t xml:space="preserve">Warum</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Soulprint aus Geburtsdaten</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Ohne Basis kein 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Ring-Deformation (12 Sektoren)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Kernvisual</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Korona-Stränge an Peaks</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Unterscheidet Ring von Donut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Pulsieren / Atmung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Lebendigkeit, emotionale Bindung</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2–3 Basis-Quizzes</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Erste Persönlichkeits-Schärfung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Transit-Overlay (täglich)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Tageshoroskop-Basis</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Timeline-Scrubber (7/14/30 Tage)</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Wetter-App-Metapher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Tageshoroskop-Text aus Ring-Delta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Ja</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Konkreter Nutzen</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Stripe / Bezahlung</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Nein</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Erst nach validierter Präzision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100-Quiz-Pipeline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Nein</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Skalierung nach Beweis</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Englische Übersetzung</w:t>
            </w:r>
          </w:p>
        </w:tc>
        <w:tc>
          <w:tcPr>
            <w:tcW w:type="dxa" w:w="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Nein</w:t>
            </w:r>
          </w:p>
        </w:tc>
        <w:tc>
          <w:tcPr>
            <w:tcW w:type="dxa" w:w="49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eorgia" w:cs="Georgia" w:eastAsia="Georgia" w:hAnsi="Georgia"/>
                <w:color w:val="1A1A2E"/>
                <w:sz w:val="19"/>
                <w:szCs w:val="19"/>
              </w:rPr>
              <w:t xml:space="preserve">Ein Markt zuerst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Dating-Matching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Nein</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19"/>
                <w:szCs w:val="19"/>
              </w:rPr>
              <w:t xml:space="preserve">Phase 2</w:t>
            </w:r>
          </w:p>
        </w:tc>
      </w:tr>
    </w:tbl>
    <w:p>
      <w:pPr>
        <w:pStyle w:val="Heading2"/>
        <w:spacing w:before="360" w:after="160"/>
      </w:pPr>
      <w:r>
        <w:rPr>
          <w:rFonts w:ascii="Georgia" w:cs="Georgia" w:eastAsia="Georgia" w:hAnsi="Georgia"/>
          <w:b/>
          <w:bCs/>
          <w:color w:val="9B2335"/>
          <w:sz w:val="26"/>
          <w:szCs w:val="26"/>
        </w:rPr>
        <w:t xml:space="preserve">8.2 Erfolgsmetrik</w:t>
      </w:r>
    </w:p>
    <w:p>
      <w:pPr>
        <w:spacing w:after="160" w:line="320"/>
      </w:pPr>
      <w:r>
        <w:rPr>
          <w:rFonts w:ascii="Georgia" w:cs="Georgia" w:eastAsia="Georgia" w:hAnsi="Georgia"/>
          <w:b/>
          <w:bCs/>
          <w:color w:val="1A1A2E"/>
          <w:sz w:val="21"/>
          <w:szCs w:val="21"/>
        </w:rPr>
        <w:t xml:space="preserve">Primär: </w:t>
      </w:r>
      <w:r>
        <w:rPr>
          <w:rFonts w:ascii="Georgia" w:cs="Georgia" w:eastAsia="Georgia" w:hAnsi="Georgia"/>
          <w:color w:val="1A1A2E"/>
          <w:sz w:val="21"/>
          <w:szCs w:val="21"/>
        </w:rPr>
        <w:t xml:space="preserve">Ein realer User nutzt den Ring 30 Tage und bestätigt mindestens 3 Tage mit „trifft zu“-Feedback auf das Tageshoroskop.</w:t>
      </w:r>
    </w:p>
    <w:p>
      <w:pPr>
        <w:spacing w:after="160" w:line="320"/>
      </w:pPr>
      <w:r>
        <w:rPr>
          <w:rFonts w:ascii="Georgia" w:cs="Georgia" w:eastAsia="Georgia" w:hAnsi="Georgia"/>
          <w:b/>
          <w:bCs/>
          <w:color w:val="1A1A2E"/>
          <w:sz w:val="21"/>
          <w:szCs w:val="21"/>
        </w:rPr>
        <w:t xml:space="preserve">Sekundär: </w:t>
      </w:r>
      <w:r>
        <w:rPr>
          <w:rFonts w:ascii="Georgia" w:cs="Georgia" w:eastAsia="Georgia" w:hAnsi="Georgia"/>
          <w:color w:val="1A1A2E"/>
          <w:sz w:val="21"/>
          <w:szCs w:val="21"/>
        </w:rPr>
        <w:t xml:space="preserve">Kein User sagt mehr „Das ist generisch“ nach 5+ absolvierten Quizzes.</w:t>
      </w:r>
    </w:p>
    <w:p>
      <w:pPr>
        <w:spacing w:after="160" w:line="320"/>
      </w:pPr>
      <w:r>
        <w:rPr>
          <w:rFonts w:ascii="Georgia" w:cs="Georgia" w:eastAsia="Georgia" w:hAnsi="Georgia"/>
          <w:b/>
          <w:bCs/>
          <w:color w:val="1A1A2E"/>
          <w:sz w:val="21"/>
          <w:szCs w:val="21"/>
        </w:rPr>
        <w:t xml:space="preserve">Diagnostisch: </w:t>
      </w:r>
      <w:r>
        <w:rPr>
          <w:rFonts w:ascii="Georgia" w:cs="Georgia" w:eastAsia="Georgia" w:hAnsi="Georgia"/>
          <w:color w:val="1A1A2E"/>
          <w:sz w:val="21"/>
          <w:szCs w:val="21"/>
        </w:rPr>
        <w:t xml:space="preserve">Die Momente, in denen jemand still wird, werden dokumentiert. Welcher Ring-Zustand hat die Stille ausgelöst? Das sind die Ground-Truth-Datenpunkte.</w:t>
      </w:r>
    </w:p>
    <w:p>
      <w:r>
        <w:br w:type="page"/>
      </w:r>
    </w:p>
    <w:p>
      <w:pPr>
        <w:pStyle w:val="Heading1"/>
        <w:spacing w:before="480" w:after="200"/>
      </w:pPr>
      <w:r>
        <w:rPr>
          <w:rFonts w:ascii="Georgia" w:cs="Georgia" w:eastAsia="Georgia" w:hAnsi="Georgia"/>
          <w:b/>
          <w:bCs/>
          <w:color w:val="1A1A2E"/>
          <w:sz w:val="32"/>
          <w:szCs w:val="32"/>
        </w:rPr>
        <w:t xml:space="preserve">9. Priorisierte Roadmap</w:t>
      </w:r>
    </w:p>
    <w:p>
      <w:pPr>
        <w:pStyle w:val="Heading2"/>
        <w:spacing w:before="360" w:after="160"/>
      </w:pPr>
      <w:r>
        <w:rPr>
          <w:rFonts w:ascii="Georgia" w:cs="Georgia" w:eastAsia="Georgia" w:hAnsi="Georgia"/>
          <w:b/>
          <w:bCs/>
          <w:color w:val="9B2335"/>
          <w:sz w:val="26"/>
          <w:szCs w:val="26"/>
        </w:rPr>
        <w:t xml:space="preserve">Phase 1 — Beweis (jetzt)</w:t>
      </w:r>
    </w:p>
    <w:p>
      <w:pPr>
        <w:spacing w:after="160" w:line="320"/>
      </w:pPr>
      <w:r>
        <w:rPr>
          <w:rFonts w:ascii="Georgia" w:cs="Georgia" w:eastAsia="Georgia" w:hAnsi="Georgia"/>
          <w:color w:val="1A1A2E"/>
          <w:sz w:val="21"/>
          <w:szCs w:val="21"/>
        </w:rPr>
        <w:t xml:space="preserve">Ring-Redesign: Deformierter Ring mit Korona statt Rainbow-Donut. Persönlich testen mit echten Daten. User-Journey für erste Tester definieren. LeanDeep-Validierung der bestehenden AFFINITY_MAP.</w:t>
      </w:r>
    </w:p>
    <w:p>
      <w:pPr>
        <w:pStyle w:val="Heading2"/>
        <w:spacing w:before="360" w:after="160"/>
      </w:pPr>
      <w:r>
        <w:rPr>
          <w:rFonts w:ascii="Georgia" w:cs="Georgia" w:eastAsia="Georgia" w:hAnsi="Georgia"/>
          <w:b/>
          <w:bCs/>
          <w:color w:val="9B2335"/>
          <w:sz w:val="26"/>
          <w:szCs w:val="26"/>
        </w:rPr>
        <w:t xml:space="preserve">Phase 2 — Schärfung</w:t>
      </w:r>
    </w:p>
    <w:p>
      <w:pPr>
        <w:spacing w:after="160" w:line="320"/>
      </w:pPr>
      <w:r>
        <w:rPr>
          <w:rFonts w:ascii="Georgia" w:cs="Georgia" w:eastAsia="Georgia" w:hAnsi="Georgia"/>
          <w:color w:val="1A1A2E"/>
          <w:sz w:val="21"/>
          <w:szCs w:val="21"/>
        </w:rPr>
        <w:t xml:space="preserve">3–5 weitere Quizzes bauen und integrieren. Transit-Engine live anbinden. Tageshoroskop-Text-Generierung aus Ring-Delta. Timeline-Scrubber implementieren. 30-Tage-Test mit 5–10 Usern.</w:t>
      </w:r>
    </w:p>
    <w:p>
      <w:pPr>
        <w:pStyle w:val="Heading2"/>
        <w:spacing w:before="360" w:after="160"/>
      </w:pPr>
      <w:r>
        <w:rPr>
          <w:rFonts w:ascii="Georgia" w:cs="Georgia" w:eastAsia="Georgia" w:hAnsi="Georgia"/>
          <w:b/>
          <w:bCs/>
          <w:color w:val="9B2335"/>
          <w:sz w:val="26"/>
          <w:szCs w:val="26"/>
        </w:rPr>
        <w:t xml:space="preserve">Phase 3 — Skalierung</w:t>
      </w:r>
    </w:p>
    <w:p>
      <w:pPr>
        <w:spacing w:after="160" w:line="320"/>
      </w:pPr>
      <w:r>
        <w:rPr>
          <w:rFonts w:ascii="Georgia" w:cs="Georgia" w:eastAsia="Georgia" w:hAnsi="Georgia"/>
          <w:color w:val="1A1A2E"/>
          <w:sz w:val="21"/>
          <w:szCs w:val="21"/>
        </w:rPr>
        <w:t xml:space="preserve">Stripe-Integration. Quiz-Pipeline automatisieren. 100 Quizzes in 20–25 Cluster mappen und LeanDeep-validieren. Englische Übersetzung. Tester-Community aufbauen.</w:t>
      </w:r>
    </w:p>
    <w:p>
      <w:pPr>
        <w:pStyle w:val="Heading2"/>
        <w:spacing w:before="360" w:after="160"/>
      </w:pPr>
      <w:r>
        <w:rPr>
          <w:rFonts w:ascii="Georgia" w:cs="Georgia" w:eastAsia="Georgia" w:hAnsi="Georgia"/>
          <w:b/>
          <w:bCs/>
          <w:color w:val="9B2335"/>
          <w:sz w:val="26"/>
          <w:szCs w:val="26"/>
        </w:rPr>
        <w:t xml:space="preserve">Phase 4 — Expansion</w:t>
      </w:r>
    </w:p>
    <w:p>
      <w:pPr>
        <w:spacing w:after="160" w:line="320"/>
      </w:pPr>
      <w:r>
        <w:rPr>
          <w:rFonts w:ascii="Georgia" w:cs="Georgia" w:eastAsia="Georgia" w:hAnsi="Georgia"/>
          <w:color w:val="1A1A2E"/>
          <w:sz w:val="21"/>
          <w:szCs w:val="21"/>
        </w:rPr>
        <w:t xml:space="preserve">Dating-Matching (Ring-Kompatibilität). Ring-Timeline als Lebens-Verlauf. Sozialer Ring-Vergleich (opt-in). API für Drittanbieter.</w:t>
      </w:r>
    </w:p>
    <w:p>
      <w:r>
        <w:br w:type="page"/>
      </w:r>
    </w:p>
    <w:p>
      <w:pPr>
        <w:pBdr>
          <w:bottom w:val="single" w:color="9B2335" w:sz="2" w:space="8"/>
        </w:pBdr>
        <w:spacing w:before="200" w:after="200"/>
      </w:pPr>
    </w:p>
    <w:p>
      <w:pPr>
        <w:spacing w:before="400" w:after="200"/>
        <w:jc w:val="center"/>
      </w:pPr>
      <w:r>
        <w:rPr>
          <w:rFonts w:ascii="Georgia" w:cs="Georgia" w:eastAsia="Georgia" w:hAnsi="Georgia"/>
          <w:b/>
          <w:bCs/>
          <w:color w:val="9B2335"/>
          <w:sz w:val="28"/>
          <w:szCs w:val="28"/>
        </w:rPr>
        <w:t xml:space="preserve">Kernaussage</w:t>
      </w:r>
    </w:p>
    <w:p>
      <w:pPr>
        <w:pBdr>
          <w:left w:val="single" w:color="9B2335" w:sz="8" w:space="8"/>
        </w:pBdr>
        <w:spacing w:before="120" w:after="120" w:line="300"/>
        <w:ind w:left="480"/>
      </w:pPr>
      <w:r>
        <w:rPr>
          <w:rFonts w:ascii="Georgia" w:cs="Georgia" w:eastAsia="Georgia" w:hAnsi="Georgia"/>
          <w:i/>
          <w:iCs/>
          <w:color w:val="555555"/>
          <w:sz w:val="21"/>
          <w:szCs w:val="21"/>
        </w:rPr>
        <w:t xml:space="preserve">Der Fusion Ring ist keine Astrologie-App. Er ist ein Persönlichkeits-Instrument, das astrologische Archetypen als Strukturgeber verwendet und durch psychometrische Daten kalibriert wird. Das Ergebnis ist ein lebendes Portrait, das zeigt, wo ein Mensch resoniert, wo er empfindlich ist, und wie das kosmische Wetter ihn heute anders trifft als gestern. Die Spannung zwischen Astro-Daten und Test-Ergebnis IST die interessanteste Information.</w:t>
      </w:r>
    </w:p>
    <w:p>
      <w:pPr>
        <w:spacing w:after="400"/>
      </w:pPr>
    </w:p>
    <w:p>
      <w:pPr>
        <w:pBdr>
          <w:bottom w:val="single" w:color="9B2335" w:sz="2" w:space="8"/>
        </w:pBdr>
        <w:spacing w:before="200" w:after="200"/>
      </w:pPr>
    </w:p>
    <w:p>
      <w:pPr>
        <w:spacing w:before="200"/>
        <w:jc w:val="center"/>
      </w:pPr>
      <w:r>
        <w:rPr>
          <w:rFonts w:ascii="Georgia" w:cs="Georgia" w:eastAsia="Georgia" w:hAnsi="Georgia"/>
          <w:color w:val="555555"/>
          <w:sz w:val="18"/>
          <w:szCs w:val="18"/>
        </w:rPr>
        <w:t xml:space="preserve">DYAI2025  •  Bazodiac  •  Vertraulich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4"/>
        <w:szCs w:val="14"/>
      </w:rPr>
      <w:t xml:space="preserve">Vertraulich — DYAI2025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555555"/>
        <w:sz w:val="16"/>
        <w:szCs w:val="16"/>
      </w:rPr>
      <w:t xml:space="preserve">BAZODIAC • Fusion Ring Architektur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60" w:after="160"/>
      <w:outlineLvl w:val="1"/>
    </w:pPr>
    <w:rPr>
      <w:rFonts w:ascii="Georgia" w:cs="Georgia" w:eastAsia="Georgia" w:hAnsi="Georgia"/>
      <w:b/>
      <w:bCs/>
      <w:color w:val="9B23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2026-03-08T15:21:29.985Z</dcterms:created>
  <dcterms:modified xsi:type="dcterms:W3CDTF">2026-03-08T15:21:29.986Z</dcterms:modified>
</cp:coreProperties>
</file>

<file path=docProps/custom.xml><?xml version="1.0" encoding="utf-8"?>
<Properties xmlns="http://schemas.openxmlformats.org/officeDocument/2006/custom-properties" xmlns:vt="http://schemas.openxmlformats.org/officeDocument/2006/docPropsVTypes"/>
</file>