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FFE98" w14:textId="17395EBD" w:rsidR="00F12C76" w:rsidRDefault="00D6547F" w:rsidP="00D6547F">
      <w:pPr>
        <w:spacing w:after="0"/>
        <w:jc w:val="both"/>
      </w:pPr>
      <w:r>
        <w:t>Эпоха возрождения</w:t>
      </w:r>
    </w:p>
    <w:p w14:paraId="4828B992" w14:textId="3433CBEC" w:rsidR="00D6547F" w:rsidRDefault="00D6547F" w:rsidP="00D6547F">
      <w:pPr>
        <w:spacing w:after="0"/>
        <w:jc w:val="both"/>
      </w:pPr>
      <w:proofErr w:type="spellStart"/>
      <w:r>
        <w:t>Эоцентризм</w:t>
      </w:r>
      <w:proofErr w:type="spellEnd"/>
      <w:r>
        <w:t xml:space="preserve"> – главная особенность среди век фил</w:t>
      </w:r>
    </w:p>
    <w:p w14:paraId="4FFE923B" w14:textId="04A36BC8" w:rsidR="00D6547F" w:rsidRDefault="00D6547F" w:rsidP="00D6547F">
      <w:pPr>
        <w:spacing w:after="0"/>
        <w:jc w:val="both"/>
      </w:pPr>
      <w:r>
        <w:t xml:space="preserve">В </w:t>
      </w:r>
      <w:proofErr w:type="spellStart"/>
      <w:r>
        <w:t>возрждении</w:t>
      </w:r>
      <w:proofErr w:type="spellEnd"/>
      <w:r>
        <w:t xml:space="preserve"> большой упор в природу</w:t>
      </w:r>
    </w:p>
    <w:p w14:paraId="70A74F28" w14:textId="29992BE5" w:rsidR="00D6547F" w:rsidRDefault="00D6547F" w:rsidP="00D6547F">
      <w:pPr>
        <w:spacing w:after="0"/>
        <w:jc w:val="both"/>
      </w:pPr>
    </w:p>
    <w:p w14:paraId="4B726AA9" w14:textId="058BD2F7" w:rsidR="00D6547F" w:rsidRDefault="00D6547F" w:rsidP="00D6547F">
      <w:pPr>
        <w:spacing w:after="0"/>
        <w:jc w:val="both"/>
      </w:pPr>
      <w:r>
        <w:t>Секуляризация</w:t>
      </w:r>
    </w:p>
    <w:p w14:paraId="20765C0C" w14:textId="104514A2" w:rsidR="00D6547F" w:rsidRDefault="00D6547F" w:rsidP="00D6547F">
      <w:pPr>
        <w:spacing w:after="0"/>
        <w:jc w:val="both"/>
      </w:pPr>
      <w:proofErr w:type="spellStart"/>
      <w:r>
        <w:t>Антропоцентрим</w:t>
      </w:r>
      <w:proofErr w:type="spellEnd"/>
    </w:p>
    <w:p w14:paraId="2970ADFD" w14:textId="1C80A776" w:rsidR="00D6547F" w:rsidRDefault="00D6547F" w:rsidP="00D6547F">
      <w:pPr>
        <w:spacing w:after="0"/>
        <w:jc w:val="both"/>
      </w:pPr>
      <w:proofErr w:type="spellStart"/>
      <w:r>
        <w:t>Принцп</w:t>
      </w:r>
      <w:proofErr w:type="spellEnd"/>
      <w:r>
        <w:t xml:space="preserve"> гуманизма никто не может отобрать правое право на существование</w:t>
      </w:r>
    </w:p>
    <w:p w14:paraId="6DBB721A" w14:textId="77777777" w:rsidR="00D6547F" w:rsidRDefault="00D6547F" w:rsidP="00D6547F">
      <w:pPr>
        <w:spacing w:after="0"/>
        <w:jc w:val="both"/>
      </w:pPr>
    </w:p>
    <w:p w14:paraId="0B07EBC8" w14:textId="77FAE277" w:rsidR="00D6547F" w:rsidRDefault="00D6547F" w:rsidP="00D6547F">
      <w:pPr>
        <w:spacing w:after="0"/>
        <w:jc w:val="both"/>
      </w:pPr>
      <w:r>
        <w:t xml:space="preserve">Дедукция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Инлукция</w:t>
      </w:r>
      <w:proofErr w:type="spellEnd"/>
    </w:p>
    <w:p w14:paraId="1511B812" w14:textId="77777777" w:rsidR="00D6547F" w:rsidRDefault="00D6547F" w:rsidP="00D6547F">
      <w:pPr>
        <w:spacing w:after="0"/>
        <w:jc w:val="both"/>
      </w:pPr>
    </w:p>
    <w:p w14:paraId="24A1420D" w14:textId="5DF2D55D" w:rsidR="00D6547F" w:rsidRDefault="00D6547F" w:rsidP="00D6547F">
      <w:pPr>
        <w:spacing w:after="0"/>
        <w:jc w:val="both"/>
      </w:pPr>
      <w:r>
        <w:t>Знания – сила</w:t>
      </w:r>
      <w:r>
        <w:rPr>
          <w:lang w:val="en-US"/>
        </w:rPr>
        <w:t xml:space="preserve">: </w:t>
      </w:r>
      <w:proofErr w:type="spellStart"/>
      <w:r>
        <w:t>Фрэенсис</w:t>
      </w:r>
      <w:proofErr w:type="spellEnd"/>
      <w:r>
        <w:t xml:space="preserve"> Бэкхем</w:t>
      </w:r>
    </w:p>
    <w:p w14:paraId="11D7F486" w14:textId="77777777" w:rsidR="004E2A3D" w:rsidRDefault="004E2A3D" w:rsidP="00D6547F">
      <w:pPr>
        <w:spacing w:after="0"/>
        <w:jc w:val="both"/>
      </w:pPr>
    </w:p>
    <w:p w14:paraId="79E237E7" w14:textId="282B3DC1" w:rsidR="004E2A3D" w:rsidRPr="004E2A3D" w:rsidRDefault="004E2A3D" w:rsidP="00D6547F">
      <w:pPr>
        <w:spacing w:after="0"/>
        <w:jc w:val="both"/>
        <w:rPr>
          <w:lang w:val="en-US"/>
        </w:rPr>
      </w:pPr>
      <w:r>
        <w:t>Теория идолов</w:t>
      </w:r>
      <w:r>
        <w:rPr>
          <w:lang w:val="en-US"/>
        </w:rPr>
        <w:t>:</w:t>
      </w:r>
    </w:p>
    <w:p w14:paraId="3E68EAE3" w14:textId="77777777" w:rsidR="004E2A3D" w:rsidRDefault="004E2A3D" w:rsidP="004E2A3D">
      <w:pPr>
        <w:pStyle w:val="a7"/>
        <w:numPr>
          <w:ilvl w:val="0"/>
          <w:numId w:val="1"/>
        </w:numPr>
        <w:spacing w:after="0"/>
        <w:jc w:val="both"/>
      </w:pPr>
      <w:r>
        <w:t>Идолы Роя</w:t>
      </w:r>
    </w:p>
    <w:p w14:paraId="6BA45CA2" w14:textId="77777777" w:rsidR="004E2A3D" w:rsidRDefault="004E2A3D" w:rsidP="004E2A3D">
      <w:pPr>
        <w:spacing w:after="0"/>
        <w:ind w:left="360"/>
        <w:jc w:val="both"/>
      </w:pPr>
      <w:r>
        <w:t xml:space="preserve">Все присущее человеческой природе </w:t>
      </w:r>
      <w:proofErr w:type="spellStart"/>
      <w:r>
        <w:t>обхек</w:t>
      </w:r>
      <w:proofErr w:type="spellEnd"/>
    </w:p>
    <w:p w14:paraId="314ADE38" w14:textId="3D35E955" w:rsidR="004E2A3D" w:rsidRDefault="004E2A3D" w:rsidP="004E2A3D">
      <w:pPr>
        <w:pStyle w:val="a7"/>
        <w:numPr>
          <w:ilvl w:val="0"/>
          <w:numId w:val="1"/>
        </w:numPr>
        <w:spacing w:after="0"/>
        <w:jc w:val="both"/>
      </w:pPr>
      <w:r>
        <w:t xml:space="preserve">Идолы пещер – </w:t>
      </w:r>
      <w:proofErr w:type="gramStart"/>
      <w:r>
        <w:t>индивидуальные заблуждения</w:t>
      </w:r>
      <w:proofErr w:type="gramEnd"/>
      <w:r>
        <w:t xml:space="preserve"> связанные с воспитанием</w:t>
      </w:r>
      <w:r w:rsidRPr="004E2A3D">
        <w:t xml:space="preserve">, </w:t>
      </w:r>
      <w:r>
        <w:t>привычками и темпераментом</w:t>
      </w:r>
    </w:p>
    <w:p w14:paraId="5526C09F" w14:textId="451EDA85" w:rsidR="004E2A3D" w:rsidRDefault="004E2A3D" w:rsidP="004E2A3D">
      <w:pPr>
        <w:pStyle w:val="a7"/>
        <w:numPr>
          <w:ilvl w:val="0"/>
          <w:numId w:val="1"/>
        </w:numPr>
        <w:spacing w:after="0"/>
        <w:jc w:val="both"/>
      </w:pPr>
      <w:r>
        <w:t xml:space="preserve">Идолы Рынка – Ошибки возникающие </w:t>
      </w:r>
      <w:proofErr w:type="gramStart"/>
      <w:r>
        <w:t>из за</w:t>
      </w:r>
      <w:proofErr w:type="gramEnd"/>
      <w:r>
        <w:t xml:space="preserve"> языка и общения между людьми</w:t>
      </w:r>
      <w:r w:rsidRPr="004E2A3D">
        <w:t xml:space="preserve"> </w:t>
      </w:r>
    </w:p>
    <w:p w14:paraId="4B85DD15" w14:textId="11B54C0C" w:rsidR="000C6683" w:rsidRPr="000C6683" w:rsidRDefault="000C6683" w:rsidP="004E2A3D">
      <w:pPr>
        <w:pStyle w:val="a7"/>
        <w:numPr>
          <w:ilvl w:val="0"/>
          <w:numId w:val="1"/>
        </w:numPr>
        <w:spacing w:after="0"/>
        <w:jc w:val="both"/>
      </w:pPr>
      <w:r>
        <w:t xml:space="preserve">Идолы театра – </w:t>
      </w:r>
      <w:proofErr w:type="spellStart"/>
      <w:r>
        <w:t>порадение</w:t>
      </w:r>
      <w:proofErr w:type="spellEnd"/>
      <w:r>
        <w:t xml:space="preserve"> </w:t>
      </w:r>
      <w:proofErr w:type="spellStart"/>
      <w:r>
        <w:t>филосовской</w:t>
      </w:r>
      <w:proofErr w:type="spellEnd"/>
      <w:r>
        <w:t xml:space="preserve"> </w:t>
      </w:r>
      <w:proofErr w:type="gramStart"/>
      <w:r>
        <w:t>системы  авторитетными</w:t>
      </w:r>
      <w:proofErr w:type="gramEnd"/>
      <w:r>
        <w:t xml:space="preserve"> учениями</w:t>
      </w:r>
    </w:p>
    <w:p w14:paraId="0E8586F7" w14:textId="1167CF38" w:rsidR="000C6683" w:rsidRDefault="000C6683" w:rsidP="000C6683">
      <w:pPr>
        <w:spacing w:after="0"/>
        <w:jc w:val="both"/>
        <w:rPr>
          <w:lang w:val="en-US"/>
        </w:rPr>
      </w:pPr>
      <w:r>
        <w:t>Индуктивный метод</w:t>
      </w:r>
    </w:p>
    <w:p w14:paraId="513E1B5A" w14:textId="77777777" w:rsidR="000C6683" w:rsidRDefault="000C6683" w:rsidP="000C6683">
      <w:pPr>
        <w:spacing w:after="0"/>
        <w:jc w:val="both"/>
        <w:rPr>
          <w:lang w:val="en-US"/>
        </w:rPr>
      </w:pPr>
    </w:p>
    <w:p w14:paraId="3E1D283B" w14:textId="166E2932" w:rsidR="000C6683" w:rsidRDefault="000C6683" w:rsidP="000C6683">
      <w:pPr>
        <w:spacing w:after="0"/>
        <w:jc w:val="both"/>
      </w:pPr>
      <w:r>
        <w:rPr>
          <w:lang w:val="en-US"/>
        </w:rPr>
        <w:t xml:space="preserve">3 </w:t>
      </w:r>
      <w:r>
        <w:t>таблицы</w:t>
      </w:r>
    </w:p>
    <w:p w14:paraId="7B336456" w14:textId="57AECC5E" w:rsidR="000C6683" w:rsidRDefault="000C6683" w:rsidP="000C6683">
      <w:pPr>
        <w:pStyle w:val="a7"/>
        <w:numPr>
          <w:ilvl w:val="0"/>
          <w:numId w:val="2"/>
        </w:numPr>
        <w:spacing w:after="0"/>
        <w:jc w:val="both"/>
      </w:pPr>
      <w:r>
        <w:t>Таблица присутствия</w:t>
      </w:r>
    </w:p>
    <w:p w14:paraId="0F15BAA4" w14:textId="09B76064" w:rsidR="000C6683" w:rsidRDefault="000C6683" w:rsidP="000C6683">
      <w:pPr>
        <w:pStyle w:val="a7"/>
        <w:numPr>
          <w:ilvl w:val="0"/>
          <w:numId w:val="2"/>
        </w:numPr>
        <w:spacing w:after="0"/>
        <w:jc w:val="both"/>
      </w:pPr>
      <w:r>
        <w:t>Отсутствия</w:t>
      </w:r>
    </w:p>
    <w:p w14:paraId="79639F4B" w14:textId="41C8F06F" w:rsidR="000C6683" w:rsidRDefault="000C6683" w:rsidP="000C6683">
      <w:pPr>
        <w:pStyle w:val="a7"/>
        <w:numPr>
          <w:ilvl w:val="0"/>
          <w:numId w:val="2"/>
        </w:numPr>
        <w:spacing w:after="0"/>
        <w:jc w:val="both"/>
      </w:pPr>
      <w:r>
        <w:t>Степеней</w:t>
      </w:r>
    </w:p>
    <w:p w14:paraId="43875E7E" w14:textId="77777777" w:rsidR="000C6683" w:rsidRDefault="000C6683" w:rsidP="000C6683">
      <w:pPr>
        <w:spacing w:after="0"/>
        <w:ind w:left="70"/>
        <w:jc w:val="both"/>
      </w:pPr>
    </w:p>
    <w:p w14:paraId="3B6BC55A" w14:textId="09350484" w:rsidR="000C6683" w:rsidRDefault="000C6683" w:rsidP="000C6683">
      <w:pPr>
        <w:spacing w:after="0"/>
        <w:ind w:left="70"/>
        <w:jc w:val="both"/>
      </w:pPr>
      <w:r>
        <w:t xml:space="preserve">Философия Декарта начинается с </w:t>
      </w:r>
    </w:p>
    <w:p w14:paraId="2072DB26" w14:textId="6F497A98" w:rsidR="000C6683" w:rsidRDefault="000C6683" w:rsidP="000C6683">
      <w:pPr>
        <w:pStyle w:val="a7"/>
        <w:numPr>
          <w:ilvl w:val="0"/>
          <w:numId w:val="3"/>
        </w:numPr>
        <w:spacing w:after="0"/>
        <w:jc w:val="both"/>
      </w:pPr>
      <w:r>
        <w:t>Методическое сомнение</w:t>
      </w:r>
    </w:p>
    <w:p w14:paraId="743CC752" w14:textId="5AB77E70" w:rsidR="00ED06E6" w:rsidRDefault="00ED06E6" w:rsidP="00ED06E6">
      <w:pPr>
        <w:spacing w:after="0"/>
        <w:ind w:left="710"/>
        <w:jc w:val="both"/>
      </w:pPr>
      <w:r>
        <w:t xml:space="preserve">Мен не существует </w:t>
      </w:r>
    </w:p>
    <w:p w14:paraId="5A2B8C5F" w14:textId="77777777" w:rsidR="00ED06E6" w:rsidRDefault="00ED06E6" w:rsidP="00ED06E6">
      <w:pPr>
        <w:spacing w:after="0"/>
        <w:jc w:val="both"/>
      </w:pPr>
    </w:p>
    <w:p w14:paraId="6068F0DD" w14:textId="29158637" w:rsidR="00ED06E6" w:rsidRDefault="00ED06E6" w:rsidP="00ED06E6">
      <w:pPr>
        <w:spacing w:after="0"/>
        <w:jc w:val="both"/>
        <w:rPr>
          <w:lang w:val="en-US"/>
        </w:rPr>
      </w:pPr>
      <w:r>
        <w:t>4 правила правильного мышления Декарта</w:t>
      </w:r>
      <w:r>
        <w:rPr>
          <w:lang w:val="en-US"/>
        </w:rPr>
        <w:t>:</w:t>
      </w:r>
    </w:p>
    <w:p w14:paraId="3050BAC7" w14:textId="43E1B206" w:rsidR="00ED06E6" w:rsidRDefault="00ED06E6" w:rsidP="00ED06E6">
      <w:pPr>
        <w:pStyle w:val="a7"/>
        <w:numPr>
          <w:ilvl w:val="0"/>
          <w:numId w:val="4"/>
        </w:numPr>
        <w:spacing w:after="0"/>
        <w:jc w:val="both"/>
      </w:pPr>
      <w:r>
        <w:t>Принимать истинным только то</w:t>
      </w:r>
      <w:r w:rsidRPr="00ED06E6">
        <w:t xml:space="preserve">, </w:t>
      </w:r>
      <w:r>
        <w:t>что ясно и отчетливо дано уму</w:t>
      </w:r>
    </w:p>
    <w:p w14:paraId="3236E9FE" w14:textId="4CE9CF6B" w:rsidR="00ED06E6" w:rsidRDefault="00ED06E6" w:rsidP="00ED06E6">
      <w:pPr>
        <w:pStyle w:val="a7"/>
        <w:numPr>
          <w:ilvl w:val="0"/>
          <w:numId w:val="4"/>
        </w:numPr>
        <w:spacing w:after="0"/>
        <w:jc w:val="both"/>
      </w:pPr>
      <w:r>
        <w:t xml:space="preserve">Делить </w:t>
      </w:r>
      <w:proofErr w:type="spellStart"/>
      <w:r>
        <w:t>слжную</w:t>
      </w:r>
      <w:proofErr w:type="spellEnd"/>
      <w:r>
        <w:t xml:space="preserve"> проблему на простые части</w:t>
      </w:r>
    </w:p>
    <w:p w14:paraId="34085137" w14:textId="3B8D98F0" w:rsidR="00ED06E6" w:rsidRDefault="00ED06E6" w:rsidP="00ED06E6">
      <w:pPr>
        <w:pStyle w:val="a7"/>
        <w:numPr>
          <w:ilvl w:val="0"/>
          <w:numId w:val="4"/>
        </w:numPr>
        <w:spacing w:after="0"/>
        <w:jc w:val="both"/>
      </w:pPr>
      <w:r>
        <w:t>Идти от простого к сложному</w:t>
      </w:r>
    </w:p>
    <w:p w14:paraId="4EDCDF77" w14:textId="78813089" w:rsidR="00ED06E6" w:rsidRDefault="00ED06E6" w:rsidP="00ED06E6">
      <w:pPr>
        <w:pStyle w:val="a7"/>
        <w:numPr>
          <w:ilvl w:val="0"/>
          <w:numId w:val="4"/>
        </w:numPr>
        <w:spacing w:after="0"/>
        <w:jc w:val="both"/>
      </w:pPr>
      <w:r>
        <w:t>Делать полные обзоры и проверки чтобы ничего не упустить</w:t>
      </w:r>
    </w:p>
    <w:p w14:paraId="3AB10697" w14:textId="77777777" w:rsidR="00ED06E6" w:rsidRDefault="00ED06E6" w:rsidP="00ED06E6">
      <w:pPr>
        <w:spacing w:after="0"/>
        <w:jc w:val="both"/>
      </w:pPr>
    </w:p>
    <w:p w14:paraId="67A895A1" w14:textId="01545FC3" w:rsidR="00ED06E6" w:rsidRDefault="00ED06E6" w:rsidP="00ED06E6">
      <w:pPr>
        <w:spacing w:after="0"/>
        <w:jc w:val="both"/>
      </w:pPr>
      <w:r>
        <w:t>Врождённые идеи Декарта</w:t>
      </w:r>
    </w:p>
    <w:p w14:paraId="66A0E069" w14:textId="394F8729" w:rsidR="00ED06E6" w:rsidRDefault="00ED06E6" w:rsidP="00ED06E6">
      <w:pPr>
        <w:pStyle w:val="a7"/>
        <w:numPr>
          <w:ilvl w:val="0"/>
          <w:numId w:val="5"/>
        </w:numPr>
        <w:spacing w:after="0"/>
        <w:jc w:val="both"/>
      </w:pPr>
      <w:r>
        <w:t>Идеи протяженности</w:t>
      </w:r>
    </w:p>
    <w:p w14:paraId="317D875E" w14:textId="7CAB253B" w:rsidR="00ED06E6" w:rsidRDefault="00ED06E6" w:rsidP="00ED06E6">
      <w:pPr>
        <w:pStyle w:val="a7"/>
        <w:numPr>
          <w:ilvl w:val="0"/>
          <w:numId w:val="5"/>
        </w:numPr>
        <w:spacing w:after="0"/>
        <w:jc w:val="both"/>
      </w:pPr>
      <w:r>
        <w:t>Бога</w:t>
      </w:r>
    </w:p>
    <w:p w14:paraId="04F20685" w14:textId="1D9ACBB7" w:rsidR="00ED06E6" w:rsidRDefault="00ED06E6" w:rsidP="00ED06E6">
      <w:pPr>
        <w:pStyle w:val="a7"/>
        <w:numPr>
          <w:ilvl w:val="0"/>
          <w:numId w:val="5"/>
        </w:numPr>
        <w:spacing w:after="0"/>
        <w:jc w:val="both"/>
      </w:pPr>
      <w:r>
        <w:t>Математика</w:t>
      </w:r>
    </w:p>
    <w:p w14:paraId="75413EBE" w14:textId="1ED2FDCE" w:rsidR="00ED06E6" w:rsidRPr="00ED06E6" w:rsidRDefault="00ED06E6" w:rsidP="00ED06E6">
      <w:pPr>
        <w:pStyle w:val="a7"/>
        <w:numPr>
          <w:ilvl w:val="0"/>
          <w:numId w:val="5"/>
        </w:numPr>
        <w:spacing w:after="0"/>
        <w:jc w:val="both"/>
      </w:pPr>
      <w:r>
        <w:t>Принципы мышления</w:t>
      </w:r>
    </w:p>
    <w:sectPr w:rsidR="00ED06E6" w:rsidRPr="00ED06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39A"/>
    <w:multiLevelType w:val="hybridMultilevel"/>
    <w:tmpl w:val="5A3C2E4E"/>
    <w:lvl w:ilvl="0" w:tplc="FF52B738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28E93F2C"/>
    <w:multiLevelType w:val="hybridMultilevel"/>
    <w:tmpl w:val="333E59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C0417"/>
    <w:multiLevelType w:val="hybridMultilevel"/>
    <w:tmpl w:val="78CE0458"/>
    <w:lvl w:ilvl="0" w:tplc="3F224F16">
      <w:start w:val="1"/>
      <w:numFmt w:val="decimal"/>
      <w:lvlText w:val="%1)"/>
      <w:lvlJc w:val="left"/>
      <w:pPr>
        <w:ind w:left="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3" w15:restartNumberingAfterBreak="0">
    <w:nsid w:val="6D146E38"/>
    <w:multiLevelType w:val="hybridMultilevel"/>
    <w:tmpl w:val="A89E5106"/>
    <w:lvl w:ilvl="0" w:tplc="55147972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786500AE"/>
    <w:multiLevelType w:val="hybridMultilevel"/>
    <w:tmpl w:val="E2183DF6"/>
    <w:lvl w:ilvl="0" w:tplc="FFA64412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709956659">
    <w:abstractNumId w:val="1"/>
  </w:num>
  <w:num w:numId="2" w16cid:durableId="426850958">
    <w:abstractNumId w:val="2"/>
  </w:num>
  <w:num w:numId="3" w16cid:durableId="2106076719">
    <w:abstractNumId w:val="0"/>
  </w:num>
  <w:num w:numId="4" w16cid:durableId="2042703568">
    <w:abstractNumId w:val="3"/>
  </w:num>
  <w:num w:numId="5" w16cid:durableId="46297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7F"/>
    <w:rsid w:val="000C6683"/>
    <w:rsid w:val="004E2A3D"/>
    <w:rsid w:val="006C0B77"/>
    <w:rsid w:val="008242FF"/>
    <w:rsid w:val="00856FB0"/>
    <w:rsid w:val="00857F44"/>
    <w:rsid w:val="00870751"/>
    <w:rsid w:val="00922C48"/>
    <w:rsid w:val="00B50F14"/>
    <w:rsid w:val="00B915B7"/>
    <w:rsid w:val="00D6547F"/>
    <w:rsid w:val="00EA59DF"/>
    <w:rsid w:val="00ED06E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4518"/>
  <w15:chartTrackingRefBased/>
  <w15:docId w15:val="{7BD8DF33-0E28-4C30-8A01-18B3E9C3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4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4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4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4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4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4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4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54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54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547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547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54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54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54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547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54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4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547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5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54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54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547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54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1</cp:revision>
  <dcterms:created xsi:type="dcterms:W3CDTF">2026-03-23T08:59:00Z</dcterms:created>
  <dcterms:modified xsi:type="dcterms:W3CDTF">2026-03-23T19:14:00Z</dcterms:modified>
</cp:coreProperties>
</file>