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714030" w14:textId="77777777" w:rsidR="00822DE4" w:rsidRDefault="00822DE4" w:rsidP="00EF0A65">
      <w:pPr>
        <w:pStyle w:val="Title"/>
        <w:jc w:val="center"/>
        <w:rPr>
          <w:rFonts w:ascii="Arial" w:hAnsi="Arial" w:cs="Arial"/>
          <w:b/>
          <w:bCs/>
          <w:sz w:val="44"/>
          <w:szCs w:val="48"/>
        </w:rPr>
      </w:pPr>
    </w:p>
    <w:p w14:paraId="13945B52" w14:textId="77777777" w:rsidR="00822DE4" w:rsidRDefault="00822DE4" w:rsidP="00EF0A65">
      <w:pPr>
        <w:pStyle w:val="Title"/>
        <w:jc w:val="center"/>
        <w:rPr>
          <w:rFonts w:ascii="Arial" w:hAnsi="Arial" w:cs="Arial"/>
          <w:b/>
          <w:bCs/>
          <w:sz w:val="44"/>
          <w:szCs w:val="48"/>
        </w:rPr>
      </w:pPr>
    </w:p>
    <w:p w14:paraId="001A29F6" w14:textId="77777777" w:rsidR="00822DE4" w:rsidRDefault="00822DE4" w:rsidP="00EF0A65">
      <w:pPr>
        <w:pStyle w:val="Title"/>
        <w:jc w:val="center"/>
        <w:rPr>
          <w:rFonts w:ascii="Arial" w:hAnsi="Arial" w:cs="Arial"/>
          <w:b/>
          <w:bCs/>
          <w:sz w:val="44"/>
          <w:szCs w:val="48"/>
        </w:rPr>
      </w:pPr>
    </w:p>
    <w:p w14:paraId="3E2BB195" w14:textId="65D992A2" w:rsidR="00D302D5" w:rsidRDefault="00F008B0" w:rsidP="00EF0A65">
      <w:pPr>
        <w:pStyle w:val="Title"/>
        <w:jc w:val="center"/>
        <w:rPr>
          <w:rFonts w:ascii="Arial" w:hAnsi="Arial" w:cs="Arial"/>
          <w:b/>
          <w:bCs/>
          <w:szCs w:val="72"/>
        </w:rPr>
      </w:pPr>
      <w:r w:rsidRPr="00822DE4">
        <w:rPr>
          <w:rFonts w:ascii="Arial" w:hAnsi="Arial" w:cs="Arial"/>
          <w:b/>
          <w:bCs/>
          <w:szCs w:val="72"/>
        </w:rPr>
        <w:t xml:space="preserve">Assessment </w:t>
      </w:r>
      <w:r w:rsidR="00822DE4" w:rsidRPr="00822DE4">
        <w:rPr>
          <w:rFonts w:ascii="Arial" w:hAnsi="Arial" w:cs="Arial"/>
          <w:b/>
          <w:bCs/>
          <w:szCs w:val="72"/>
        </w:rPr>
        <w:t>2</w:t>
      </w:r>
      <w:r w:rsidR="008008CC">
        <w:rPr>
          <w:rFonts w:ascii="Arial" w:hAnsi="Arial" w:cs="Arial"/>
          <w:b/>
          <w:bCs/>
          <w:szCs w:val="72"/>
        </w:rPr>
        <w:t>b</w:t>
      </w:r>
    </w:p>
    <w:p w14:paraId="04D5E5B3" w14:textId="77777777" w:rsidR="00822DE4" w:rsidRPr="00822DE4" w:rsidRDefault="00822DE4" w:rsidP="00822DE4"/>
    <w:p w14:paraId="1D78873A" w14:textId="30D93DB4" w:rsidR="00963CD5" w:rsidRPr="00963CD5" w:rsidRDefault="00963CD5" w:rsidP="00963CD5">
      <w:pPr>
        <w:pStyle w:val="Subtitle"/>
        <w:jc w:val="center"/>
      </w:pPr>
      <w:r>
        <w:t>Predicting Video posting success on YouTube</w:t>
      </w:r>
    </w:p>
    <w:p w14:paraId="542CA7D4" w14:textId="77777777" w:rsidR="00822DE4" w:rsidRDefault="00822DE4" w:rsidP="00802960">
      <w:pPr>
        <w:pStyle w:val="Heading2"/>
        <w:rPr>
          <w:rFonts w:ascii="Arial" w:hAnsi="Arial" w:cs="Arial"/>
          <w:b/>
          <w:bCs/>
          <w:color w:val="auto"/>
        </w:rPr>
      </w:pPr>
    </w:p>
    <w:p w14:paraId="44CE6293" w14:textId="77777777" w:rsidR="00822DE4" w:rsidRDefault="00822DE4" w:rsidP="00802960">
      <w:pPr>
        <w:pStyle w:val="Heading2"/>
        <w:rPr>
          <w:rFonts w:ascii="Arial" w:hAnsi="Arial" w:cs="Arial"/>
          <w:b/>
          <w:bCs/>
          <w:color w:val="auto"/>
        </w:rPr>
      </w:pPr>
    </w:p>
    <w:p w14:paraId="2886B470" w14:textId="77777777" w:rsidR="00822DE4" w:rsidRDefault="00822DE4" w:rsidP="00802960">
      <w:pPr>
        <w:pStyle w:val="Heading2"/>
        <w:rPr>
          <w:rFonts w:ascii="Arial" w:hAnsi="Arial" w:cs="Arial"/>
          <w:b/>
          <w:bCs/>
          <w:color w:val="auto"/>
        </w:rPr>
      </w:pPr>
    </w:p>
    <w:p w14:paraId="6651377F" w14:textId="77777777" w:rsidR="00822DE4" w:rsidRDefault="00822DE4" w:rsidP="00802960">
      <w:pPr>
        <w:pStyle w:val="Heading2"/>
        <w:rPr>
          <w:rFonts w:ascii="Arial" w:hAnsi="Arial" w:cs="Arial"/>
          <w:b/>
          <w:bCs/>
          <w:color w:val="auto"/>
        </w:rPr>
      </w:pPr>
    </w:p>
    <w:p w14:paraId="1D1DDC94" w14:textId="57F04536" w:rsidR="007B4ADB" w:rsidRDefault="005C26E5" w:rsidP="00802960">
      <w:pPr>
        <w:pStyle w:val="Heading2"/>
        <w:rPr>
          <w:rFonts w:ascii="Arial" w:hAnsi="Arial" w:cs="Arial"/>
          <w:b/>
          <w:bCs/>
          <w:color w:val="auto"/>
        </w:rPr>
      </w:pPr>
      <w:r>
        <w:rPr>
          <w:rFonts w:ascii="Arial" w:hAnsi="Arial" w:cs="Arial"/>
          <w:b/>
          <w:bCs/>
          <w:color w:val="auto"/>
        </w:rPr>
        <w:t xml:space="preserve">Problem </w:t>
      </w:r>
      <w:r w:rsidR="00131C8A">
        <w:rPr>
          <w:rFonts w:ascii="Arial" w:hAnsi="Arial" w:cs="Arial"/>
          <w:b/>
          <w:bCs/>
          <w:color w:val="auto"/>
        </w:rPr>
        <w:t>Summary</w:t>
      </w:r>
      <w:r w:rsidR="001F4DAB" w:rsidRPr="00EB2217">
        <w:rPr>
          <w:rFonts w:ascii="Arial" w:hAnsi="Arial" w:cs="Arial"/>
          <w:b/>
          <w:bCs/>
          <w:color w:val="auto"/>
        </w:rPr>
        <w:t>:</w:t>
      </w:r>
    </w:p>
    <w:p w14:paraId="13AF8197" w14:textId="268729B3" w:rsidR="008008CC" w:rsidRDefault="00411BA9" w:rsidP="003F70FB">
      <w:pPr>
        <w:jc w:val="both"/>
        <w:rPr>
          <w:rFonts w:ascii="Arial" w:hAnsi="Arial" w:cs="Arial"/>
          <w:sz w:val="24"/>
          <w:szCs w:val="24"/>
        </w:rPr>
      </w:pPr>
      <w:r w:rsidRPr="00E437CF">
        <w:rPr>
          <w:rFonts w:ascii="Arial" w:hAnsi="Arial" w:cs="Arial"/>
          <w:sz w:val="24"/>
          <w:szCs w:val="24"/>
        </w:rPr>
        <w:t xml:space="preserve">There </w:t>
      </w:r>
      <w:r w:rsidR="00D57833">
        <w:rPr>
          <w:rFonts w:ascii="Arial" w:hAnsi="Arial" w:cs="Arial"/>
          <w:sz w:val="24"/>
          <w:szCs w:val="24"/>
        </w:rPr>
        <w:t>is</w:t>
      </w:r>
      <w:r w:rsidRPr="00E437CF">
        <w:rPr>
          <w:rFonts w:ascii="Arial" w:hAnsi="Arial" w:cs="Arial"/>
          <w:sz w:val="24"/>
          <w:szCs w:val="24"/>
        </w:rPr>
        <w:t xml:space="preserve"> </w:t>
      </w:r>
      <w:r w:rsidR="00D57833">
        <w:rPr>
          <w:rFonts w:ascii="Arial" w:hAnsi="Arial" w:cs="Arial"/>
          <w:sz w:val="24"/>
          <w:szCs w:val="24"/>
        </w:rPr>
        <w:t xml:space="preserve">both </w:t>
      </w:r>
      <w:r w:rsidRPr="00E437CF">
        <w:rPr>
          <w:rFonts w:ascii="Arial" w:hAnsi="Arial" w:cs="Arial"/>
          <w:sz w:val="24"/>
          <w:szCs w:val="24"/>
        </w:rPr>
        <w:t xml:space="preserve">economic and marketing </w:t>
      </w:r>
      <w:r w:rsidR="00E437CF" w:rsidRPr="00E437CF">
        <w:rPr>
          <w:rFonts w:ascii="Arial" w:hAnsi="Arial" w:cs="Arial"/>
          <w:sz w:val="24"/>
          <w:szCs w:val="24"/>
        </w:rPr>
        <w:t>incentive</w:t>
      </w:r>
      <w:r w:rsidRPr="00E437CF">
        <w:rPr>
          <w:rFonts w:ascii="Arial" w:hAnsi="Arial" w:cs="Arial"/>
          <w:sz w:val="24"/>
          <w:szCs w:val="24"/>
        </w:rPr>
        <w:t xml:space="preserve"> to </w:t>
      </w:r>
      <w:r w:rsidR="00E437CF">
        <w:rPr>
          <w:rFonts w:ascii="Arial" w:hAnsi="Arial" w:cs="Arial"/>
          <w:sz w:val="24"/>
          <w:szCs w:val="24"/>
        </w:rPr>
        <w:t xml:space="preserve">improve content engagement. </w:t>
      </w:r>
      <w:r w:rsidR="00EC14FB">
        <w:rPr>
          <w:rFonts w:ascii="Arial" w:hAnsi="Arial" w:cs="Arial"/>
          <w:sz w:val="24"/>
          <w:szCs w:val="24"/>
        </w:rPr>
        <w:t xml:space="preserve">This </w:t>
      </w:r>
      <w:r w:rsidR="00D57833">
        <w:rPr>
          <w:rFonts w:ascii="Arial" w:hAnsi="Arial" w:cs="Arial"/>
          <w:sz w:val="24"/>
          <w:szCs w:val="24"/>
        </w:rPr>
        <w:t xml:space="preserve">goal </w:t>
      </w:r>
      <w:r w:rsidR="00EC14FB">
        <w:rPr>
          <w:rFonts w:ascii="Arial" w:hAnsi="Arial" w:cs="Arial"/>
          <w:sz w:val="24"/>
          <w:szCs w:val="24"/>
        </w:rPr>
        <w:t>is possible</w:t>
      </w:r>
      <w:r w:rsidR="00DB1396">
        <w:rPr>
          <w:rFonts w:ascii="Arial" w:hAnsi="Arial" w:cs="Arial"/>
          <w:sz w:val="24"/>
          <w:szCs w:val="24"/>
        </w:rPr>
        <w:t xml:space="preserve"> because of the nature of recommendation algorithms. They are governed by </w:t>
      </w:r>
      <w:r w:rsidR="00D57833">
        <w:rPr>
          <w:rFonts w:ascii="Arial" w:hAnsi="Arial" w:cs="Arial"/>
          <w:sz w:val="24"/>
          <w:szCs w:val="24"/>
        </w:rPr>
        <w:t>predictable patterns</w:t>
      </w:r>
      <w:r w:rsidR="005A6486">
        <w:rPr>
          <w:rFonts w:ascii="Arial" w:hAnsi="Arial" w:cs="Arial"/>
          <w:sz w:val="24"/>
          <w:szCs w:val="24"/>
        </w:rPr>
        <w:t>. Many creators have sought to exploit th</w:t>
      </w:r>
      <w:r w:rsidR="008946E0">
        <w:rPr>
          <w:rFonts w:ascii="Arial" w:hAnsi="Arial" w:cs="Arial"/>
          <w:sz w:val="24"/>
          <w:szCs w:val="24"/>
        </w:rPr>
        <w:t xml:space="preserve">is concept, and </w:t>
      </w:r>
      <w:r w:rsidR="002B52AC">
        <w:rPr>
          <w:rFonts w:ascii="Arial" w:hAnsi="Arial" w:cs="Arial"/>
          <w:sz w:val="24"/>
          <w:szCs w:val="24"/>
        </w:rPr>
        <w:t>it is</w:t>
      </w:r>
      <w:r w:rsidR="008946E0">
        <w:rPr>
          <w:rFonts w:ascii="Arial" w:hAnsi="Arial" w:cs="Arial"/>
          <w:sz w:val="24"/>
          <w:szCs w:val="24"/>
        </w:rPr>
        <w:t xml:space="preserve"> an idea that has been </w:t>
      </w:r>
      <w:r w:rsidR="002B52AC">
        <w:rPr>
          <w:rFonts w:ascii="Arial" w:hAnsi="Arial" w:cs="Arial"/>
          <w:sz w:val="24"/>
          <w:szCs w:val="24"/>
        </w:rPr>
        <w:t xml:space="preserve">studied </w:t>
      </w:r>
      <w:r w:rsidR="008946E0">
        <w:rPr>
          <w:rFonts w:ascii="Arial" w:hAnsi="Arial" w:cs="Arial"/>
          <w:sz w:val="24"/>
          <w:szCs w:val="24"/>
        </w:rPr>
        <w:t>extensively</w:t>
      </w:r>
      <w:r w:rsidR="00131C8A" w:rsidRPr="00131C8A">
        <w:rPr>
          <w:rFonts w:ascii="Arial" w:hAnsi="Arial" w:cs="Arial"/>
          <w:sz w:val="24"/>
          <w:szCs w:val="32"/>
        </w:rPr>
        <w:t xml:space="preserve"> </w:t>
      </w:r>
      <w:r w:rsidR="00131C8A">
        <w:rPr>
          <w:rFonts w:ascii="Arial" w:hAnsi="Arial" w:cs="Arial"/>
          <w:sz w:val="24"/>
          <w:szCs w:val="32"/>
        </w:rPr>
        <w:fldChar w:fldCharType="begin">
          <w:fldData xml:space="preserve">PEVuZE5vdGU+PENpdGU+PEF1dGhvcj5CaXNob3A8L0F1dGhvcj48WWVhcj4yMDE5PC9ZZWFyPjxS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</w:fldData>
        </w:fldChar>
      </w:r>
      <w:r w:rsidR="003F70FB">
        <w:rPr>
          <w:rFonts w:ascii="Arial" w:hAnsi="Arial" w:cs="Arial"/>
          <w:sz w:val="24"/>
          <w:szCs w:val="32"/>
        </w:rPr>
        <w:instrText xml:space="preserve"> ADDIN EN.CITE </w:instrText>
      </w:r>
      <w:r w:rsidR="003F70FB">
        <w:rPr>
          <w:rFonts w:ascii="Arial" w:hAnsi="Arial" w:cs="Arial"/>
          <w:sz w:val="24"/>
          <w:szCs w:val="32"/>
        </w:rPr>
        <w:fldChar w:fldCharType="begin">
          <w:fldData xml:space="preserve">PEVuZE5vdGU+PENpdGU+PEF1dGhvcj5CaXNob3A8L0F1dGhvcj48WWVhcj4yMDE5PC9ZZWFyPjxS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</w:fldData>
        </w:fldChar>
      </w:r>
      <w:r w:rsidR="003F70FB">
        <w:rPr>
          <w:rFonts w:ascii="Arial" w:hAnsi="Arial" w:cs="Arial"/>
          <w:sz w:val="24"/>
          <w:szCs w:val="32"/>
        </w:rPr>
        <w:instrText xml:space="preserve"> ADDIN EN.CITE.DATA </w:instrText>
      </w:r>
      <w:r w:rsidR="003F70FB">
        <w:rPr>
          <w:rFonts w:ascii="Arial" w:hAnsi="Arial" w:cs="Arial"/>
          <w:sz w:val="24"/>
          <w:szCs w:val="32"/>
        </w:rPr>
      </w:r>
      <w:r w:rsidR="003F70FB">
        <w:rPr>
          <w:rFonts w:ascii="Arial" w:hAnsi="Arial" w:cs="Arial"/>
          <w:sz w:val="24"/>
          <w:szCs w:val="32"/>
        </w:rPr>
        <w:fldChar w:fldCharType="end"/>
      </w:r>
      <w:r w:rsidR="00131C8A">
        <w:rPr>
          <w:rFonts w:ascii="Arial" w:hAnsi="Arial" w:cs="Arial"/>
          <w:sz w:val="24"/>
          <w:szCs w:val="32"/>
        </w:rPr>
      </w:r>
      <w:r w:rsidR="00131C8A">
        <w:rPr>
          <w:rFonts w:ascii="Arial" w:hAnsi="Arial" w:cs="Arial"/>
          <w:sz w:val="24"/>
          <w:szCs w:val="32"/>
        </w:rPr>
        <w:fldChar w:fldCharType="separate"/>
      </w:r>
      <w:r w:rsidR="00D57833">
        <w:rPr>
          <w:rFonts w:ascii="Arial" w:hAnsi="Arial" w:cs="Arial"/>
          <w:noProof/>
          <w:sz w:val="24"/>
          <w:szCs w:val="32"/>
        </w:rPr>
        <w:t>(Airoldi, Beraldo &amp; Gandini 2016; Alvarado et al. 2020; Bishop 2019)</w:t>
      </w:r>
      <w:r w:rsidR="00131C8A">
        <w:rPr>
          <w:rFonts w:ascii="Arial" w:hAnsi="Arial" w:cs="Arial"/>
          <w:sz w:val="24"/>
          <w:szCs w:val="32"/>
        </w:rPr>
        <w:fldChar w:fldCharType="end"/>
      </w:r>
      <w:r w:rsidR="00131C8A">
        <w:rPr>
          <w:rFonts w:ascii="Arial" w:hAnsi="Arial" w:cs="Arial"/>
          <w:sz w:val="24"/>
          <w:szCs w:val="32"/>
        </w:rPr>
        <w:t>.</w:t>
      </w:r>
      <w:r w:rsidR="002B52AC">
        <w:rPr>
          <w:rFonts w:ascii="Arial" w:hAnsi="Arial" w:cs="Arial"/>
          <w:sz w:val="24"/>
          <w:szCs w:val="24"/>
        </w:rPr>
        <w:t xml:space="preserve"> The goal of this project was to use </w:t>
      </w:r>
      <w:r w:rsidR="00877164">
        <w:rPr>
          <w:rFonts w:ascii="Arial" w:hAnsi="Arial" w:cs="Arial"/>
          <w:sz w:val="24"/>
          <w:szCs w:val="24"/>
        </w:rPr>
        <w:t xml:space="preserve">openly available data from the YouTube API to create a classification tree that could </w:t>
      </w:r>
      <w:r w:rsidR="00753C79">
        <w:rPr>
          <w:rFonts w:ascii="Arial" w:hAnsi="Arial" w:cs="Arial"/>
          <w:sz w:val="24"/>
          <w:szCs w:val="24"/>
        </w:rPr>
        <w:t xml:space="preserve">predict whether a video would </w:t>
      </w:r>
      <w:r w:rsidR="001778A0">
        <w:rPr>
          <w:rFonts w:ascii="Arial" w:hAnsi="Arial" w:cs="Arial"/>
          <w:sz w:val="24"/>
          <w:szCs w:val="24"/>
        </w:rPr>
        <w:t xml:space="preserve">achieve a like:view ratio better than </w:t>
      </w:r>
      <w:r w:rsidR="00D516FE">
        <w:rPr>
          <w:rFonts w:ascii="Arial" w:hAnsi="Arial" w:cs="Arial"/>
          <w:sz w:val="24"/>
          <w:szCs w:val="24"/>
        </w:rPr>
        <w:t>those in the 50</w:t>
      </w:r>
      <w:r w:rsidR="00D516FE" w:rsidRPr="00D516FE">
        <w:rPr>
          <w:rFonts w:ascii="Arial" w:hAnsi="Arial" w:cs="Arial"/>
          <w:sz w:val="24"/>
          <w:szCs w:val="24"/>
          <w:vertAlign w:val="superscript"/>
        </w:rPr>
        <w:t>th</w:t>
      </w:r>
      <w:r w:rsidR="00D516FE">
        <w:rPr>
          <w:rFonts w:ascii="Arial" w:hAnsi="Arial" w:cs="Arial"/>
          <w:sz w:val="24"/>
          <w:szCs w:val="24"/>
        </w:rPr>
        <w:t xml:space="preserve"> percentile with an accuracy of between 70-80% using features that are available prior to the videos upload and </w:t>
      </w:r>
      <w:r w:rsidR="00685241">
        <w:rPr>
          <w:rFonts w:ascii="Arial" w:hAnsi="Arial" w:cs="Arial"/>
          <w:sz w:val="24"/>
          <w:szCs w:val="24"/>
        </w:rPr>
        <w:t>are unrelated to the specific content of the video (</w:t>
      </w:r>
      <w:proofErr w:type="spellStart"/>
      <w:r w:rsidR="00685241">
        <w:rPr>
          <w:rFonts w:ascii="Arial" w:hAnsi="Arial" w:cs="Arial"/>
          <w:sz w:val="24"/>
          <w:szCs w:val="24"/>
        </w:rPr>
        <w:t>eg</w:t>
      </w:r>
      <w:proofErr w:type="spellEnd"/>
      <w:r w:rsidR="00685241">
        <w:rPr>
          <w:rFonts w:ascii="Arial" w:hAnsi="Arial" w:cs="Arial"/>
          <w:sz w:val="24"/>
          <w:szCs w:val="24"/>
        </w:rPr>
        <w:t xml:space="preserve">, </w:t>
      </w:r>
      <w:r w:rsidR="00131C8A">
        <w:rPr>
          <w:rFonts w:ascii="Arial" w:hAnsi="Arial" w:cs="Arial"/>
          <w:sz w:val="24"/>
          <w:szCs w:val="24"/>
        </w:rPr>
        <w:t xml:space="preserve">specific </w:t>
      </w:r>
      <w:r w:rsidR="00685241">
        <w:rPr>
          <w:rFonts w:ascii="Arial" w:hAnsi="Arial" w:cs="Arial"/>
          <w:sz w:val="24"/>
          <w:szCs w:val="24"/>
        </w:rPr>
        <w:t>tags, music, tone,</w:t>
      </w:r>
      <w:r w:rsidR="00131C8A">
        <w:rPr>
          <w:rFonts w:ascii="Arial" w:hAnsi="Arial" w:cs="Arial"/>
          <w:sz w:val="24"/>
          <w:szCs w:val="24"/>
        </w:rPr>
        <w:t xml:space="preserve"> body language, etc.). This </w:t>
      </w:r>
      <w:r w:rsidR="00F0692D">
        <w:rPr>
          <w:rFonts w:ascii="Arial" w:hAnsi="Arial" w:cs="Arial"/>
          <w:sz w:val="24"/>
          <w:szCs w:val="24"/>
        </w:rPr>
        <w:t xml:space="preserve">concept </w:t>
      </w:r>
      <w:r w:rsidR="00131C8A">
        <w:rPr>
          <w:rFonts w:ascii="Arial" w:hAnsi="Arial" w:cs="Arial"/>
          <w:sz w:val="24"/>
          <w:szCs w:val="24"/>
        </w:rPr>
        <w:t>hinges on the idea that</w:t>
      </w:r>
      <w:r w:rsidR="00D57833">
        <w:rPr>
          <w:rFonts w:ascii="Arial" w:hAnsi="Arial" w:cs="Arial"/>
          <w:sz w:val="24"/>
          <w:szCs w:val="24"/>
        </w:rPr>
        <w:t xml:space="preserve"> </w:t>
      </w:r>
      <w:r w:rsidR="00F0692D">
        <w:rPr>
          <w:rFonts w:ascii="Arial" w:hAnsi="Arial" w:cs="Arial"/>
          <w:sz w:val="24"/>
          <w:szCs w:val="24"/>
        </w:rPr>
        <w:t xml:space="preserve">audience behaviours can be manipulated </w:t>
      </w:r>
      <w:r w:rsidR="00233057">
        <w:rPr>
          <w:rFonts w:ascii="Arial" w:hAnsi="Arial" w:cs="Arial"/>
          <w:sz w:val="24"/>
          <w:szCs w:val="24"/>
        </w:rPr>
        <w:t>through the upload style</w:t>
      </w:r>
      <w:r w:rsidR="004E199D">
        <w:rPr>
          <w:rFonts w:ascii="Arial" w:hAnsi="Arial" w:cs="Arial"/>
          <w:sz w:val="24"/>
          <w:szCs w:val="24"/>
        </w:rPr>
        <w:t xml:space="preserve"> alone.</w:t>
      </w:r>
      <w:r w:rsidR="00B14F30">
        <w:rPr>
          <w:rFonts w:ascii="Arial" w:hAnsi="Arial" w:cs="Arial"/>
          <w:sz w:val="24"/>
          <w:szCs w:val="24"/>
        </w:rPr>
        <w:t xml:space="preserve"> By using a classification tree, we </w:t>
      </w:r>
      <w:r w:rsidR="000845F2">
        <w:rPr>
          <w:rFonts w:ascii="Arial" w:hAnsi="Arial" w:cs="Arial"/>
          <w:sz w:val="24"/>
          <w:szCs w:val="24"/>
        </w:rPr>
        <w:t xml:space="preserve">can measure feature importance and node boundaries which will offer </w:t>
      </w:r>
      <w:r w:rsidR="00E94A2F">
        <w:rPr>
          <w:rFonts w:ascii="Arial" w:hAnsi="Arial" w:cs="Arial"/>
          <w:sz w:val="24"/>
          <w:szCs w:val="24"/>
        </w:rPr>
        <w:t>specific guidance for optimization.</w:t>
      </w:r>
    </w:p>
    <w:p w14:paraId="0AED8A79" w14:textId="2A5ACCA2" w:rsidR="00963CD5" w:rsidRDefault="00BF6C7D" w:rsidP="003F70FB">
      <w:pPr>
        <w:jc w:val="both"/>
        <w:rPr>
          <w:rFonts w:ascii="Arial" w:hAnsi="Arial" w:cs="Arial"/>
          <w:sz w:val="24"/>
          <w:szCs w:val="32"/>
        </w:rPr>
      </w:pPr>
      <w:r>
        <w:rPr>
          <w:rFonts w:ascii="Arial" w:hAnsi="Arial" w:cs="Arial"/>
          <w:sz w:val="24"/>
          <w:szCs w:val="32"/>
        </w:rPr>
        <w:t xml:space="preserve">This project holds relevance to many creators and marketing teams. But the primary stakeholder is </w:t>
      </w:r>
      <w:r w:rsidR="000F5356">
        <w:rPr>
          <w:rFonts w:ascii="Arial" w:hAnsi="Arial" w:cs="Arial"/>
          <w:sz w:val="24"/>
          <w:szCs w:val="32"/>
        </w:rPr>
        <w:t>Chloe Hayden</w:t>
      </w:r>
      <w:r>
        <w:rPr>
          <w:rFonts w:ascii="Arial" w:hAnsi="Arial" w:cs="Arial"/>
          <w:sz w:val="24"/>
          <w:szCs w:val="32"/>
        </w:rPr>
        <w:t xml:space="preserve">. Hayden has a largely </w:t>
      </w:r>
      <w:r w:rsidR="000F5356">
        <w:rPr>
          <w:rFonts w:ascii="Arial" w:hAnsi="Arial" w:cs="Arial"/>
          <w:sz w:val="24"/>
          <w:szCs w:val="32"/>
        </w:rPr>
        <w:t xml:space="preserve">feminine fanbase of neurodivergent </w:t>
      </w:r>
      <w:r w:rsidR="00B4743D">
        <w:rPr>
          <w:rFonts w:ascii="Arial" w:hAnsi="Arial" w:cs="Arial"/>
          <w:sz w:val="24"/>
          <w:szCs w:val="32"/>
        </w:rPr>
        <w:t xml:space="preserve">and disabled </w:t>
      </w:r>
      <w:r w:rsidR="000F5356">
        <w:rPr>
          <w:rFonts w:ascii="Arial" w:hAnsi="Arial" w:cs="Arial"/>
          <w:sz w:val="24"/>
          <w:szCs w:val="32"/>
        </w:rPr>
        <w:t xml:space="preserve">viewers. </w:t>
      </w:r>
      <w:r w:rsidR="00B4743D">
        <w:rPr>
          <w:rFonts w:ascii="Arial" w:hAnsi="Arial" w:cs="Arial"/>
          <w:sz w:val="24"/>
          <w:szCs w:val="32"/>
        </w:rPr>
        <w:t>A</w:t>
      </w:r>
      <w:r w:rsidR="001F50E2">
        <w:rPr>
          <w:rFonts w:ascii="Arial" w:hAnsi="Arial" w:cs="Arial"/>
          <w:sz w:val="24"/>
          <w:szCs w:val="32"/>
        </w:rPr>
        <w:t xml:space="preserve">n extensive </w:t>
      </w:r>
      <w:r w:rsidR="00B4743D">
        <w:rPr>
          <w:rFonts w:ascii="Arial" w:hAnsi="Arial" w:cs="Arial"/>
          <w:sz w:val="24"/>
          <w:szCs w:val="32"/>
        </w:rPr>
        <w:t xml:space="preserve">search of the platform uncovered </w:t>
      </w:r>
      <w:r w:rsidR="001F50E2">
        <w:rPr>
          <w:rFonts w:ascii="Arial" w:hAnsi="Arial" w:cs="Arial"/>
          <w:sz w:val="24"/>
          <w:szCs w:val="32"/>
        </w:rPr>
        <w:t>1</w:t>
      </w:r>
      <w:r w:rsidR="005919C9">
        <w:rPr>
          <w:rFonts w:ascii="Arial" w:hAnsi="Arial" w:cs="Arial"/>
          <w:sz w:val="24"/>
          <w:szCs w:val="32"/>
        </w:rPr>
        <w:t>6</w:t>
      </w:r>
      <w:r w:rsidR="001F50E2">
        <w:rPr>
          <w:rFonts w:ascii="Arial" w:hAnsi="Arial" w:cs="Arial"/>
          <w:sz w:val="24"/>
          <w:szCs w:val="32"/>
        </w:rPr>
        <w:t xml:space="preserve"> other creators with similar audiences</w:t>
      </w:r>
      <w:r w:rsidR="00402B18">
        <w:rPr>
          <w:rFonts w:ascii="Arial" w:hAnsi="Arial" w:cs="Arial"/>
          <w:sz w:val="24"/>
          <w:szCs w:val="32"/>
        </w:rPr>
        <w:t>,</w:t>
      </w:r>
      <w:r w:rsidR="009518F2">
        <w:rPr>
          <w:rFonts w:ascii="Arial" w:hAnsi="Arial" w:cs="Arial"/>
          <w:sz w:val="24"/>
          <w:szCs w:val="32"/>
        </w:rPr>
        <w:t xml:space="preserve"> and their</w:t>
      </w:r>
      <w:r w:rsidR="00402B18">
        <w:rPr>
          <w:rFonts w:ascii="Arial" w:hAnsi="Arial" w:cs="Arial"/>
          <w:sz w:val="24"/>
          <w:szCs w:val="32"/>
        </w:rPr>
        <w:t xml:space="preserve"> content was </w:t>
      </w:r>
      <w:r w:rsidR="009518F2">
        <w:rPr>
          <w:rFonts w:ascii="Arial" w:hAnsi="Arial" w:cs="Arial"/>
          <w:sz w:val="24"/>
          <w:szCs w:val="32"/>
        </w:rPr>
        <w:t xml:space="preserve">used to extend the dataset to </w:t>
      </w:r>
      <w:r w:rsidR="005919C9">
        <w:rPr>
          <w:rFonts w:ascii="Arial" w:hAnsi="Arial" w:cs="Arial"/>
          <w:sz w:val="24"/>
          <w:szCs w:val="32"/>
        </w:rPr>
        <w:t>5291 instances</w:t>
      </w:r>
      <w:r w:rsidR="00334E9C">
        <w:rPr>
          <w:rFonts w:ascii="Arial" w:hAnsi="Arial" w:cs="Arial"/>
          <w:sz w:val="24"/>
          <w:szCs w:val="32"/>
        </w:rPr>
        <w:t xml:space="preserve">. In doing so, we </w:t>
      </w:r>
      <w:r w:rsidR="000F5356" w:rsidRPr="000F5356">
        <w:rPr>
          <w:rFonts w:ascii="Arial" w:hAnsi="Arial" w:cs="Arial"/>
          <w:sz w:val="24"/>
          <w:szCs w:val="32"/>
        </w:rPr>
        <w:t>improve the accuracy, validity</w:t>
      </w:r>
      <w:r w:rsidR="00334E9C">
        <w:rPr>
          <w:rFonts w:ascii="Arial" w:hAnsi="Arial" w:cs="Arial"/>
          <w:sz w:val="24"/>
          <w:szCs w:val="32"/>
        </w:rPr>
        <w:t>,</w:t>
      </w:r>
      <w:r w:rsidR="000F5356" w:rsidRPr="000F5356">
        <w:rPr>
          <w:rFonts w:ascii="Arial" w:hAnsi="Arial" w:cs="Arial"/>
          <w:sz w:val="24"/>
          <w:szCs w:val="32"/>
        </w:rPr>
        <w:t xml:space="preserve"> and generalizability of the model </w:t>
      </w:r>
      <w:r w:rsidR="000F5356" w:rsidRPr="000F5356">
        <w:rPr>
          <w:rFonts w:ascii="Arial" w:hAnsi="Arial" w:cs="Arial"/>
          <w:sz w:val="24"/>
          <w:szCs w:val="32"/>
        </w:rPr>
        <w:fldChar w:fldCharType="begin"/>
      </w:r>
      <w:r w:rsidR="000F5356" w:rsidRPr="000F5356">
        <w:rPr>
          <w:rFonts w:ascii="Arial" w:hAnsi="Arial" w:cs="Arial"/>
          <w:sz w:val="24"/>
          <w:szCs w:val="32"/>
        </w:rPr>
        <w:instrText xml:space="preserve"> ADDIN EN.CITE &lt;EndNote&gt;&lt;Cite&gt;&lt;Author&gt;Zhou&lt;/Author&gt;&lt;Year&gt;2022&lt;/Year&gt;&lt;RecNum&gt;554&lt;/RecNum&gt;&lt;DisplayText&gt;(Zhou et al. 2022)&lt;/DisplayText&gt;&lt;record&gt;&lt;rec-number&gt;554&lt;/rec-number&gt;&lt;foreign-keys&gt;&lt;key app="EN" db-id="epa2vv5v0xz526e2ssa59wxvda0zxw5t5ew9" timestamp="1690537578" guid="9543e879-9ed4-40b8-b24e-e862bbb64922"&gt;554&lt;/key&gt;&lt;/foreign-keys&gt;&lt;ref-type name="Journal Article"&gt;17&lt;/ref-type&gt;&lt;contributors&gt;&lt;authors&gt;&lt;author&gt;Zhou, Kaiyang&lt;/author&gt;&lt;author&gt;Liu, Ziwei&lt;/author&gt;&lt;author&gt;Qiao, Yu&lt;/author&gt;&lt;author&gt;Xiang, Tao&lt;/author&gt;&lt;author&gt;Loy, Chen Change&lt;/author&gt;&lt;/authors&gt;&lt;/contributors&gt;&lt;titles&gt;&lt;title&gt;Domain Generalization: A Survey&lt;/title&gt;&lt;secondary-title&gt;IEEE Transactions on Pattern Analysis and Machine Intelligence&lt;/secondary-title&gt;&lt;/titles&gt;&lt;periodical&gt;&lt;full-title&gt;IEEE Transactions on Pattern Analysis and Machine Intelligence&lt;/full-title&gt;&lt;/periodical&gt;&lt;pages&gt;1-20&lt;/pages&gt;&lt;volume&gt;45&lt;/volume&gt;&lt;number&gt;4&lt;/number&gt;&lt;dates&gt;&lt;year&gt;2022&lt;/year&gt;&lt;/dates&gt;&lt;publisher&gt;Institute of Electrical and Electronics Engineers (IEEE)&lt;/publisher&gt;&lt;isbn&gt;0162-8828&lt;/isbn&gt;&lt;urls&gt;&lt;related-urls&gt;&lt;url&gt;https://dx.doi.org/10.1109/tpami.2022.3195549&lt;/url&gt;&lt;/related-urls&gt;&lt;/urls&gt;&lt;electronic-resource-num&gt;10.1109/tpami.2022.3195549&lt;/electronic-resource-num&gt;&lt;/record&gt;&lt;/Cite&gt;&lt;/EndNote&gt;</w:instrText>
      </w:r>
      <w:r w:rsidR="000F5356" w:rsidRPr="000F5356">
        <w:rPr>
          <w:rFonts w:ascii="Arial" w:hAnsi="Arial" w:cs="Arial"/>
          <w:sz w:val="24"/>
          <w:szCs w:val="32"/>
        </w:rPr>
        <w:fldChar w:fldCharType="separate"/>
      </w:r>
      <w:r w:rsidR="000F5356" w:rsidRPr="000F5356">
        <w:rPr>
          <w:rFonts w:ascii="Arial" w:hAnsi="Arial" w:cs="Arial"/>
          <w:noProof/>
          <w:sz w:val="24"/>
          <w:szCs w:val="32"/>
        </w:rPr>
        <w:t>(Zhou et al. 2022)</w:t>
      </w:r>
      <w:r w:rsidR="000F5356" w:rsidRPr="000F5356">
        <w:rPr>
          <w:rFonts w:ascii="Arial" w:hAnsi="Arial" w:cs="Arial"/>
          <w:sz w:val="24"/>
          <w:szCs w:val="32"/>
        </w:rPr>
        <w:fldChar w:fldCharType="end"/>
      </w:r>
      <w:r w:rsidR="000F5356" w:rsidRPr="000F5356">
        <w:rPr>
          <w:rFonts w:ascii="Arial" w:hAnsi="Arial" w:cs="Arial"/>
          <w:sz w:val="24"/>
          <w:szCs w:val="32"/>
        </w:rPr>
        <w:t>.</w:t>
      </w:r>
      <w:r w:rsidR="00B14F30">
        <w:rPr>
          <w:rFonts w:ascii="Arial" w:hAnsi="Arial" w:cs="Arial"/>
          <w:sz w:val="24"/>
          <w:szCs w:val="32"/>
        </w:rPr>
        <w:t xml:space="preserve"> </w:t>
      </w:r>
      <w:r w:rsidR="005820CD">
        <w:rPr>
          <w:rFonts w:ascii="Arial" w:hAnsi="Arial" w:cs="Arial"/>
          <w:sz w:val="24"/>
          <w:szCs w:val="32"/>
        </w:rPr>
        <w:t>Admittedly</w:t>
      </w:r>
      <w:r w:rsidR="0003537F">
        <w:rPr>
          <w:rFonts w:ascii="Arial" w:hAnsi="Arial" w:cs="Arial"/>
          <w:sz w:val="24"/>
          <w:szCs w:val="32"/>
        </w:rPr>
        <w:t>, we had hoped to find more creators but sadly this specific audience has few</w:t>
      </w:r>
      <w:r w:rsidR="00D57833">
        <w:rPr>
          <w:rFonts w:ascii="Arial" w:hAnsi="Arial" w:cs="Arial"/>
          <w:sz w:val="24"/>
          <w:szCs w:val="32"/>
        </w:rPr>
        <w:t>er</w:t>
      </w:r>
      <w:r w:rsidR="0003537F">
        <w:rPr>
          <w:rFonts w:ascii="Arial" w:hAnsi="Arial" w:cs="Arial"/>
          <w:sz w:val="24"/>
          <w:szCs w:val="32"/>
        </w:rPr>
        <w:t xml:space="preserve"> options</w:t>
      </w:r>
      <w:r w:rsidR="00D57833">
        <w:rPr>
          <w:rFonts w:ascii="Arial" w:hAnsi="Arial" w:cs="Arial"/>
          <w:sz w:val="24"/>
          <w:szCs w:val="32"/>
        </w:rPr>
        <w:t xml:space="preserve"> than initial </w:t>
      </w:r>
      <w:r w:rsidR="00A50B22">
        <w:rPr>
          <w:rFonts w:ascii="Arial" w:hAnsi="Arial" w:cs="Arial"/>
          <w:sz w:val="24"/>
          <w:szCs w:val="32"/>
        </w:rPr>
        <w:t xml:space="preserve">observations </w:t>
      </w:r>
      <w:r w:rsidR="00D57833">
        <w:rPr>
          <w:rFonts w:ascii="Arial" w:hAnsi="Arial" w:cs="Arial"/>
          <w:sz w:val="24"/>
          <w:szCs w:val="32"/>
        </w:rPr>
        <w:t>indicated</w:t>
      </w:r>
      <w:r w:rsidR="007D2F26">
        <w:rPr>
          <w:rFonts w:ascii="Arial" w:hAnsi="Arial" w:cs="Arial"/>
          <w:sz w:val="24"/>
          <w:szCs w:val="32"/>
        </w:rPr>
        <w:t xml:space="preserve">. </w:t>
      </w:r>
    </w:p>
    <w:p w14:paraId="098A5D2E" w14:textId="77777777" w:rsidR="00822DE4" w:rsidRDefault="00822DE4" w:rsidP="00D518E7">
      <w:pPr>
        <w:rPr>
          <w:rFonts w:ascii="Arial" w:hAnsi="Arial" w:cs="Arial"/>
          <w:sz w:val="24"/>
          <w:szCs w:val="32"/>
        </w:rPr>
      </w:pPr>
    </w:p>
    <w:p w14:paraId="5ECC7A1A" w14:textId="77777777" w:rsidR="00822DE4" w:rsidRDefault="00822DE4" w:rsidP="00D518E7">
      <w:pPr>
        <w:rPr>
          <w:rFonts w:ascii="Arial" w:hAnsi="Arial" w:cs="Arial"/>
          <w:sz w:val="24"/>
          <w:szCs w:val="32"/>
        </w:rPr>
      </w:pPr>
    </w:p>
    <w:p w14:paraId="5A7AA8C8" w14:textId="77777777" w:rsidR="00822DE4" w:rsidRDefault="00822DE4" w:rsidP="00D518E7">
      <w:pPr>
        <w:rPr>
          <w:rFonts w:ascii="Arial" w:hAnsi="Arial" w:cs="Arial"/>
          <w:sz w:val="24"/>
          <w:szCs w:val="32"/>
        </w:rPr>
      </w:pPr>
    </w:p>
    <w:p w14:paraId="45ABA63F" w14:textId="77777777" w:rsidR="00822DE4" w:rsidRDefault="00822DE4" w:rsidP="00D518E7">
      <w:pPr>
        <w:rPr>
          <w:rFonts w:ascii="Arial" w:hAnsi="Arial" w:cs="Arial"/>
          <w:sz w:val="24"/>
          <w:szCs w:val="32"/>
        </w:rPr>
      </w:pPr>
    </w:p>
    <w:p w14:paraId="0AB030CE" w14:textId="77777777" w:rsidR="00822DE4" w:rsidRDefault="00822DE4" w:rsidP="00D518E7">
      <w:pPr>
        <w:rPr>
          <w:rFonts w:ascii="Arial" w:hAnsi="Arial" w:cs="Arial"/>
          <w:sz w:val="24"/>
          <w:szCs w:val="32"/>
        </w:rPr>
      </w:pPr>
    </w:p>
    <w:p w14:paraId="4E0B9D10" w14:textId="0D0300A8" w:rsidR="0099054A" w:rsidRDefault="0099054A" w:rsidP="0099054A">
      <w:pPr>
        <w:pStyle w:val="Caption"/>
        <w:keepNext/>
      </w:pPr>
      <w:r>
        <w:lastRenderedPageBreak/>
        <w:t xml:space="preserve">Table </w:t>
      </w:r>
      <w:fldSimple w:instr=" SEQ Table \* ARABIC ">
        <w:r w:rsidR="00DD68DC">
          <w:rPr>
            <w:noProof/>
          </w:rPr>
          <w:t>1</w:t>
        </w:r>
      </w:fldSimple>
      <w:r>
        <w:t xml:space="preserve">: </w:t>
      </w:r>
      <w:r w:rsidR="00F17B21">
        <w:t xml:space="preserve">Updated list of </w:t>
      </w:r>
      <w:r w:rsidRPr="00E44A72">
        <w:t>Features available prior to video upload that were used to predict like:view ratio (see part 1</w:t>
      </w:r>
      <w:proofErr w:type="gramStart"/>
      <w:r w:rsidRPr="00E44A72">
        <w:t>a</w:t>
      </w:r>
      <w:r w:rsidR="009D025F">
        <w:t xml:space="preserve">, </w:t>
      </w:r>
      <w:r w:rsidRPr="00E44A72">
        <w:t xml:space="preserve"> part</w:t>
      </w:r>
      <w:proofErr w:type="gramEnd"/>
      <w:r w:rsidRPr="00E44A72">
        <w:t xml:space="preserve"> 1b</w:t>
      </w:r>
      <w:r w:rsidR="009D025F">
        <w:t>, part 2a</w:t>
      </w:r>
      <w:r w:rsidRPr="00E44A72">
        <w:t xml:space="preserve"> for more details).</w:t>
      </w:r>
    </w:p>
    <w:tbl>
      <w:tblPr>
        <w:tblStyle w:val="TableGrid"/>
        <w:tblW w:w="9209" w:type="dxa"/>
        <w:tblLook w:val="04A0" w:firstRow="1" w:lastRow="0" w:firstColumn="1" w:lastColumn="0" w:noHBand="0" w:noVBand="1"/>
      </w:tblPr>
      <w:tblGrid>
        <w:gridCol w:w="1524"/>
        <w:gridCol w:w="7685"/>
      </w:tblGrid>
      <w:tr w:rsidR="00A4346B" w:rsidRPr="00963CD5" w14:paraId="4BC33943" w14:textId="32FE5837" w:rsidTr="0099054A">
        <w:tc>
          <w:tcPr>
            <w:tcW w:w="1524" w:type="dxa"/>
            <w:shd w:val="clear" w:color="auto" w:fill="AEAAAA" w:themeFill="background2" w:themeFillShade="BF"/>
          </w:tcPr>
          <w:p w14:paraId="1F80CFBB" w14:textId="545C9E71" w:rsidR="00A4346B" w:rsidRPr="00963CD5" w:rsidRDefault="00A4346B">
            <w:pPr>
              <w:rPr>
                <w:rFonts w:ascii="Arial" w:hAnsi="Arial" w:cs="Arial"/>
                <w:b/>
                <w:bCs/>
                <w:sz w:val="24"/>
                <w:szCs w:val="24"/>
              </w:rPr>
            </w:pPr>
            <w:r>
              <w:rPr>
                <w:rFonts w:ascii="Arial" w:hAnsi="Arial" w:cs="Arial"/>
                <w:b/>
                <w:bCs/>
                <w:sz w:val="24"/>
                <w:szCs w:val="24"/>
              </w:rPr>
              <w:t>Numerical Features</w:t>
            </w:r>
          </w:p>
        </w:tc>
        <w:tc>
          <w:tcPr>
            <w:tcW w:w="7685" w:type="dxa"/>
            <w:shd w:val="clear" w:color="auto" w:fill="AEAAAA" w:themeFill="background2" w:themeFillShade="BF"/>
          </w:tcPr>
          <w:p w14:paraId="2BADF600" w14:textId="22F94D1A" w:rsidR="00A4346B" w:rsidRPr="00963CD5" w:rsidRDefault="00A4346B">
            <w:pPr>
              <w:rPr>
                <w:rFonts w:ascii="Arial" w:hAnsi="Arial" w:cs="Arial"/>
                <w:b/>
                <w:bCs/>
                <w:sz w:val="24"/>
                <w:szCs w:val="24"/>
              </w:rPr>
            </w:pPr>
            <w:r w:rsidRPr="00963CD5">
              <w:rPr>
                <w:rFonts w:ascii="Arial" w:hAnsi="Arial" w:cs="Arial"/>
                <w:b/>
                <w:bCs/>
                <w:sz w:val="24"/>
                <w:szCs w:val="24"/>
              </w:rPr>
              <w:t>Explanation</w:t>
            </w:r>
          </w:p>
        </w:tc>
      </w:tr>
      <w:tr w:rsidR="00A4346B" w:rsidRPr="00963CD5" w14:paraId="2D7C3EA7" w14:textId="0980B8C5" w:rsidTr="0099054A">
        <w:tc>
          <w:tcPr>
            <w:tcW w:w="1524" w:type="dxa"/>
          </w:tcPr>
          <w:p w14:paraId="1B78A253" w14:textId="06768748" w:rsidR="00A4346B" w:rsidRPr="00E41332" w:rsidRDefault="00A4346B">
            <w:pPr>
              <w:rPr>
                <w:rFonts w:ascii="Arial" w:hAnsi="Arial" w:cs="Arial"/>
                <w:szCs w:val="22"/>
              </w:rPr>
            </w:pPr>
            <w:r w:rsidRPr="00E41332">
              <w:rPr>
                <w:rFonts w:ascii="Arial" w:hAnsi="Arial" w:cs="Arial"/>
                <w:szCs w:val="22"/>
              </w:rPr>
              <w:t>Title length</w:t>
            </w:r>
          </w:p>
        </w:tc>
        <w:tc>
          <w:tcPr>
            <w:tcW w:w="7685" w:type="dxa"/>
          </w:tcPr>
          <w:p w14:paraId="3911F0AB" w14:textId="77777777" w:rsidR="00A4346B" w:rsidRPr="00E41332" w:rsidRDefault="00A4346B">
            <w:pPr>
              <w:rPr>
                <w:rFonts w:ascii="Arial" w:hAnsi="Arial" w:cs="Arial"/>
                <w:szCs w:val="22"/>
              </w:rPr>
            </w:pPr>
            <w:r w:rsidRPr="00E41332">
              <w:rPr>
                <w:rFonts w:ascii="Arial" w:hAnsi="Arial" w:cs="Arial"/>
                <w:szCs w:val="22"/>
              </w:rPr>
              <w:t>The number of words in title.</w:t>
            </w:r>
          </w:p>
          <w:p w14:paraId="7DF7FB9A" w14:textId="1875281A" w:rsidR="00A4346B" w:rsidRPr="00E41332" w:rsidRDefault="00A4346B">
            <w:pPr>
              <w:rPr>
                <w:rFonts w:ascii="Arial" w:hAnsi="Arial" w:cs="Arial"/>
                <w:szCs w:val="22"/>
              </w:rPr>
            </w:pPr>
            <w:r w:rsidRPr="00E41332">
              <w:rPr>
                <w:rFonts w:ascii="Arial" w:hAnsi="Arial" w:cs="Arial"/>
                <w:szCs w:val="22"/>
              </w:rPr>
              <w:t xml:space="preserve">Brevity </w:t>
            </w:r>
            <w:r w:rsidR="008C15E7">
              <w:rPr>
                <w:rFonts w:ascii="Arial" w:hAnsi="Arial" w:cs="Arial"/>
                <w:szCs w:val="22"/>
              </w:rPr>
              <w:t>vs Specificity – perhaps one video style fosters greater interaction.</w:t>
            </w:r>
          </w:p>
        </w:tc>
      </w:tr>
      <w:tr w:rsidR="00A4346B" w:rsidRPr="00963CD5" w14:paraId="16C5D912" w14:textId="043F3F1C" w:rsidTr="0099054A">
        <w:tc>
          <w:tcPr>
            <w:tcW w:w="1524" w:type="dxa"/>
          </w:tcPr>
          <w:p w14:paraId="127C6250" w14:textId="0017BE77" w:rsidR="00A4346B" w:rsidRPr="00E41332" w:rsidRDefault="00A4346B">
            <w:pPr>
              <w:rPr>
                <w:rFonts w:ascii="Arial" w:hAnsi="Arial" w:cs="Arial"/>
                <w:szCs w:val="22"/>
              </w:rPr>
            </w:pPr>
            <w:r w:rsidRPr="00E41332">
              <w:rPr>
                <w:rFonts w:ascii="Arial" w:hAnsi="Arial" w:cs="Arial"/>
                <w:szCs w:val="22"/>
              </w:rPr>
              <w:t>Description length</w:t>
            </w:r>
          </w:p>
        </w:tc>
        <w:tc>
          <w:tcPr>
            <w:tcW w:w="7685" w:type="dxa"/>
          </w:tcPr>
          <w:p w14:paraId="088F7451" w14:textId="77777777" w:rsidR="00A4346B" w:rsidRPr="00E41332" w:rsidRDefault="00A4346B">
            <w:pPr>
              <w:rPr>
                <w:rFonts w:ascii="Arial" w:hAnsi="Arial" w:cs="Arial"/>
                <w:szCs w:val="22"/>
              </w:rPr>
            </w:pPr>
            <w:r w:rsidRPr="00E41332">
              <w:rPr>
                <w:rFonts w:ascii="Arial" w:hAnsi="Arial" w:cs="Arial"/>
                <w:szCs w:val="22"/>
              </w:rPr>
              <w:t>The number of words in description.</w:t>
            </w:r>
          </w:p>
          <w:p w14:paraId="48D46224" w14:textId="52689A5C" w:rsidR="00A4346B" w:rsidRPr="00E41332" w:rsidRDefault="008C15E7">
            <w:pPr>
              <w:rPr>
                <w:rFonts w:ascii="Arial" w:hAnsi="Arial" w:cs="Arial"/>
                <w:szCs w:val="22"/>
              </w:rPr>
            </w:pPr>
            <w:r w:rsidRPr="00E41332">
              <w:rPr>
                <w:rFonts w:ascii="Arial" w:hAnsi="Arial" w:cs="Arial"/>
                <w:szCs w:val="22"/>
              </w:rPr>
              <w:t xml:space="preserve">Brevity </w:t>
            </w:r>
            <w:r>
              <w:rPr>
                <w:rFonts w:ascii="Arial" w:hAnsi="Arial" w:cs="Arial"/>
                <w:szCs w:val="22"/>
              </w:rPr>
              <w:t>vs Specificity (Repetition be</w:t>
            </w:r>
            <w:r w:rsidR="00753031">
              <w:rPr>
                <w:rFonts w:ascii="Arial" w:hAnsi="Arial" w:cs="Arial"/>
                <w:szCs w:val="22"/>
              </w:rPr>
              <w:t>tween videos has not been considered)</w:t>
            </w:r>
          </w:p>
        </w:tc>
      </w:tr>
      <w:tr w:rsidR="00A4346B" w:rsidRPr="00963CD5" w14:paraId="2DCBB099" w14:textId="7C91A188" w:rsidTr="0099054A">
        <w:tc>
          <w:tcPr>
            <w:tcW w:w="1524" w:type="dxa"/>
          </w:tcPr>
          <w:p w14:paraId="3F2540C9" w14:textId="5E35172F" w:rsidR="00A4346B" w:rsidRPr="00E41332" w:rsidRDefault="00A4346B">
            <w:pPr>
              <w:rPr>
                <w:rFonts w:ascii="Arial" w:hAnsi="Arial" w:cs="Arial"/>
                <w:szCs w:val="22"/>
              </w:rPr>
            </w:pPr>
            <w:r w:rsidRPr="00E41332">
              <w:rPr>
                <w:rFonts w:ascii="Arial" w:hAnsi="Arial" w:cs="Arial"/>
                <w:szCs w:val="22"/>
              </w:rPr>
              <w:t>Number of tags</w:t>
            </w:r>
          </w:p>
        </w:tc>
        <w:tc>
          <w:tcPr>
            <w:tcW w:w="7685" w:type="dxa"/>
          </w:tcPr>
          <w:p w14:paraId="0D2DD4D8" w14:textId="77777777" w:rsidR="00A4346B" w:rsidRPr="00E41332" w:rsidRDefault="00A4346B">
            <w:pPr>
              <w:rPr>
                <w:rFonts w:ascii="Arial" w:hAnsi="Arial" w:cs="Arial"/>
                <w:szCs w:val="22"/>
              </w:rPr>
            </w:pPr>
            <w:r w:rsidRPr="00E41332">
              <w:rPr>
                <w:rFonts w:ascii="Arial" w:hAnsi="Arial" w:cs="Arial"/>
                <w:szCs w:val="22"/>
              </w:rPr>
              <w:t>The number of tags provided</w:t>
            </w:r>
          </w:p>
          <w:p w14:paraId="1333302C" w14:textId="414B82EC" w:rsidR="00A4346B" w:rsidRPr="00E41332" w:rsidRDefault="00207CD0">
            <w:pPr>
              <w:rPr>
                <w:rFonts w:ascii="Arial" w:hAnsi="Arial" w:cs="Arial"/>
                <w:szCs w:val="22"/>
              </w:rPr>
            </w:pPr>
            <w:r>
              <w:rPr>
                <w:rFonts w:ascii="Arial" w:hAnsi="Arial" w:cs="Arial"/>
                <w:szCs w:val="22"/>
              </w:rPr>
              <w:t xml:space="preserve">Better </w:t>
            </w:r>
            <w:r w:rsidR="00753031">
              <w:rPr>
                <w:rFonts w:ascii="Arial" w:hAnsi="Arial" w:cs="Arial"/>
                <w:szCs w:val="22"/>
              </w:rPr>
              <w:t>SEO</w:t>
            </w:r>
            <w:r>
              <w:rPr>
                <w:rFonts w:ascii="Arial" w:hAnsi="Arial" w:cs="Arial"/>
                <w:szCs w:val="22"/>
              </w:rPr>
              <w:t xml:space="preserve"> will bring in a specific audience who may interact better</w:t>
            </w:r>
          </w:p>
        </w:tc>
      </w:tr>
      <w:tr w:rsidR="00A4346B" w:rsidRPr="00963CD5" w14:paraId="2B1CBDA3" w14:textId="5A100D50" w:rsidTr="0099054A">
        <w:tc>
          <w:tcPr>
            <w:tcW w:w="1524" w:type="dxa"/>
          </w:tcPr>
          <w:p w14:paraId="2C8C0843" w14:textId="6CACB006" w:rsidR="00A4346B" w:rsidRPr="00E41332" w:rsidRDefault="00A4346B" w:rsidP="001C6DA7">
            <w:pPr>
              <w:rPr>
                <w:rFonts w:ascii="Arial" w:hAnsi="Arial" w:cs="Arial"/>
                <w:szCs w:val="22"/>
              </w:rPr>
            </w:pPr>
            <w:r w:rsidRPr="00E41332">
              <w:rPr>
                <w:rFonts w:ascii="Arial" w:hAnsi="Arial" w:cs="Arial"/>
                <w:szCs w:val="22"/>
              </w:rPr>
              <w:t>Tags in title</w:t>
            </w:r>
          </w:p>
        </w:tc>
        <w:tc>
          <w:tcPr>
            <w:tcW w:w="7685" w:type="dxa"/>
          </w:tcPr>
          <w:p w14:paraId="399C7CB7" w14:textId="77777777" w:rsidR="00A4346B" w:rsidRPr="00E41332" w:rsidRDefault="00A4346B" w:rsidP="001C6DA7">
            <w:pPr>
              <w:rPr>
                <w:rFonts w:ascii="Arial" w:hAnsi="Arial" w:cs="Arial"/>
                <w:szCs w:val="22"/>
              </w:rPr>
            </w:pPr>
            <w:r w:rsidRPr="00E41332">
              <w:rPr>
                <w:rFonts w:ascii="Arial" w:hAnsi="Arial" w:cs="Arial"/>
                <w:szCs w:val="22"/>
              </w:rPr>
              <w:t>The number of tags also present in the video title.</w:t>
            </w:r>
          </w:p>
          <w:p w14:paraId="1325C5AA" w14:textId="0EF1DB1E" w:rsidR="00A4346B" w:rsidRPr="00E41332" w:rsidRDefault="00207CD0" w:rsidP="001C6DA7">
            <w:pPr>
              <w:rPr>
                <w:rFonts w:ascii="Arial" w:hAnsi="Arial" w:cs="Arial"/>
                <w:szCs w:val="22"/>
              </w:rPr>
            </w:pPr>
            <w:r>
              <w:rPr>
                <w:rFonts w:ascii="Arial" w:hAnsi="Arial" w:cs="Arial"/>
                <w:szCs w:val="22"/>
              </w:rPr>
              <w:t>SEO in title</w:t>
            </w:r>
            <w:r w:rsidR="00290F5B">
              <w:rPr>
                <w:rFonts w:ascii="Arial" w:hAnsi="Arial" w:cs="Arial"/>
                <w:szCs w:val="22"/>
              </w:rPr>
              <w:t xml:space="preserve"> improves clarity and attracts a more </w:t>
            </w:r>
            <w:r w:rsidR="00392D30">
              <w:rPr>
                <w:rFonts w:ascii="Arial" w:hAnsi="Arial" w:cs="Arial"/>
                <w:szCs w:val="22"/>
              </w:rPr>
              <w:t xml:space="preserve">engageable </w:t>
            </w:r>
            <w:r w:rsidR="00290F5B">
              <w:rPr>
                <w:rFonts w:ascii="Arial" w:hAnsi="Arial" w:cs="Arial"/>
                <w:szCs w:val="22"/>
              </w:rPr>
              <w:t>audience</w:t>
            </w:r>
            <w:r w:rsidR="00A4346B" w:rsidRPr="00E41332">
              <w:rPr>
                <w:rFonts w:ascii="Arial" w:hAnsi="Arial" w:cs="Arial"/>
                <w:szCs w:val="22"/>
              </w:rPr>
              <w:t>.</w:t>
            </w:r>
          </w:p>
        </w:tc>
      </w:tr>
      <w:tr w:rsidR="00A4346B" w:rsidRPr="00963CD5" w14:paraId="3BF9C982" w14:textId="69E6B7A7" w:rsidTr="0099054A">
        <w:tc>
          <w:tcPr>
            <w:tcW w:w="1524" w:type="dxa"/>
          </w:tcPr>
          <w:p w14:paraId="13D66BD1" w14:textId="37520716" w:rsidR="00A4346B" w:rsidRPr="00E41332" w:rsidRDefault="00A4346B" w:rsidP="00EC3729">
            <w:pPr>
              <w:rPr>
                <w:rFonts w:ascii="Arial" w:hAnsi="Arial" w:cs="Arial"/>
                <w:szCs w:val="22"/>
              </w:rPr>
            </w:pPr>
            <w:r w:rsidRPr="00E41332">
              <w:rPr>
                <w:rFonts w:ascii="Arial" w:hAnsi="Arial" w:cs="Arial"/>
                <w:szCs w:val="22"/>
              </w:rPr>
              <w:t>Emoji count – title</w:t>
            </w:r>
          </w:p>
        </w:tc>
        <w:tc>
          <w:tcPr>
            <w:tcW w:w="7685" w:type="dxa"/>
          </w:tcPr>
          <w:p w14:paraId="6EC88784" w14:textId="77777777" w:rsidR="00A4346B" w:rsidRPr="00E41332" w:rsidRDefault="00A4346B" w:rsidP="00EC3729">
            <w:pPr>
              <w:rPr>
                <w:rFonts w:ascii="Arial" w:hAnsi="Arial" w:cs="Arial"/>
                <w:szCs w:val="22"/>
              </w:rPr>
            </w:pPr>
            <w:r w:rsidRPr="00E41332">
              <w:rPr>
                <w:rFonts w:ascii="Arial" w:hAnsi="Arial" w:cs="Arial"/>
                <w:szCs w:val="22"/>
              </w:rPr>
              <w:t>The number of emojis present in the title.</w:t>
            </w:r>
          </w:p>
          <w:p w14:paraId="23F2FDA8" w14:textId="3DC737DF" w:rsidR="00A4346B" w:rsidRPr="00E41332" w:rsidRDefault="00392D30" w:rsidP="00EC3729">
            <w:pPr>
              <w:rPr>
                <w:rFonts w:ascii="Arial" w:hAnsi="Arial" w:cs="Arial"/>
                <w:szCs w:val="22"/>
              </w:rPr>
            </w:pPr>
            <w:r>
              <w:rPr>
                <w:rFonts w:ascii="Arial" w:hAnsi="Arial" w:cs="Arial"/>
                <w:szCs w:val="22"/>
              </w:rPr>
              <w:t>F</w:t>
            </w:r>
            <w:r w:rsidR="00A4346B" w:rsidRPr="00E41332">
              <w:rPr>
                <w:rFonts w:ascii="Arial" w:hAnsi="Arial" w:cs="Arial"/>
                <w:szCs w:val="22"/>
              </w:rPr>
              <w:t xml:space="preserve">oster </w:t>
            </w:r>
            <w:r>
              <w:rPr>
                <w:rFonts w:ascii="Arial" w:hAnsi="Arial" w:cs="Arial"/>
                <w:szCs w:val="22"/>
              </w:rPr>
              <w:t xml:space="preserve">an </w:t>
            </w:r>
            <w:r w:rsidR="00A4346B" w:rsidRPr="00E41332">
              <w:rPr>
                <w:rFonts w:ascii="Arial" w:hAnsi="Arial" w:cs="Arial"/>
                <w:szCs w:val="22"/>
              </w:rPr>
              <w:t xml:space="preserve">emotional connection and </w:t>
            </w:r>
            <w:r>
              <w:rPr>
                <w:rFonts w:ascii="Arial" w:hAnsi="Arial" w:cs="Arial"/>
                <w:szCs w:val="22"/>
              </w:rPr>
              <w:t xml:space="preserve">may </w:t>
            </w:r>
            <w:r w:rsidR="00A4346B" w:rsidRPr="00E41332">
              <w:rPr>
                <w:rFonts w:ascii="Arial" w:hAnsi="Arial" w:cs="Arial"/>
                <w:szCs w:val="22"/>
              </w:rPr>
              <w:t xml:space="preserve">invoke </w:t>
            </w:r>
            <w:r w:rsidR="00E713E7">
              <w:rPr>
                <w:rFonts w:ascii="Arial" w:hAnsi="Arial" w:cs="Arial"/>
                <w:szCs w:val="22"/>
              </w:rPr>
              <w:t xml:space="preserve">more engaging </w:t>
            </w:r>
            <w:r w:rsidR="00A4346B" w:rsidRPr="00E41332">
              <w:rPr>
                <w:rFonts w:ascii="Arial" w:hAnsi="Arial" w:cs="Arial"/>
                <w:szCs w:val="22"/>
              </w:rPr>
              <w:t>response</w:t>
            </w:r>
            <w:r w:rsidR="00E713E7">
              <w:rPr>
                <w:rFonts w:ascii="Arial" w:hAnsi="Arial" w:cs="Arial"/>
                <w:szCs w:val="22"/>
              </w:rPr>
              <w:t>s</w:t>
            </w:r>
            <w:r w:rsidR="00A4346B" w:rsidRPr="00E41332">
              <w:rPr>
                <w:rFonts w:ascii="Arial" w:hAnsi="Arial" w:cs="Arial"/>
                <w:szCs w:val="22"/>
              </w:rPr>
              <w:t>.</w:t>
            </w:r>
          </w:p>
        </w:tc>
      </w:tr>
      <w:tr w:rsidR="00E41332" w:rsidRPr="00963CD5" w14:paraId="5928EF44" w14:textId="77777777" w:rsidTr="0099054A">
        <w:tc>
          <w:tcPr>
            <w:tcW w:w="1524" w:type="dxa"/>
          </w:tcPr>
          <w:p w14:paraId="5676EB42" w14:textId="18A1C659" w:rsidR="00E41332" w:rsidRPr="00E41332" w:rsidRDefault="00E41332" w:rsidP="00E41332">
            <w:pPr>
              <w:rPr>
                <w:rFonts w:ascii="Arial" w:hAnsi="Arial" w:cs="Arial"/>
                <w:szCs w:val="22"/>
              </w:rPr>
            </w:pPr>
            <w:r w:rsidRPr="00E41332">
              <w:rPr>
                <w:rFonts w:ascii="Arial" w:hAnsi="Arial" w:cs="Arial"/>
                <w:szCs w:val="22"/>
              </w:rPr>
              <w:t>Emoji count - description</w:t>
            </w:r>
          </w:p>
        </w:tc>
        <w:tc>
          <w:tcPr>
            <w:tcW w:w="7685" w:type="dxa"/>
          </w:tcPr>
          <w:p w14:paraId="016E77E7" w14:textId="77777777" w:rsidR="00E41332" w:rsidRDefault="00E41332" w:rsidP="00E713E7">
            <w:pPr>
              <w:rPr>
                <w:rFonts w:ascii="Arial" w:hAnsi="Arial" w:cs="Arial"/>
                <w:szCs w:val="22"/>
              </w:rPr>
            </w:pPr>
            <w:r w:rsidRPr="00E41332">
              <w:rPr>
                <w:rFonts w:ascii="Arial" w:hAnsi="Arial" w:cs="Arial"/>
                <w:szCs w:val="22"/>
              </w:rPr>
              <w:t>The number of emojis in the description.</w:t>
            </w:r>
          </w:p>
          <w:p w14:paraId="2B2C2F8D" w14:textId="34C76FCC" w:rsidR="00E713E7" w:rsidRPr="00E41332" w:rsidRDefault="00E713E7" w:rsidP="00E713E7">
            <w:pPr>
              <w:rPr>
                <w:rFonts w:ascii="Arial" w:hAnsi="Arial" w:cs="Arial"/>
                <w:szCs w:val="22"/>
              </w:rPr>
            </w:pPr>
            <w:r>
              <w:rPr>
                <w:rFonts w:ascii="Arial" w:hAnsi="Arial" w:cs="Arial"/>
                <w:szCs w:val="22"/>
              </w:rPr>
              <w:t>F</w:t>
            </w:r>
            <w:r w:rsidRPr="00E41332">
              <w:rPr>
                <w:rFonts w:ascii="Arial" w:hAnsi="Arial" w:cs="Arial"/>
                <w:szCs w:val="22"/>
              </w:rPr>
              <w:t xml:space="preserve">oster </w:t>
            </w:r>
            <w:r>
              <w:rPr>
                <w:rFonts w:ascii="Arial" w:hAnsi="Arial" w:cs="Arial"/>
                <w:szCs w:val="22"/>
              </w:rPr>
              <w:t xml:space="preserve">an </w:t>
            </w:r>
            <w:r w:rsidRPr="00E41332">
              <w:rPr>
                <w:rFonts w:ascii="Arial" w:hAnsi="Arial" w:cs="Arial"/>
                <w:szCs w:val="22"/>
              </w:rPr>
              <w:t xml:space="preserve">emotional connection and </w:t>
            </w:r>
            <w:r>
              <w:rPr>
                <w:rFonts w:ascii="Arial" w:hAnsi="Arial" w:cs="Arial"/>
                <w:szCs w:val="22"/>
              </w:rPr>
              <w:t xml:space="preserve">may </w:t>
            </w:r>
            <w:r w:rsidRPr="00E41332">
              <w:rPr>
                <w:rFonts w:ascii="Arial" w:hAnsi="Arial" w:cs="Arial"/>
                <w:szCs w:val="22"/>
              </w:rPr>
              <w:t xml:space="preserve">invoke </w:t>
            </w:r>
            <w:r>
              <w:rPr>
                <w:rFonts w:ascii="Arial" w:hAnsi="Arial" w:cs="Arial"/>
                <w:szCs w:val="22"/>
              </w:rPr>
              <w:t xml:space="preserve">more engaging </w:t>
            </w:r>
            <w:r w:rsidRPr="00E41332">
              <w:rPr>
                <w:rFonts w:ascii="Arial" w:hAnsi="Arial" w:cs="Arial"/>
                <w:szCs w:val="22"/>
              </w:rPr>
              <w:t>response</w:t>
            </w:r>
            <w:r>
              <w:rPr>
                <w:rFonts w:ascii="Arial" w:hAnsi="Arial" w:cs="Arial"/>
                <w:szCs w:val="22"/>
              </w:rPr>
              <w:t>s.</w:t>
            </w:r>
          </w:p>
        </w:tc>
      </w:tr>
      <w:tr w:rsidR="00A4346B" w:rsidRPr="00963CD5" w14:paraId="0813B332" w14:textId="1D40866F" w:rsidTr="0099054A">
        <w:tc>
          <w:tcPr>
            <w:tcW w:w="1524" w:type="dxa"/>
          </w:tcPr>
          <w:p w14:paraId="1CBAAB91" w14:textId="21F26723" w:rsidR="00A4346B" w:rsidRPr="00E41332" w:rsidRDefault="00A4346B" w:rsidP="00EC3729">
            <w:pPr>
              <w:rPr>
                <w:rFonts w:ascii="Arial" w:hAnsi="Arial" w:cs="Arial"/>
                <w:szCs w:val="22"/>
              </w:rPr>
            </w:pPr>
            <w:r w:rsidRPr="00E41332">
              <w:rPr>
                <w:rFonts w:ascii="Arial" w:hAnsi="Arial" w:cs="Arial"/>
                <w:szCs w:val="22"/>
              </w:rPr>
              <w:t>Description sentiment</w:t>
            </w:r>
          </w:p>
        </w:tc>
        <w:tc>
          <w:tcPr>
            <w:tcW w:w="7685" w:type="dxa"/>
          </w:tcPr>
          <w:p w14:paraId="0024F907" w14:textId="77777777" w:rsidR="00A4346B" w:rsidRPr="00E41332" w:rsidRDefault="00A4346B" w:rsidP="00EC3729">
            <w:pPr>
              <w:rPr>
                <w:rFonts w:ascii="Arial" w:hAnsi="Arial" w:cs="Arial"/>
                <w:szCs w:val="22"/>
              </w:rPr>
            </w:pPr>
            <w:r w:rsidRPr="00E41332">
              <w:rPr>
                <w:rFonts w:ascii="Arial" w:hAnsi="Arial" w:cs="Arial"/>
                <w:szCs w:val="22"/>
              </w:rPr>
              <w:t>The average VADER sentiment of the description.</w:t>
            </w:r>
          </w:p>
          <w:p w14:paraId="40549638" w14:textId="14CDCAEA" w:rsidR="00A4346B" w:rsidRPr="00E41332" w:rsidRDefault="001F034B" w:rsidP="00EC3729">
            <w:pPr>
              <w:rPr>
                <w:rFonts w:ascii="Arial" w:hAnsi="Arial" w:cs="Arial"/>
                <w:szCs w:val="22"/>
              </w:rPr>
            </w:pPr>
            <w:r>
              <w:rPr>
                <w:rFonts w:ascii="Arial" w:hAnsi="Arial" w:cs="Arial"/>
                <w:szCs w:val="22"/>
              </w:rPr>
              <w:t>Content heavy videos may encourage more people to read and be influenced by the description.</w:t>
            </w:r>
          </w:p>
        </w:tc>
      </w:tr>
      <w:tr w:rsidR="00A4346B" w:rsidRPr="00963CD5" w14:paraId="62956072" w14:textId="64EE96CC" w:rsidTr="0099054A">
        <w:tc>
          <w:tcPr>
            <w:tcW w:w="1524" w:type="dxa"/>
          </w:tcPr>
          <w:p w14:paraId="74BAD787" w14:textId="11CEB35F" w:rsidR="00A4346B" w:rsidRPr="00E41332" w:rsidRDefault="00A4346B" w:rsidP="00EC3729">
            <w:pPr>
              <w:rPr>
                <w:rFonts w:ascii="Arial" w:hAnsi="Arial" w:cs="Arial"/>
                <w:szCs w:val="22"/>
              </w:rPr>
            </w:pPr>
            <w:r w:rsidRPr="00E41332">
              <w:rPr>
                <w:rFonts w:ascii="Arial" w:hAnsi="Arial" w:cs="Arial"/>
                <w:szCs w:val="22"/>
              </w:rPr>
              <w:t>Title sentiment</w:t>
            </w:r>
          </w:p>
        </w:tc>
        <w:tc>
          <w:tcPr>
            <w:tcW w:w="7685" w:type="dxa"/>
          </w:tcPr>
          <w:p w14:paraId="626A165E" w14:textId="77777777" w:rsidR="00A4346B" w:rsidRPr="00E41332" w:rsidRDefault="00A4346B" w:rsidP="00EC3729">
            <w:pPr>
              <w:rPr>
                <w:rFonts w:ascii="Arial" w:hAnsi="Arial" w:cs="Arial"/>
                <w:szCs w:val="22"/>
              </w:rPr>
            </w:pPr>
            <w:r w:rsidRPr="00E41332">
              <w:rPr>
                <w:rFonts w:ascii="Arial" w:hAnsi="Arial" w:cs="Arial"/>
                <w:szCs w:val="22"/>
              </w:rPr>
              <w:t xml:space="preserve">The average VADER sentiment of the title. </w:t>
            </w:r>
          </w:p>
          <w:p w14:paraId="3EEB43D0" w14:textId="7CF331ED" w:rsidR="00D02BF2" w:rsidRPr="00E41332" w:rsidRDefault="001F034B" w:rsidP="00EC3729">
            <w:pPr>
              <w:rPr>
                <w:rFonts w:ascii="Arial" w:hAnsi="Arial" w:cs="Arial"/>
                <w:szCs w:val="22"/>
              </w:rPr>
            </w:pPr>
            <w:r>
              <w:rPr>
                <w:rFonts w:ascii="Arial" w:hAnsi="Arial" w:cs="Arial"/>
                <w:szCs w:val="22"/>
              </w:rPr>
              <w:t xml:space="preserve">One of the first </w:t>
            </w:r>
            <w:r w:rsidR="00574EB8">
              <w:rPr>
                <w:rFonts w:ascii="Arial" w:hAnsi="Arial" w:cs="Arial"/>
                <w:szCs w:val="22"/>
              </w:rPr>
              <w:t>opportunities</w:t>
            </w:r>
            <w:r>
              <w:rPr>
                <w:rFonts w:ascii="Arial" w:hAnsi="Arial" w:cs="Arial"/>
                <w:szCs w:val="22"/>
              </w:rPr>
              <w:t xml:space="preserve"> to </w:t>
            </w:r>
            <w:r w:rsidR="00574EB8">
              <w:rPr>
                <w:rFonts w:ascii="Arial" w:hAnsi="Arial" w:cs="Arial"/>
                <w:szCs w:val="22"/>
              </w:rPr>
              <w:t>influence engagement</w:t>
            </w:r>
          </w:p>
        </w:tc>
      </w:tr>
      <w:tr w:rsidR="00A4346B" w:rsidRPr="00963CD5" w14:paraId="3B33F295" w14:textId="3C2F86D3" w:rsidTr="0099054A">
        <w:tc>
          <w:tcPr>
            <w:tcW w:w="1524" w:type="dxa"/>
          </w:tcPr>
          <w:p w14:paraId="581F155D" w14:textId="5743F60C" w:rsidR="00A4346B" w:rsidRPr="00E41332" w:rsidRDefault="00A4346B" w:rsidP="00EC3729">
            <w:pPr>
              <w:rPr>
                <w:rFonts w:ascii="Arial" w:hAnsi="Arial" w:cs="Arial"/>
                <w:szCs w:val="22"/>
              </w:rPr>
            </w:pPr>
            <w:r w:rsidRPr="00E41332">
              <w:rPr>
                <w:rFonts w:ascii="Arial" w:hAnsi="Arial" w:cs="Arial"/>
                <w:szCs w:val="22"/>
              </w:rPr>
              <w:t>Duration in seconds</w:t>
            </w:r>
          </w:p>
        </w:tc>
        <w:tc>
          <w:tcPr>
            <w:tcW w:w="7685" w:type="dxa"/>
          </w:tcPr>
          <w:p w14:paraId="57C37F58" w14:textId="77777777" w:rsidR="00D02BF2" w:rsidRPr="00E41332" w:rsidRDefault="00A4346B" w:rsidP="00EC3729">
            <w:pPr>
              <w:rPr>
                <w:rFonts w:ascii="Arial" w:hAnsi="Arial" w:cs="Arial"/>
                <w:szCs w:val="22"/>
              </w:rPr>
            </w:pPr>
            <w:r w:rsidRPr="00E41332">
              <w:rPr>
                <w:rFonts w:ascii="Arial" w:hAnsi="Arial" w:cs="Arial"/>
                <w:szCs w:val="22"/>
              </w:rPr>
              <w:t>The duration of the video in seconds</w:t>
            </w:r>
            <w:r w:rsidR="00D02BF2" w:rsidRPr="00E41332">
              <w:rPr>
                <w:rFonts w:ascii="Arial" w:hAnsi="Arial" w:cs="Arial"/>
                <w:szCs w:val="22"/>
              </w:rPr>
              <w:t>.</w:t>
            </w:r>
          </w:p>
          <w:p w14:paraId="3B8367DA" w14:textId="793BB6E6" w:rsidR="00A4346B" w:rsidRPr="00E41332" w:rsidRDefault="00574EB8" w:rsidP="00EC3729">
            <w:pPr>
              <w:rPr>
                <w:rFonts w:ascii="Arial" w:hAnsi="Arial" w:cs="Arial"/>
                <w:szCs w:val="22"/>
              </w:rPr>
            </w:pPr>
            <w:r>
              <w:rPr>
                <w:rFonts w:ascii="Arial" w:hAnsi="Arial" w:cs="Arial"/>
                <w:szCs w:val="22"/>
              </w:rPr>
              <w:t>YouTube</w:t>
            </w:r>
            <w:r w:rsidR="00A4346B" w:rsidRPr="00E41332">
              <w:rPr>
                <w:rFonts w:ascii="Arial" w:hAnsi="Arial" w:cs="Arial"/>
                <w:szCs w:val="22"/>
              </w:rPr>
              <w:t xml:space="preserve"> </w:t>
            </w:r>
            <w:r>
              <w:rPr>
                <w:rFonts w:ascii="Arial" w:hAnsi="Arial" w:cs="Arial"/>
                <w:szCs w:val="22"/>
              </w:rPr>
              <w:t>‘S</w:t>
            </w:r>
            <w:r w:rsidR="00A4346B" w:rsidRPr="00E41332">
              <w:rPr>
                <w:rFonts w:ascii="Arial" w:hAnsi="Arial" w:cs="Arial"/>
                <w:szCs w:val="22"/>
              </w:rPr>
              <w:t>horts</w:t>
            </w:r>
            <w:r>
              <w:rPr>
                <w:rFonts w:ascii="Arial" w:hAnsi="Arial" w:cs="Arial"/>
                <w:szCs w:val="22"/>
              </w:rPr>
              <w:t>’</w:t>
            </w:r>
            <w:r w:rsidR="00A4346B" w:rsidRPr="00E41332">
              <w:rPr>
                <w:rFonts w:ascii="Arial" w:hAnsi="Arial" w:cs="Arial"/>
                <w:szCs w:val="22"/>
              </w:rPr>
              <w:t xml:space="preserve"> have been removed</w:t>
            </w:r>
            <w:r>
              <w:rPr>
                <w:rFonts w:ascii="Arial" w:hAnsi="Arial" w:cs="Arial"/>
                <w:szCs w:val="22"/>
              </w:rPr>
              <w:t xml:space="preserve">. </w:t>
            </w:r>
            <w:r w:rsidR="00CD003E">
              <w:rPr>
                <w:rFonts w:ascii="Arial" w:hAnsi="Arial" w:cs="Arial"/>
                <w:szCs w:val="22"/>
              </w:rPr>
              <w:t>A measure of available engagement time and</w:t>
            </w:r>
            <w:r w:rsidR="00D02BF2" w:rsidRPr="00E41332">
              <w:rPr>
                <w:rFonts w:ascii="Arial" w:hAnsi="Arial" w:cs="Arial"/>
                <w:szCs w:val="22"/>
              </w:rPr>
              <w:t xml:space="preserve"> </w:t>
            </w:r>
            <w:r w:rsidR="00CD003E">
              <w:rPr>
                <w:rFonts w:ascii="Arial" w:hAnsi="Arial" w:cs="Arial"/>
                <w:szCs w:val="22"/>
              </w:rPr>
              <w:t xml:space="preserve">may indicate </w:t>
            </w:r>
            <w:r w:rsidR="00D02BF2" w:rsidRPr="00E41332">
              <w:rPr>
                <w:rFonts w:ascii="Arial" w:hAnsi="Arial" w:cs="Arial"/>
                <w:szCs w:val="22"/>
              </w:rPr>
              <w:t>how content</w:t>
            </w:r>
            <w:r w:rsidR="00CD003E">
              <w:rPr>
                <w:rFonts w:ascii="Arial" w:hAnsi="Arial" w:cs="Arial"/>
                <w:szCs w:val="22"/>
              </w:rPr>
              <w:t>-</w:t>
            </w:r>
            <w:r w:rsidR="00D02BF2" w:rsidRPr="00E41332">
              <w:rPr>
                <w:rFonts w:ascii="Arial" w:hAnsi="Arial" w:cs="Arial"/>
                <w:szCs w:val="22"/>
              </w:rPr>
              <w:t xml:space="preserve">heavy </w:t>
            </w:r>
            <w:r w:rsidR="00CD003E">
              <w:rPr>
                <w:rFonts w:ascii="Arial" w:hAnsi="Arial" w:cs="Arial"/>
                <w:szCs w:val="22"/>
              </w:rPr>
              <w:t>a</w:t>
            </w:r>
            <w:r w:rsidR="00D02BF2" w:rsidRPr="00E41332">
              <w:rPr>
                <w:rFonts w:ascii="Arial" w:hAnsi="Arial" w:cs="Arial"/>
                <w:szCs w:val="22"/>
              </w:rPr>
              <w:t xml:space="preserve"> video is.</w:t>
            </w:r>
          </w:p>
        </w:tc>
      </w:tr>
      <w:tr w:rsidR="00CD003E" w:rsidRPr="00963CD5" w14:paraId="67143F35" w14:textId="77777777" w:rsidTr="00F17B21">
        <w:tc>
          <w:tcPr>
            <w:tcW w:w="1524" w:type="dxa"/>
            <w:shd w:val="clear" w:color="auto" w:fill="E2EFD9" w:themeFill="accent6" w:themeFillTint="33"/>
          </w:tcPr>
          <w:p w14:paraId="67E9789F" w14:textId="7AB7605B" w:rsidR="00CD003E" w:rsidRPr="00E41332" w:rsidRDefault="00CD003E" w:rsidP="00EC3729">
            <w:pPr>
              <w:rPr>
                <w:rFonts w:ascii="Arial" w:hAnsi="Arial" w:cs="Arial"/>
                <w:szCs w:val="22"/>
              </w:rPr>
            </w:pPr>
            <w:r>
              <w:rPr>
                <w:rFonts w:ascii="Arial" w:hAnsi="Arial" w:cs="Arial"/>
                <w:szCs w:val="22"/>
              </w:rPr>
              <w:t>Thumbnail text</w:t>
            </w:r>
          </w:p>
        </w:tc>
        <w:tc>
          <w:tcPr>
            <w:tcW w:w="7685" w:type="dxa"/>
            <w:shd w:val="clear" w:color="auto" w:fill="E2EFD9" w:themeFill="accent6" w:themeFillTint="33"/>
          </w:tcPr>
          <w:p w14:paraId="42AD0983" w14:textId="77777777" w:rsidR="00CD003E" w:rsidRDefault="00CD003E" w:rsidP="00EC3729">
            <w:pPr>
              <w:rPr>
                <w:rFonts w:ascii="Arial" w:hAnsi="Arial" w:cs="Arial"/>
                <w:szCs w:val="22"/>
              </w:rPr>
            </w:pPr>
            <w:r>
              <w:rPr>
                <w:rFonts w:ascii="Arial" w:hAnsi="Arial" w:cs="Arial"/>
                <w:szCs w:val="22"/>
              </w:rPr>
              <w:t>If text is present in a thumbnail</w:t>
            </w:r>
            <w:r w:rsidR="004D1A3D">
              <w:rPr>
                <w:rFonts w:ascii="Arial" w:hAnsi="Arial" w:cs="Arial"/>
                <w:szCs w:val="22"/>
              </w:rPr>
              <w:t>.</w:t>
            </w:r>
          </w:p>
          <w:p w14:paraId="02C5532B" w14:textId="31F3B87D" w:rsidR="004D1A3D" w:rsidRPr="00E41332" w:rsidRDefault="004D1A3D" w:rsidP="00EC3729">
            <w:pPr>
              <w:rPr>
                <w:rFonts w:ascii="Arial" w:hAnsi="Arial" w:cs="Arial"/>
                <w:szCs w:val="22"/>
              </w:rPr>
            </w:pPr>
            <w:r>
              <w:rPr>
                <w:rFonts w:ascii="Arial" w:hAnsi="Arial" w:cs="Arial"/>
                <w:szCs w:val="22"/>
              </w:rPr>
              <w:t xml:space="preserve">Potential to capture </w:t>
            </w:r>
            <w:r w:rsidR="007D461B">
              <w:rPr>
                <w:rFonts w:ascii="Arial" w:hAnsi="Arial" w:cs="Arial"/>
                <w:szCs w:val="22"/>
              </w:rPr>
              <w:t xml:space="preserve">audience </w:t>
            </w:r>
            <w:r>
              <w:rPr>
                <w:rFonts w:ascii="Arial" w:hAnsi="Arial" w:cs="Arial"/>
                <w:szCs w:val="22"/>
              </w:rPr>
              <w:t>and an opportunity to influence behaviou</w:t>
            </w:r>
            <w:r w:rsidR="007D461B">
              <w:rPr>
                <w:rFonts w:ascii="Arial" w:hAnsi="Arial" w:cs="Arial"/>
                <w:szCs w:val="22"/>
              </w:rPr>
              <w:t>r.</w:t>
            </w:r>
          </w:p>
        </w:tc>
      </w:tr>
      <w:tr w:rsidR="007D461B" w:rsidRPr="00963CD5" w14:paraId="7C04CCCC" w14:textId="77777777" w:rsidTr="00F17B21">
        <w:tc>
          <w:tcPr>
            <w:tcW w:w="1524" w:type="dxa"/>
            <w:shd w:val="clear" w:color="auto" w:fill="E2EFD9" w:themeFill="accent6" w:themeFillTint="33"/>
          </w:tcPr>
          <w:p w14:paraId="52CECE64" w14:textId="58E651A9" w:rsidR="007D461B" w:rsidRDefault="007D461B" w:rsidP="00EC3729">
            <w:pPr>
              <w:rPr>
                <w:rFonts w:ascii="Arial" w:hAnsi="Arial" w:cs="Arial"/>
                <w:szCs w:val="22"/>
              </w:rPr>
            </w:pPr>
            <w:r>
              <w:rPr>
                <w:rFonts w:ascii="Arial" w:hAnsi="Arial" w:cs="Arial"/>
                <w:szCs w:val="22"/>
              </w:rPr>
              <w:t>Thumbnail face</w:t>
            </w:r>
          </w:p>
        </w:tc>
        <w:tc>
          <w:tcPr>
            <w:tcW w:w="7685" w:type="dxa"/>
            <w:shd w:val="clear" w:color="auto" w:fill="E2EFD9" w:themeFill="accent6" w:themeFillTint="33"/>
          </w:tcPr>
          <w:p w14:paraId="6AC0DAAD" w14:textId="18ABE489" w:rsidR="007D461B" w:rsidRDefault="007D461B" w:rsidP="00EC3729">
            <w:pPr>
              <w:rPr>
                <w:rFonts w:ascii="Arial" w:hAnsi="Arial" w:cs="Arial"/>
                <w:szCs w:val="22"/>
              </w:rPr>
            </w:pPr>
            <w:r>
              <w:rPr>
                <w:rFonts w:ascii="Arial" w:hAnsi="Arial" w:cs="Arial"/>
                <w:szCs w:val="22"/>
              </w:rPr>
              <w:t xml:space="preserve">If a </w:t>
            </w:r>
            <w:r w:rsidR="004C52D2">
              <w:rPr>
                <w:rFonts w:ascii="Arial" w:hAnsi="Arial" w:cs="Arial"/>
                <w:szCs w:val="22"/>
              </w:rPr>
              <w:t>front</w:t>
            </w:r>
            <w:r w:rsidR="004512B9">
              <w:rPr>
                <w:rFonts w:ascii="Arial" w:hAnsi="Arial" w:cs="Arial"/>
                <w:szCs w:val="22"/>
              </w:rPr>
              <w:t>al face</w:t>
            </w:r>
            <w:r w:rsidR="004C52D2">
              <w:rPr>
                <w:rFonts w:ascii="Arial" w:hAnsi="Arial" w:cs="Arial"/>
                <w:szCs w:val="22"/>
              </w:rPr>
              <w:t xml:space="preserve"> profile is in the image.</w:t>
            </w:r>
          </w:p>
          <w:p w14:paraId="62D0B6E1" w14:textId="5D89C391" w:rsidR="004C52D2" w:rsidRDefault="004C52D2" w:rsidP="00EC3729">
            <w:pPr>
              <w:rPr>
                <w:rFonts w:ascii="Arial" w:hAnsi="Arial" w:cs="Arial"/>
                <w:szCs w:val="22"/>
              </w:rPr>
            </w:pPr>
            <w:r>
              <w:rPr>
                <w:rFonts w:ascii="Arial" w:hAnsi="Arial" w:cs="Arial"/>
                <w:szCs w:val="22"/>
              </w:rPr>
              <w:t xml:space="preserve">Faces are known to </w:t>
            </w:r>
            <w:r w:rsidR="005577BD">
              <w:rPr>
                <w:rFonts w:ascii="Arial" w:hAnsi="Arial" w:cs="Arial"/>
                <w:szCs w:val="22"/>
              </w:rPr>
              <w:t xml:space="preserve">promote </w:t>
            </w:r>
            <w:r w:rsidR="006D7754">
              <w:rPr>
                <w:rFonts w:ascii="Arial" w:hAnsi="Arial" w:cs="Arial"/>
                <w:szCs w:val="22"/>
              </w:rPr>
              <w:t xml:space="preserve">engagement </w:t>
            </w:r>
            <w:r w:rsidR="006D7754">
              <w:rPr>
                <w:rFonts w:ascii="Arial" w:hAnsi="Arial" w:cs="Arial"/>
                <w:szCs w:val="22"/>
              </w:rPr>
              <w:fldChar w:fldCharType="begin"/>
            </w:r>
            <w:r w:rsidR="00D541EA">
              <w:rPr>
                <w:rFonts w:ascii="Arial" w:hAnsi="Arial" w:cs="Arial"/>
                <w:szCs w:val="22"/>
              </w:rPr>
              <w:instrText xml:space="preserve"> ADDIN EN.CITE &lt;EndNote&gt;&lt;Cite&gt;&lt;Author&gt;Weismueller&lt;/Author&gt;&lt;Year&gt;2021&lt;/Year&gt;&lt;RecNum&gt;566&lt;/RecNum&gt;&lt;DisplayText&gt;(Weismueller &amp;amp; Harrigan 2021)&lt;/DisplayText&gt;&lt;record&gt;&lt;rec-number&gt;566&lt;/rec-number&gt;&lt;foreign-keys&gt;&lt;key app="EN" db-id="epa2vv5v0xz526e2ssa59wxvda0zxw5t5ew9" timestamp="1691646308" guid="cccb2469-0354-434d-ae22-01b8f2909a6f"&gt;566&lt;/key&gt;&lt;/foreign-keys&gt;&lt;ref-type name="Book Section"&gt;5&lt;/ref-type&gt;&lt;contributors&gt;&lt;authors&gt;&lt;author&gt;Weismueller, Jason&lt;/author&gt;&lt;author&gt;Harrigan, Paul&lt;/author&gt;&lt;/authors&gt;&lt;/contributors&gt;&lt;titles&gt;&lt;title&gt;Organic Reach on YouTube: What Makes People Click on Videos from Social Media Influencers?&lt;/title&gt;&lt;alt-title&gt;Advances in Digital Marketing and eCommerce&lt;/alt-title&gt;&lt;/titles&gt;&lt;pages&gt;153-160&lt;/pages&gt;&lt;dates&gt;&lt;year&gt;2021&lt;/year&gt;&lt;/dates&gt;&lt;publisher&gt;Springer International Publishing&lt;/publisher&gt;&lt;isbn&gt;2198-7246&lt;/isbn&gt;&lt;urls&gt;&lt;related-urls&gt;&lt;url&gt;https://dx.doi.org/10.1007/978-3-030-76520-0_17&lt;/url&gt;&lt;/related-urls&gt;&lt;/urls&gt;&lt;electronic-resource-num&gt;10.1007/978-3-030-76520-0_17&lt;/electronic-resource-num&gt;&lt;/record&gt;&lt;/Cite&gt;&lt;/EndNote&gt;</w:instrText>
            </w:r>
            <w:r w:rsidR="006D7754">
              <w:rPr>
                <w:rFonts w:ascii="Arial" w:hAnsi="Arial" w:cs="Arial"/>
                <w:szCs w:val="22"/>
              </w:rPr>
              <w:fldChar w:fldCharType="separate"/>
            </w:r>
            <w:r w:rsidR="006D7754">
              <w:rPr>
                <w:rFonts w:ascii="Arial" w:hAnsi="Arial" w:cs="Arial"/>
                <w:noProof/>
                <w:szCs w:val="22"/>
              </w:rPr>
              <w:t>(Weismueller &amp; Harrigan 2021)</w:t>
            </w:r>
            <w:r w:rsidR="006D7754">
              <w:rPr>
                <w:rFonts w:ascii="Arial" w:hAnsi="Arial" w:cs="Arial"/>
                <w:szCs w:val="22"/>
              </w:rPr>
              <w:fldChar w:fldCharType="end"/>
            </w:r>
            <w:r w:rsidR="006D7754">
              <w:rPr>
                <w:rFonts w:ascii="Arial" w:hAnsi="Arial" w:cs="Arial"/>
                <w:szCs w:val="22"/>
              </w:rPr>
              <w:t>.</w:t>
            </w:r>
          </w:p>
        </w:tc>
      </w:tr>
      <w:tr w:rsidR="005919C9" w:rsidRPr="00963CD5" w14:paraId="3380837C" w14:textId="77777777" w:rsidTr="00F17B21">
        <w:tc>
          <w:tcPr>
            <w:tcW w:w="1524" w:type="dxa"/>
            <w:shd w:val="clear" w:color="auto" w:fill="E2EFD9" w:themeFill="accent6" w:themeFillTint="33"/>
          </w:tcPr>
          <w:p w14:paraId="23306707" w14:textId="7DD0F80F" w:rsidR="005919C9" w:rsidRDefault="005919C9" w:rsidP="00EC3729">
            <w:pPr>
              <w:rPr>
                <w:rFonts w:ascii="Arial" w:hAnsi="Arial" w:cs="Arial"/>
                <w:szCs w:val="22"/>
              </w:rPr>
            </w:pPr>
            <w:r>
              <w:rPr>
                <w:rFonts w:ascii="Arial" w:hAnsi="Arial" w:cs="Arial"/>
                <w:szCs w:val="22"/>
              </w:rPr>
              <w:t>Vibrant thumbnail</w:t>
            </w:r>
          </w:p>
        </w:tc>
        <w:tc>
          <w:tcPr>
            <w:tcW w:w="7685" w:type="dxa"/>
            <w:shd w:val="clear" w:color="auto" w:fill="E2EFD9" w:themeFill="accent6" w:themeFillTint="33"/>
          </w:tcPr>
          <w:p w14:paraId="12ED4519" w14:textId="2D067EEF" w:rsidR="005919C9" w:rsidRDefault="005919C9" w:rsidP="00EC3729">
            <w:pPr>
              <w:rPr>
                <w:rFonts w:ascii="Arial" w:hAnsi="Arial" w:cs="Arial"/>
                <w:szCs w:val="22"/>
              </w:rPr>
            </w:pPr>
            <w:r>
              <w:rPr>
                <w:rFonts w:ascii="Arial" w:hAnsi="Arial" w:cs="Arial"/>
                <w:szCs w:val="22"/>
              </w:rPr>
              <w:t xml:space="preserve">If the thumbnail had saturation over 50% and brightness above 100 (from 0-255). Vibrant thumbnails may promote </w:t>
            </w:r>
            <w:r w:rsidR="00A83B15">
              <w:rPr>
                <w:rFonts w:ascii="Arial" w:hAnsi="Arial" w:cs="Arial"/>
                <w:szCs w:val="22"/>
              </w:rPr>
              <w:t xml:space="preserve">engagement </w:t>
            </w:r>
            <w:r w:rsidR="00A83B15">
              <w:rPr>
                <w:rFonts w:ascii="Arial" w:hAnsi="Arial" w:cs="Arial"/>
                <w:szCs w:val="22"/>
              </w:rPr>
              <w:fldChar w:fldCharType="begin"/>
            </w:r>
            <w:r w:rsidR="00DC48E2">
              <w:rPr>
                <w:rFonts w:ascii="Arial" w:hAnsi="Arial" w:cs="Arial"/>
                <w:szCs w:val="22"/>
              </w:rPr>
              <w:instrText xml:space="preserve"> ADDIN EN.CITE &lt;EndNote&gt;&lt;Cite&gt;&lt;Author&gt;Song&lt;/Author&gt;&lt;Year&gt;2016&lt;/Year&gt;&lt;RecNum&gt;567&lt;/RecNum&gt;&lt;DisplayText&gt;(Song et al. 2016)&lt;/DisplayText&gt;&lt;record&gt;&lt;rec-number&gt;567&lt;/rec-number&gt;&lt;foreign-keys&gt;&lt;key app="EN" db-id="epa2vv5v0xz526e2ssa59wxvda0zxw5t5ew9" timestamp="1691805543" guid="11cfdd65-37bd-4efe-9ed9-047afb6b2f35"&gt;567&lt;/key&gt;&lt;/foreign-keys&gt;&lt;ref-type name="Conference Proceedings"&gt;10&lt;/ref-type&gt;&lt;contributors&gt;&lt;authors&gt;&lt;author&gt;Song, Yale&lt;/author&gt;&lt;author&gt;Redi, Miriam&lt;/author&gt;&lt;author&gt;Vallmitjana, Jordi&lt;/author&gt;&lt;author&gt;Jaimes, Alejandro&lt;/author&gt;&lt;/authors&gt;&lt;/contributors&gt;&lt;titles&gt;&lt;title&gt;To click or not to click: Automatic selection of beautiful thumbnails from videos&lt;/title&gt;&lt;secondary-title&gt;Proceedings of the 25th ACM international on conference on information and knowledge management&lt;/secondary-title&gt;&lt;/titles&gt;&lt;pages&gt;659-668&lt;/pages&gt;&lt;dates&gt;&lt;year&gt;2016&lt;/year&gt;&lt;/dates&gt;&lt;urls&gt;&lt;/urls&gt;&lt;/record&gt;&lt;/Cite&gt;&lt;/EndNote&gt;</w:instrText>
            </w:r>
            <w:r w:rsidR="00A83B15">
              <w:rPr>
                <w:rFonts w:ascii="Arial" w:hAnsi="Arial" w:cs="Arial"/>
                <w:szCs w:val="22"/>
              </w:rPr>
              <w:fldChar w:fldCharType="separate"/>
            </w:r>
            <w:r w:rsidR="00A83B15">
              <w:rPr>
                <w:rFonts w:ascii="Arial" w:hAnsi="Arial" w:cs="Arial"/>
                <w:noProof/>
                <w:szCs w:val="22"/>
              </w:rPr>
              <w:t>(Song et al. 2016)</w:t>
            </w:r>
            <w:r w:rsidR="00A83B15">
              <w:rPr>
                <w:rFonts w:ascii="Arial" w:hAnsi="Arial" w:cs="Arial"/>
                <w:szCs w:val="22"/>
              </w:rPr>
              <w:fldChar w:fldCharType="end"/>
            </w:r>
            <w:r>
              <w:rPr>
                <w:rFonts w:ascii="Arial" w:hAnsi="Arial" w:cs="Arial"/>
                <w:szCs w:val="22"/>
              </w:rPr>
              <w:t>.</w:t>
            </w:r>
          </w:p>
        </w:tc>
      </w:tr>
      <w:tr w:rsidR="00A4346B" w:rsidRPr="00963CD5" w14:paraId="22466C90" w14:textId="66FEEE4E" w:rsidTr="0099054A">
        <w:trPr>
          <w:trHeight w:val="50"/>
        </w:trPr>
        <w:tc>
          <w:tcPr>
            <w:tcW w:w="1524" w:type="dxa"/>
            <w:shd w:val="clear" w:color="auto" w:fill="AEAAAA" w:themeFill="background2" w:themeFillShade="BF"/>
          </w:tcPr>
          <w:p w14:paraId="17A1E61C" w14:textId="386D051F" w:rsidR="00A4346B" w:rsidRPr="00EC3729" w:rsidRDefault="00A4346B" w:rsidP="00EC3729">
            <w:pPr>
              <w:rPr>
                <w:rFonts w:ascii="Arial" w:hAnsi="Arial" w:cs="Arial"/>
                <w:b/>
                <w:bCs/>
                <w:sz w:val="24"/>
                <w:szCs w:val="24"/>
              </w:rPr>
            </w:pPr>
            <w:r w:rsidRPr="00EC3729">
              <w:rPr>
                <w:rFonts w:ascii="Arial" w:hAnsi="Arial" w:cs="Arial"/>
                <w:b/>
                <w:bCs/>
                <w:sz w:val="24"/>
                <w:szCs w:val="24"/>
              </w:rPr>
              <w:t>Categorical Features</w:t>
            </w:r>
          </w:p>
        </w:tc>
        <w:tc>
          <w:tcPr>
            <w:tcW w:w="7685" w:type="dxa"/>
            <w:shd w:val="clear" w:color="auto" w:fill="AEAAAA" w:themeFill="background2" w:themeFillShade="BF"/>
          </w:tcPr>
          <w:p w14:paraId="39057AD7" w14:textId="37C9D23F" w:rsidR="00A4346B" w:rsidRPr="00963CD5" w:rsidRDefault="00A4346B" w:rsidP="00EC3729">
            <w:pPr>
              <w:rPr>
                <w:rFonts w:ascii="Arial" w:hAnsi="Arial" w:cs="Arial"/>
                <w:sz w:val="24"/>
                <w:szCs w:val="24"/>
              </w:rPr>
            </w:pPr>
            <w:r w:rsidRPr="00963CD5">
              <w:rPr>
                <w:rFonts w:ascii="Arial" w:hAnsi="Arial" w:cs="Arial"/>
                <w:b/>
                <w:bCs/>
                <w:sz w:val="24"/>
                <w:szCs w:val="24"/>
              </w:rPr>
              <w:t>Explanation</w:t>
            </w:r>
          </w:p>
        </w:tc>
      </w:tr>
      <w:tr w:rsidR="00A4346B" w:rsidRPr="00963CD5" w14:paraId="336046A6" w14:textId="3DDCCA12" w:rsidTr="0099054A">
        <w:tc>
          <w:tcPr>
            <w:tcW w:w="1524" w:type="dxa"/>
          </w:tcPr>
          <w:p w14:paraId="02BF9DB8" w14:textId="73DF3436" w:rsidR="00A4346B" w:rsidRPr="00E41332" w:rsidRDefault="00A4346B" w:rsidP="00EC3729">
            <w:pPr>
              <w:rPr>
                <w:rFonts w:ascii="Arial" w:hAnsi="Arial" w:cs="Arial"/>
                <w:szCs w:val="22"/>
              </w:rPr>
            </w:pPr>
            <w:r w:rsidRPr="00E41332">
              <w:rPr>
                <w:rFonts w:ascii="Arial" w:hAnsi="Arial" w:cs="Arial"/>
                <w:szCs w:val="22"/>
              </w:rPr>
              <w:t>Publish day</w:t>
            </w:r>
          </w:p>
        </w:tc>
        <w:tc>
          <w:tcPr>
            <w:tcW w:w="7685" w:type="dxa"/>
          </w:tcPr>
          <w:p w14:paraId="3BC06996" w14:textId="77777777" w:rsidR="00D02BF2" w:rsidRPr="00E41332" w:rsidRDefault="00A4346B" w:rsidP="00EC3729">
            <w:pPr>
              <w:rPr>
                <w:rFonts w:ascii="Arial" w:hAnsi="Arial" w:cs="Arial"/>
                <w:szCs w:val="22"/>
              </w:rPr>
            </w:pPr>
            <w:r w:rsidRPr="00E41332">
              <w:rPr>
                <w:rFonts w:ascii="Arial" w:hAnsi="Arial" w:cs="Arial"/>
                <w:szCs w:val="22"/>
              </w:rPr>
              <w:t>The specific weekday a video was uploaded on (one-hot encoded).</w:t>
            </w:r>
          </w:p>
          <w:p w14:paraId="0C124150" w14:textId="09CEDA3C" w:rsidR="00A4346B" w:rsidRPr="00E41332" w:rsidRDefault="00D02BF2" w:rsidP="00EC3729">
            <w:pPr>
              <w:rPr>
                <w:rFonts w:ascii="Arial" w:hAnsi="Arial" w:cs="Arial"/>
                <w:szCs w:val="22"/>
              </w:rPr>
            </w:pPr>
            <w:r w:rsidRPr="00E41332">
              <w:rPr>
                <w:rFonts w:ascii="Arial" w:hAnsi="Arial" w:cs="Arial"/>
                <w:szCs w:val="22"/>
              </w:rPr>
              <w:t>This feature may indicate how well the video is promoted by the YouTube algorithm and if certain days tend to have more favourable behavioural responses.</w:t>
            </w:r>
            <w:r w:rsidR="00A4346B" w:rsidRPr="00E41332">
              <w:rPr>
                <w:rFonts w:ascii="Arial" w:hAnsi="Arial" w:cs="Arial"/>
                <w:szCs w:val="22"/>
              </w:rPr>
              <w:t xml:space="preserve"> </w:t>
            </w:r>
          </w:p>
        </w:tc>
      </w:tr>
      <w:tr w:rsidR="00A4346B" w:rsidRPr="00963CD5" w14:paraId="04C8F223" w14:textId="084ACDCF" w:rsidTr="0099054A">
        <w:tc>
          <w:tcPr>
            <w:tcW w:w="1524" w:type="dxa"/>
          </w:tcPr>
          <w:p w14:paraId="40F3FD39" w14:textId="5F13E284" w:rsidR="00A4346B" w:rsidRPr="00E41332" w:rsidRDefault="00A4346B" w:rsidP="00EC3729">
            <w:pPr>
              <w:rPr>
                <w:rFonts w:ascii="Arial" w:hAnsi="Arial" w:cs="Arial"/>
                <w:szCs w:val="22"/>
              </w:rPr>
            </w:pPr>
            <w:r w:rsidRPr="00E41332">
              <w:rPr>
                <w:rFonts w:ascii="Arial" w:hAnsi="Arial" w:cs="Arial"/>
                <w:szCs w:val="22"/>
              </w:rPr>
              <w:t>Publish month</w:t>
            </w:r>
          </w:p>
        </w:tc>
        <w:tc>
          <w:tcPr>
            <w:tcW w:w="7685" w:type="dxa"/>
          </w:tcPr>
          <w:p w14:paraId="3D73E541" w14:textId="77777777" w:rsidR="00A4346B" w:rsidRPr="00E41332" w:rsidRDefault="00A4346B" w:rsidP="00EC3729">
            <w:pPr>
              <w:rPr>
                <w:rFonts w:ascii="Arial" w:hAnsi="Arial" w:cs="Arial"/>
                <w:szCs w:val="22"/>
              </w:rPr>
            </w:pPr>
            <w:r w:rsidRPr="00E41332">
              <w:rPr>
                <w:rFonts w:ascii="Arial" w:hAnsi="Arial" w:cs="Arial"/>
                <w:szCs w:val="22"/>
              </w:rPr>
              <w:t>The specific month a video was uploaded (one-hot encoded).</w:t>
            </w:r>
          </w:p>
          <w:p w14:paraId="6B4658C8" w14:textId="0B135C0D" w:rsidR="00D02BF2" w:rsidRPr="00E41332" w:rsidRDefault="00D02BF2" w:rsidP="00EC3729">
            <w:pPr>
              <w:rPr>
                <w:rFonts w:ascii="Arial" w:hAnsi="Arial" w:cs="Arial"/>
                <w:szCs w:val="22"/>
              </w:rPr>
            </w:pPr>
            <w:r w:rsidRPr="00E41332">
              <w:rPr>
                <w:rFonts w:ascii="Arial" w:hAnsi="Arial" w:cs="Arial"/>
                <w:szCs w:val="22"/>
              </w:rPr>
              <w:t>See publish day for explanation.</w:t>
            </w:r>
          </w:p>
        </w:tc>
      </w:tr>
      <w:tr w:rsidR="00A4346B" w:rsidRPr="00963CD5" w14:paraId="77AB2357" w14:textId="28C8305D" w:rsidTr="0099054A">
        <w:tc>
          <w:tcPr>
            <w:tcW w:w="1524" w:type="dxa"/>
            <w:shd w:val="clear" w:color="auto" w:fill="AEAAAA" w:themeFill="background2" w:themeFillShade="BF"/>
          </w:tcPr>
          <w:p w14:paraId="2BFDD766" w14:textId="430A2D50" w:rsidR="00A4346B" w:rsidRPr="00963CD5" w:rsidRDefault="00A4346B" w:rsidP="00EC3729">
            <w:pPr>
              <w:rPr>
                <w:rFonts w:ascii="Arial" w:hAnsi="Arial" w:cs="Arial"/>
                <w:sz w:val="24"/>
                <w:szCs w:val="24"/>
              </w:rPr>
            </w:pPr>
            <w:r>
              <w:rPr>
                <w:rFonts w:ascii="Arial" w:hAnsi="Arial" w:cs="Arial"/>
                <w:b/>
                <w:bCs/>
                <w:sz w:val="24"/>
                <w:szCs w:val="24"/>
              </w:rPr>
              <w:t>Target Variable</w:t>
            </w:r>
          </w:p>
        </w:tc>
        <w:tc>
          <w:tcPr>
            <w:tcW w:w="7685" w:type="dxa"/>
            <w:shd w:val="clear" w:color="auto" w:fill="AEAAAA" w:themeFill="background2" w:themeFillShade="BF"/>
          </w:tcPr>
          <w:p w14:paraId="443D1DC0" w14:textId="74924906" w:rsidR="00A4346B" w:rsidRPr="00963CD5" w:rsidRDefault="00A4346B" w:rsidP="00EC3729">
            <w:pPr>
              <w:rPr>
                <w:rFonts w:ascii="Arial" w:hAnsi="Arial" w:cs="Arial"/>
                <w:sz w:val="24"/>
                <w:szCs w:val="24"/>
              </w:rPr>
            </w:pPr>
            <w:r w:rsidRPr="00963CD5">
              <w:rPr>
                <w:rFonts w:ascii="Arial" w:hAnsi="Arial" w:cs="Arial"/>
                <w:b/>
                <w:bCs/>
                <w:sz w:val="24"/>
                <w:szCs w:val="24"/>
              </w:rPr>
              <w:t>Explanation</w:t>
            </w:r>
          </w:p>
        </w:tc>
      </w:tr>
      <w:tr w:rsidR="00A4346B" w:rsidRPr="00963CD5" w14:paraId="05D2106F" w14:textId="0B0C2690" w:rsidTr="0099054A">
        <w:tc>
          <w:tcPr>
            <w:tcW w:w="1524" w:type="dxa"/>
          </w:tcPr>
          <w:p w14:paraId="7B77C394" w14:textId="0B0A4A46" w:rsidR="00A4346B" w:rsidRPr="00E41332" w:rsidRDefault="00A4346B" w:rsidP="00EC3729">
            <w:pPr>
              <w:rPr>
                <w:rFonts w:ascii="Arial" w:hAnsi="Arial" w:cs="Arial"/>
                <w:szCs w:val="22"/>
              </w:rPr>
            </w:pPr>
            <w:r w:rsidRPr="00E41332">
              <w:rPr>
                <w:rFonts w:ascii="Arial" w:hAnsi="Arial" w:cs="Arial"/>
                <w:szCs w:val="22"/>
              </w:rPr>
              <w:t>Likes per view</w:t>
            </w:r>
          </w:p>
        </w:tc>
        <w:tc>
          <w:tcPr>
            <w:tcW w:w="7685" w:type="dxa"/>
          </w:tcPr>
          <w:p w14:paraId="47CF9C86" w14:textId="77777777" w:rsidR="00A4346B" w:rsidRPr="00E41332" w:rsidRDefault="00A4346B" w:rsidP="00EC3729">
            <w:pPr>
              <w:rPr>
                <w:rFonts w:ascii="Arial" w:hAnsi="Arial" w:cs="Arial"/>
                <w:szCs w:val="22"/>
              </w:rPr>
            </w:pPr>
            <w:r w:rsidRPr="00E41332">
              <w:rPr>
                <w:rFonts w:ascii="Arial" w:hAnsi="Arial" w:cs="Arial"/>
                <w:szCs w:val="22"/>
              </w:rPr>
              <w:t>The like</w:t>
            </w:r>
            <w:r w:rsidR="00D02BF2" w:rsidRPr="00E41332">
              <w:rPr>
                <w:rFonts w:ascii="Arial" w:hAnsi="Arial" w:cs="Arial"/>
                <w:szCs w:val="22"/>
              </w:rPr>
              <w:t>:</w:t>
            </w:r>
            <w:r w:rsidRPr="00E41332">
              <w:rPr>
                <w:rFonts w:ascii="Arial" w:hAnsi="Arial" w:cs="Arial"/>
                <w:szCs w:val="22"/>
              </w:rPr>
              <w:t>view ratio a given video ha</w:t>
            </w:r>
            <w:r w:rsidR="00D02BF2" w:rsidRPr="00E41332">
              <w:rPr>
                <w:rFonts w:ascii="Arial" w:hAnsi="Arial" w:cs="Arial"/>
                <w:szCs w:val="22"/>
              </w:rPr>
              <w:t>s</w:t>
            </w:r>
            <w:r w:rsidRPr="00E41332">
              <w:rPr>
                <w:rFonts w:ascii="Arial" w:hAnsi="Arial" w:cs="Arial"/>
                <w:szCs w:val="22"/>
              </w:rPr>
              <w:t>.</w:t>
            </w:r>
          </w:p>
          <w:p w14:paraId="3C96F216" w14:textId="158F085E" w:rsidR="00D02BF2" w:rsidRPr="00E41332" w:rsidRDefault="00D02BF2" w:rsidP="00D02BF2">
            <w:pPr>
              <w:rPr>
                <w:rFonts w:ascii="Arial" w:hAnsi="Arial" w:cs="Arial"/>
                <w:szCs w:val="22"/>
              </w:rPr>
            </w:pPr>
            <w:r w:rsidRPr="00E41332">
              <w:rPr>
                <w:rFonts w:ascii="Arial" w:hAnsi="Arial" w:cs="Arial"/>
                <w:szCs w:val="22"/>
              </w:rPr>
              <w:t>This feature is independent of time and provides a good benchmark to predict upload success</w:t>
            </w:r>
            <w:r w:rsidR="00822DE4" w:rsidRPr="00E41332">
              <w:rPr>
                <w:rFonts w:ascii="Arial" w:hAnsi="Arial" w:cs="Arial"/>
                <w:szCs w:val="22"/>
              </w:rPr>
              <w:t xml:space="preserve"> against</w:t>
            </w:r>
            <w:r w:rsidRPr="00E41332">
              <w:rPr>
                <w:rFonts w:ascii="Arial" w:hAnsi="Arial" w:cs="Arial"/>
                <w:szCs w:val="22"/>
              </w:rPr>
              <w:t>.</w:t>
            </w:r>
          </w:p>
        </w:tc>
      </w:tr>
      <w:tr w:rsidR="00E75749" w:rsidRPr="00963CD5" w14:paraId="1F1DE114" w14:textId="77777777" w:rsidTr="0099054A">
        <w:tc>
          <w:tcPr>
            <w:tcW w:w="1524" w:type="dxa"/>
            <w:shd w:val="clear" w:color="auto" w:fill="AEAAAA" w:themeFill="background2" w:themeFillShade="BF"/>
          </w:tcPr>
          <w:p w14:paraId="2089E2AB" w14:textId="2FC4F7AC" w:rsidR="00E75749" w:rsidRPr="00E75749" w:rsidRDefault="00E75749" w:rsidP="00EC3729">
            <w:pPr>
              <w:rPr>
                <w:rFonts w:ascii="Arial" w:hAnsi="Arial" w:cs="Arial"/>
                <w:b/>
                <w:bCs/>
                <w:sz w:val="24"/>
                <w:szCs w:val="24"/>
              </w:rPr>
            </w:pPr>
            <w:r w:rsidRPr="00E75749">
              <w:rPr>
                <w:rFonts w:ascii="Arial" w:hAnsi="Arial" w:cs="Arial"/>
                <w:b/>
                <w:bCs/>
                <w:sz w:val="24"/>
                <w:szCs w:val="24"/>
              </w:rPr>
              <w:t>Potential variables</w:t>
            </w:r>
          </w:p>
        </w:tc>
        <w:tc>
          <w:tcPr>
            <w:tcW w:w="7685" w:type="dxa"/>
            <w:shd w:val="clear" w:color="auto" w:fill="AEAAAA" w:themeFill="background2" w:themeFillShade="BF"/>
          </w:tcPr>
          <w:p w14:paraId="64C971C1" w14:textId="40560AB7" w:rsidR="00E75749" w:rsidRPr="00E75749" w:rsidRDefault="00E75749" w:rsidP="00EC3729">
            <w:pPr>
              <w:rPr>
                <w:rFonts w:ascii="Arial" w:hAnsi="Arial" w:cs="Arial"/>
                <w:b/>
                <w:bCs/>
                <w:sz w:val="24"/>
                <w:szCs w:val="24"/>
              </w:rPr>
            </w:pPr>
            <w:r w:rsidRPr="00E75749">
              <w:rPr>
                <w:rFonts w:ascii="Arial" w:hAnsi="Arial" w:cs="Arial"/>
                <w:b/>
                <w:bCs/>
                <w:sz w:val="24"/>
                <w:szCs w:val="24"/>
              </w:rPr>
              <w:t>Explanation</w:t>
            </w:r>
          </w:p>
        </w:tc>
      </w:tr>
      <w:tr w:rsidR="00E75749" w:rsidRPr="00963CD5" w14:paraId="769B81F5" w14:textId="77777777" w:rsidTr="0099054A">
        <w:tc>
          <w:tcPr>
            <w:tcW w:w="1524" w:type="dxa"/>
            <w:shd w:val="clear" w:color="auto" w:fill="FFFFFF" w:themeFill="background1"/>
          </w:tcPr>
          <w:p w14:paraId="36EE74C4" w14:textId="38CA675F" w:rsidR="00E75749" w:rsidRPr="00E41332" w:rsidRDefault="00E75749" w:rsidP="00EC3729">
            <w:pPr>
              <w:rPr>
                <w:rFonts w:ascii="Arial" w:hAnsi="Arial" w:cs="Arial"/>
                <w:szCs w:val="22"/>
              </w:rPr>
            </w:pPr>
            <w:r w:rsidRPr="00E41332">
              <w:rPr>
                <w:rFonts w:ascii="Arial" w:hAnsi="Arial" w:cs="Arial"/>
                <w:szCs w:val="22"/>
              </w:rPr>
              <w:t>Upload count</w:t>
            </w:r>
          </w:p>
        </w:tc>
        <w:tc>
          <w:tcPr>
            <w:tcW w:w="7685" w:type="dxa"/>
            <w:shd w:val="clear" w:color="auto" w:fill="FFFFFF" w:themeFill="background1"/>
          </w:tcPr>
          <w:p w14:paraId="75025C4A" w14:textId="6777955D" w:rsidR="00E75749" w:rsidRPr="00E41332" w:rsidRDefault="00E75749" w:rsidP="00EC3729">
            <w:pPr>
              <w:rPr>
                <w:rFonts w:ascii="Arial" w:hAnsi="Arial" w:cs="Arial"/>
                <w:szCs w:val="22"/>
              </w:rPr>
            </w:pPr>
            <w:r w:rsidRPr="00E41332">
              <w:rPr>
                <w:rFonts w:ascii="Arial" w:hAnsi="Arial" w:cs="Arial"/>
                <w:szCs w:val="22"/>
              </w:rPr>
              <w:t xml:space="preserve">Engagement often increases with time, this feature captures some informative patterns without specifically introducing time </w:t>
            </w:r>
            <w:r w:rsidRPr="00E41332">
              <w:rPr>
                <w:rFonts w:ascii="Arial" w:hAnsi="Arial" w:cs="Arial"/>
                <w:szCs w:val="22"/>
              </w:rPr>
              <w:fldChar w:fldCharType="begin"/>
            </w:r>
            <w:r w:rsidRPr="00E41332">
              <w:rPr>
                <w:rFonts w:ascii="Arial" w:hAnsi="Arial" w:cs="Arial"/>
                <w:szCs w:val="22"/>
              </w:rPr>
              <w:instrText xml:space="preserve"> ADDIN EN.CITE &lt;EndNote&gt;&lt;Cite&gt;&lt;Author&gt;Page&lt;/Author&gt;&lt;Year&gt;1999&lt;/Year&gt;&lt;RecNum&gt;555&lt;/RecNum&gt;&lt;DisplayText&gt;(Page &amp;amp; Lopatka 1999)&lt;/DisplayText&gt;&lt;record&gt;&lt;rec-number&gt;555&lt;/rec-number&gt;&lt;foreign-keys&gt;&lt;key app="EN" db-id="epa2vv5v0xz526e2ssa59wxvda0zxw5t5ew9" timestamp="1690538040" guid="fceb5240-a7c4-485f-9b46-f0eb1d05b37f"&gt;555&lt;/key&gt;&lt;/foreign-keys&gt;&lt;ref-type name="Journal Article"&gt;17&lt;/ref-type&gt;&lt;contributors&gt;&lt;authors&gt;&lt;author&gt;Page, William H&lt;/author&gt;&lt;author&gt;Lopatka, John E&lt;/author&gt;&lt;/authors&gt;&lt;/contributors&gt;&lt;titles&gt;&lt;title&gt;Network externalities&lt;/title&gt;&lt;secondary-title&gt;Encyclopedia of law and economics&lt;/secondary-title&gt;&lt;/titles&gt;&lt;periodical&gt;&lt;full-title&gt;Encyclopedia of law and economics&lt;/full-title&gt;&lt;/periodical&gt;&lt;pages&gt;952-980&lt;/pages&gt;&lt;volume&gt;760&lt;/volume&gt;&lt;dates&gt;&lt;year&gt;1999&lt;/year&gt;&lt;/dates&gt;&lt;urls&gt;&lt;/urls&gt;&lt;/record&gt;&lt;/Cite&gt;&lt;/EndNote&gt;</w:instrText>
            </w:r>
            <w:r w:rsidRPr="00E41332">
              <w:rPr>
                <w:rFonts w:ascii="Arial" w:hAnsi="Arial" w:cs="Arial"/>
                <w:szCs w:val="22"/>
              </w:rPr>
              <w:fldChar w:fldCharType="separate"/>
            </w:r>
            <w:r w:rsidRPr="00E41332">
              <w:rPr>
                <w:rFonts w:ascii="Arial" w:hAnsi="Arial" w:cs="Arial"/>
                <w:noProof/>
                <w:szCs w:val="22"/>
              </w:rPr>
              <w:t>(Page &amp; Lopatka 1999)</w:t>
            </w:r>
            <w:r w:rsidRPr="00E41332">
              <w:rPr>
                <w:rFonts w:ascii="Arial" w:hAnsi="Arial" w:cs="Arial"/>
                <w:szCs w:val="22"/>
              </w:rPr>
              <w:fldChar w:fldCharType="end"/>
            </w:r>
            <w:r w:rsidRPr="00E41332">
              <w:rPr>
                <w:rFonts w:ascii="Arial" w:hAnsi="Arial" w:cs="Arial"/>
                <w:szCs w:val="22"/>
              </w:rPr>
              <w:t>.</w:t>
            </w:r>
            <w:r w:rsidR="006D7754">
              <w:rPr>
                <w:rFonts w:ascii="Arial" w:hAnsi="Arial" w:cs="Arial"/>
                <w:szCs w:val="22"/>
              </w:rPr>
              <w:t xml:space="preserve"> Not deemed worthwhile with so few creators.</w:t>
            </w:r>
          </w:p>
        </w:tc>
      </w:tr>
      <w:tr w:rsidR="00BB1F9B" w:rsidRPr="00963CD5" w14:paraId="224AA3F6" w14:textId="77777777" w:rsidTr="0099054A">
        <w:tc>
          <w:tcPr>
            <w:tcW w:w="1524" w:type="dxa"/>
            <w:shd w:val="clear" w:color="auto" w:fill="FFFFFF" w:themeFill="background1"/>
          </w:tcPr>
          <w:p w14:paraId="17556825" w14:textId="59A6E989" w:rsidR="00BB1F9B" w:rsidRPr="00E41332" w:rsidRDefault="00BB1F9B" w:rsidP="00EC3729">
            <w:pPr>
              <w:rPr>
                <w:rFonts w:ascii="Arial" w:hAnsi="Arial" w:cs="Arial"/>
                <w:szCs w:val="22"/>
              </w:rPr>
            </w:pPr>
            <w:r w:rsidRPr="00E41332">
              <w:rPr>
                <w:rFonts w:ascii="Arial" w:hAnsi="Arial" w:cs="Arial"/>
                <w:szCs w:val="22"/>
              </w:rPr>
              <w:t>Pseudo-time</w:t>
            </w:r>
          </w:p>
        </w:tc>
        <w:tc>
          <w:tcPr>
            <w:tcW w:w="7685" w:type="dxa"/>
            <w:shd w:val="clear" w:color="auto" w:fill="FFFFFF" w:themeFill="background1"/>
          </w:tcPr>
          <w:p w14:paraId="42892484" w14:textId="598F4472" w:rsidR="00BB1F9B" w:rsidRPr="00E41332" w:rsidRDefault="00BB1F9B" w:rsidP="00EC3729">
            <w:pPr>
              <w:rPr>
                <w:rFonts w:ascii="Arial" w:hAnsi="Arial" w:cs="Arial"/>
                <w:szCs w:val="22"/>
              </w:rPr>
            </w:pPr>
            <w:r w:rsidRPr="00E41332">
              <w:rPr>
                <w:rFonts w:ascii="Arial" w:hAnsi="Arial" w:cs="Arial"/>
                <w:szCs w:val="22"/>
              </w:rPr>
              <w:t>Brings all geographical regions into an equivalent time to enhance meaning and be more specific in relation to day/month boundaries.</w:t>
            </w:r>
            <w:r w:rsidR="006D7754">
              <w:rPr>
                <w:rFonts w:ascii="Arial" w:hAnsi="Arial" w:cs="Arial"/>
                <w:szCs w:val="22"/>
              </w:rPr>
              <w:t xml:space="preserve"> Not deemed worthwhile with so few creators.</w:t>
            </w:r>
          </w:p>
        </w:tc>
      </w:tr>
    </w:tbl>
    <w:p w14:paraId="2095C46C" w14:textId="77777777" w:rsidR="005919C9" w:rsidRDefault="005919C9" w:rsidP="005919C9">
      <w:pPr>
        <w:rPr>
          <w:rFonts w:ascii="Arial" w:eastAsiaTheme="majorEastAsia" w:hAnsi="Arial" w:cs="Arial"/>
          <w:b/>
          <w:bCs/>
          <w:sz w:val="26"/>
          <w:szCs w:val="33"/>
        </w:rPr>
      </w:pPr>
    </w:p>
    <w:p w14:paraId="4B068311" w14:textId="7662037A" w:rsidR="00725784" w:rsidRPr="00725784" w:rsidRDefault="005919C9" w:rsidP="005919C9">
      <w:r w:rsidRPr="005919C9">
        <w:rPr>
          <w:rFonts w:ascii="Arial" w:eastAsiaTheme="majorEastAsia" w:hAnsi="Arial" w:cs="Arial"/>
          <w:b/>
          <w:bCs/>
          <w:sz w:val="26"/>
          <w:szCs w:val="33"/>
        </w:rPr>
        <w:lastRenderedPageBreak/>
        <w:t>Analysis</w:t>
      </w:r>
    </w:p>
    <w:p w14:paraId="46E02A76" w14:textId="3044DDF2" w:rsidR="007A1571" w:rsidRPr="007A1571" w:rsidRDefault="00D541EA" w:rsidP="007A1571">
      <w:pPr>
        <w:pStyle w:val="Heading3"/>
        <w:pBdr>
          <w:bottom w:val="single" w:sz="4" w:space="1" w:color="auto"/>
        </w:pBdr>
        <w:jc w:val="right"/>
        <w:rPr>
          <w:rFonts w:ascii="Arial" w:hAnsi="Arial" w:cs="Arial"/>
          <w:i/>
          <w:iCs/>
          <w:color w:val="auto"/>
        </w:rPr>
      </w:pPr>
      <w:r>
        <w:rPr>
          <w:rFonts w:ascii="Arial" w:hAnsi="Arial" w:cs="Arial"/>
          <w:i/>
          <w:iCs/>
          <w:color w:val="auto"/>
        </w:rPr>
        <w:t>Updated modifications</w:t>
      </w:r>
    </w:p>
    <w:p w14:paraId="065E015F" w14:textId="77777777" w:rsidR="0034230A" w:rsidRDefault="0034230A" w:rsidP="003F70FB">
      <w:pPr>
        <w:jc w:val="both"/>
        <w:rPr>
          <w:rFonts w:ascii="Arial" w:hAnsi="Arial" w:cs="Arial"/>
          <w:sz w:val="24"/>
          <w:szCs w:val="24"/>
        </w:rPr>
      </w:pPr>
    </w:p>
    <w:p w14:paraId="1ABC8393" w14:textId="77777777" w:rsidR="003F70FB" w:rsidRDefault="00D541EA" w:rsidP="003F70FB">
      <w:pPr>
        <w:jc w:val="both"/>
        <w:rPr>
          <w:rFonts w:ascii="Arial" w:hAnsi="Arial" w:cs="Arial"/>
          <w:sz w:val="24"/>
          <w:szCs w:val="24"/>
        </w:rPr>
      </w:pPr>
      <w:r>
        <w:rPr>
          <w:rFonts w:ascii="Arial" w:hAnsi="Arial" w:cs="Arial"/>
          <w:sz w:val="24"/>
          <w:szCs w:val="24"/>
        </w:rPr>
        <w:t xml:space="preserve">Previously, the project’s success was dependent on the </w:t>
      </w:r>
      <w:r w:rsidR="00F900AB">
        <w:rPr>
          <w:rFonts w:ascii="Arial" w:hAnsi="Arial" w:cs="Arial"/>
          <w:sz w:val="24"/>
          <w:szCs w:val="24"/>
        </w:rPr>
        <w:t>detection</w:t>
      </w:r>
      <w:r w:rsidR="00E60A89">
        <w:rPr>
          <w:rFonts w:ascii="Arial" w:hAnsi="Arial" w:cs="Arial"/>
          <w:sz w:val="24"/>
          <w:szCs w:val="24"/>
        </w:rPr>
        <w:t xml:space="preserve"> of </w:t>
      </w:r>
      <w:r w:rsidR="0070069D">
        <w:rPr>
          <w:rFonts w:ascii="Arial" w:hAnsi="Arial" w:cs="Arial"/>
          <w:sz w:val="24"/>
          <w:szCs w:val="24"/>
        </w:rPr>
        <w:t>interaction</w:t>
      </w:r>
      <w:r w:rsidR="00F900AB">
        <w:rPr>
          <w:rFonts w:ascii="Arial" w:hAnsi="Arial" w:cs="Arial"/>
          <w:sz w:val="24"/>
          <w:szCs w:val="24"/>
        </w:rPr>
        <w:t>s</w:t>
      </w:r>
      <w:r w:rsidR="008A19C9">
        <w:rPr>
          <w:rFonts w:ascii="Arial" w:hAnsi="Arial" w:cs="Arial"/>
          <w:sz w:val="24"/>
          <w:szCs w:val="24"/>
        </w:rPr>
        <w:t xml:space="preserve"> and non-linear patterns</w:t>
      </w:r>
      <w:r>
        <w:rPr>
          <w:rFonts w:ascii="Arial" w:hAnsi="Arial" w:cs="Arial"/>
          <w:sz w:val="24"/>
          <w:szCs w:val="24"/>
        </w:rPr>
        <w:t xml:space="preserve"> as associations were statistically weak</w:t>
      </w:r>
      <w:r w:rsidR="00FD2215">
        <w:rPr>
          <w:rFonts w:ascii="Arial" w:hAnsi="Arial" w:cs="Arial"/>
          <w:sz w:val="24"/>
          <w:szCs w:val="24"/>
        </w:rPr>
        <w:t xml:space="preserve"> in the more limited initial dataset</w:t>
      </w:r>
      <w:r w:rsidR="00F34A15">
        <w:rPr>
          <w:rFonts w:ascii="Arial" w:hAnsi="Arial" w:cs="Arial"/>
          <w:sz w:val="24"/>
          <w:szCs w:val="24"/>
        </w:rPr>
        <w:t xml:space="preserve"> </w:t>
      </w:r>
      <w:r w:rsidR="00F34A15">
        <w:rPr>
          <w:rFonts w:ascii="Arial" w:hAnsi="Arial" w:cs="Arial"/>
          <w:sz w:val="24"/>
          <w:szCs w:val="24"/>
        </w:rPr>
        <w:fldChar w:fldCharType="begin">
          <w:fldData xml:space="preserve">PEVuZE5vdGU+PENpdGU+PEF1dGhvcj5CYXR0YTwvQXV0aG9yPjxZZWFyPjIwMjI8L1llYXI+PFJl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</w:fldData>
        </w:fldChar>
      </w:r>
      <w:r w:rsidR="00AD0158">
        <w:rPr>
          <w:rFonts w:ascii="Arial" w:hAnsi="Arial" w:cs="Arial"/>
          <w:sz w:val="24"/>
          <w:szCs w:val="24"/>
        </w:rPr>
        <w:instrText xml:space="preserve"> ADDIN EN.CITE </w:instrText>
      </w:r>
      <w:r w:rsidR="00AD0158">
        <w:rPr>
          <w:rFonts w:ascii="Arial" w:hAnsi="Arial" w:cs="Arial"/>
          <w:sz w:val="24"/>
          <w:szCs w:val="24"/>
        </w:rPr>
        <w:fldChar w:fldCharType="begin">
          <w:fldData xml:space="preserve">PEVuZE5vdGU+PENpdGU+PEF1dGhvcj5CYXR0YTwvQXV0aG9yPjxZZWFyPjIwMjI8L1llYXI+PFJl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</w:fldData>
        </w:fldChar>
      </w:r>
      <w:r w:rsidR="00AD0158">
        <w:rPr>
          <w:rFonts w:ascii="Arial" w:hAnsi="Arial" w:cs="Arial"/>
          <w:sz w:val="24"/>
          <w:szCs w:val="24"/>
        </w:rPr>
        <w:instrText xml:space="preserve"> ADDIN EN.CITE.DATA </w:instrText>
      </w:r>
      <w:r w:rsidR="00AD0158">
        <w:rPr>
          <w:rFonts w:ascii="Arial" w:hAnsi="Arial" w:cs="Arial"/>
          <w:sz w:val="24"/>
          <w:szCs w:val="24"/>
        </w:rPr>
      </w:r>
      <w:r w:rsidR="00AD0158">
        <w:rPr>
          <w:rFonts w:ascii="Arial" w:hAnsi="Arial" w:cs="Arial"/>
          <w:sz w:val="24"/>
          <w:szCs w:val="24"/>
        </w:rPr>
        <w:fldChar w:fldCharType="end"/>
      </w:r>
      <w:r w:rsidR="00F34A15">
        <w:rPr>
          <w:rFonts w:ascii="Arial" w:hAnsi="Arial" w:cs="Arial"/>
          <w:sz w:val="24"/>
          <w:szCs w:val="24"/>
        </w:rPr>
      </w:r>
      <w:r w:rsidR="00F34A15">
        <w:rPr>
          <w:rFonts w:ascii="Arial" w:hAnsi="Arial" w:cs="Arial"/>
          <w:sz w:val="24"/>
          <w:szCs w:val="24"/>
        </w:rPr>
        <w:fldChar w:fldCharType="separate"/>
      </w:r>
      <w:r w:rsidR="001D55D4">
        <w:rPr>
          <w:rFonts w:ascii="Arial" w:hAnsi="Arial" w:cs="Arial"/>
          <w:noProof/>
          <w:sz w:val="24"/>
          <w:szCs w:val="24"/>
        </w:rPr>
        <w:t>(Batta, Murthy &amp; Savitri 2022; Halim, Hussain &amp; Ali 2022)</w:t>
      </w:r>
      <w:r w:rsidR="00F34A15">
        <w:rPr>
          <w:rFonts w:ascii="Arial" w:hAnsi="Arial" w:cs="Arial"/>
          <w:sz w:val="24"/>
          <w:szCs w:val="24"/>
        </w:rPr>
        <w:fldChar w:fldCharType="end"/>
      </w:r>
      <w:r w:rsidR="00854B56">
        <w:rPr>
          <w:rFonts w:ascii="Arial" w:hAnsi="Arial" w:cs="Arial"/>
          <w:sz w:val="24"/>
          <w:szCs w:val="24"/>
        </w:rPr>
        <w:t>.</w:t>
      </w:r>
      <w:r w:rsidR="00206458">
        <w:rPr>
          <w:rFonts w:ascii="Arial" w:hAnsi="Arial" w:cs="Arial"/>
          <w:sz w:val="24"/>
          <w:szCs w:val="24"/>
        </w:rPr>
        <w:t xml:space="preserve"> </w:t>
      </w:r>
      <w:r>
        <w:rPr>
          <w:rFonts w:ascii="Arial" w:hAnsi="Arial" w:cs="Arial"/>
          <w:sz w:val="24"/>
          <w:szCs w:val="24"/>
        </w:rPr>
        <w:t xml:space="preserve">To </w:t>
      </w:r>
      <w:r w:rsidR="00FD2215">
        <w:rPr>
          <w:rFonts w:ascii="Arial" w:hAnsi="Arial" w:cs="Arial"/>
          <w:sz w:val="24"/>
          <w:szCs w:val="24"/>
        </w:rPr>
        <w:t xml:space="preserve">further </w:t>
      </w:r>
      <w:r>
        <w:rPr>
          <w:rFonts w:ascii="Arial" w:hAnsi="Arial" w:cs="Arial"/>
          <w:sz w:val="24"/>
          <w:szCs w:val="24"/>
        </w:rPr>
        <w:t xml:space="preserve">improve the chance of success, </w:t>
      </w:r>
      <w:r w:rsidR="00FD2215">
        <w:rPr>
          <w:rFonts w:ascii="Arial" w:hAnsi="Arial" w:cs="Arial"/>
          <w:sz w:val="24"/>
          <w:szCs w:val="24"/>
        </w:rPr>
        <w:t>features relating to well understood behaviours were constructed (see the green entries in table 1)</w:t>
      </w:r>
      <w:r w:rsidR="00DC48E2">
        <w:rPr>
          <w:rFonts w:ascii="Arial" w:hAnsi="Arial" w:cs="Arial"/>
          <w:sz w:val="24"/>
          <w:szCs w:val="24"/>
        </w:rPr>
        <w:t xml:space="preserve"> </w:t>
      </w:r>
      <w:r w:rsidR="00DC48E2">
        <w:rPr>
          <w:rFonts w:ascii="Arial" w:hAnsi="Arial" w:cs="Arial"/>
          <w:sz w:val="24"/>
          <w:szCs w:val="24"/>
        </w:rPr>
        <w:fldChar w:fldCharType="begin">
          <w:fldData xml:space="preserve">PEVuZE5vdGU+PENpdGU+PEF1dGhvcj5Ib2lsZXM8L0F1dGhvcj48WWVhcj4yMDE3PC9ZZWFyPjxS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</w:fldData>
        </w:fldChar>
      </w:r>
      <w:r w:rsidR="00D57833">
        <w:rPr>
          <w:rFonts w:ascii="Arial" w:hAnsi="Arial" w:cs="Arial"/>
          <w:sz w:val="24"/>
          <w:szCs w:val="24"/>
        </w:rPr>
        <w:instrText xml:space="preserve"> ADDIN EN.CITE </w:instrText>
      </w:r>
      <w:r w:rsidR="00D57833">
        <w:rPr>
          <w:rFonts w:ascii="Arial" w:hAnsi="Arial" w:cs="Arial"/>
          <w:sz w:val="24"/>
          <w:szCs w:val="24"/>
        </w:rPr>
        <w:fldChar w:fldCharType="begin">
          <w:fldData xml:space="preserve">PEVuZE5vdGU+PENpdGU+PEF1dGhvcj5Ib2lsZXM8L0F1dGhvcj48WWVhcj4yMDE3PC9ZZWFyPjxS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</w:fldData>
        </w:fldChar>
      </w:r>
      <w:r w:rsidR="00D57833">
        <w:rPr>
          <w:rFonts w:ascii="Arial" w:hAnsi="Arial" w:cs="Arial"/>
          <w:sz w:val="24"/>
          <w:szCs w:val="24"/>
        </w:rPr>
        <w:instrText xml:space="preserve"> ADDIN EN.CITE.DATA </w:instrText>
      </w:r>
      <w:r w:rsidR="00D57833">
        <w:rPr>
          <w:rFonts w:ascii="Arial" w:hAnsi="Arial" w:cs="Arial"/>
          <w:sz w:val="24"/>
          <w:szCs w:val="24"/>
        </w:rPr>
      </w:r>
      <w:r w:rsidR="00D57833">
        <w:rPr>
          <w:rFonts w:ascii="Arial" w:hAnsi="Arial" w:cs="Arial"/>
          <w:sz w:val="24"/>
          <w:szCs w:val="24"/>
        </w:rPr>
        <w:fldChar w:fldCharType="end"/>
      </w:r>
      <w:r w:rsidR="00DC48E2">
        <w:rPr>
          <w:rFonts w:ascii="Arial" w:hAnsi="Arial" w:cs="Arial"/>
          <w:sz w:val="24"/>
          <w:szCs w:val="24"/>
        </w:rPr>
      </w:r>
      <w:r w:rsidR="00DC48E2">
        <w:rPr>
          <w:rFonts w:ascii="Arial" w:hAnsi="Arial" w:cs="Arial"/>
          <w:sz w:val="24"/>
          <w:szCs w:val="24"/>
        </w:rPr>
        <w:fldChar w:fldCharType="separate"/>
      </w:r>
      <w:r w:rsidR="00DC48E2">
        <w:rPr>
          <w:rFonts w:ascii="Arial" w:hAnsi="Arial" w:cs="Arial"/>
          <w:noProof/>
          <w:sz w:val="24"/>
          <w:szCs w:val="24"/>
        </w:rPr>
        <w:t>(Hoiles, Aprem &amp; Krishnamurthy 2017; Song et al. 2016; Weismueller &amp; Harrigan 2021)</w:t>
      </w:r>
      <w:r w:rsidR="00DC48E2">
        <w:rPr>
          <w:rFonts w:ascii="Arial" w:hAnsi="Arial" w:cs="Arial"/>
          <w:sz w:val="24"/>
          <w:szCs w:val="24"/>
        </w:rPr>
        <w:fldChar w:fldCharType="end"/>
      </w:r>
      <w:r w:rsidR="00FD2215">
        <w:rPr>
          <w:rFonts w:ascii="Arial" w:hAnsi="Arial" w:cs="Arial"/>
          <w:sz w:val="24"/>
          <w:szCs w:val="24"/>
        </w:rPr>
        <w:t xml:space="preserve">. </w:t>
      </w:r>
      <w:r w:rsidR="00A50B22">
        <w:rPr>
          <w:rFonts w:ascii="Arial" w:hAnsi="Arial" w:cs="Arial"/>
          <w:sz w:val="24"/>
          <w:szCs w:val="24"/>
        </w:rPr>
        <w:t xml:space="preserve">Thumbnail features were included using open source CNNs (these should be custom built on large datasets to ensure validity in future). </w:t>
      </w:r>
      <w:r w:rsidR="00FD2215">
        <w:rPr>
          <w:rFonts w:ascii="Arial" w:hAnsi="Arial" w:cs="Arial"/>
          <w:sz w:val="24"/>
          <w:szCs w:val="24"/>
        </w:rPr>
        <w:t xml:space="preserve">Other previously suggested features were excluded as the dataset is restricted to a very niche subset of available videos to best identify patterns in a specific feminine and neurodivergent audience, but when more creators become available these features may become more enticing. Something that was corrected after initial attempts was the stratification of the target variable </w:t>
      </w:r>
      <w:r w:rsidR="00775F2D">
        <w:rPr>
          <w:rFonts w:ascii="Arial" w:hAnsi="Arial" w:cs="Arial"/>
          <w:sz w:val="24"/>
          <w:szCs w:val="24"/>
        </w:rPr>
        <w:t xml:space="preserve">to maintain class distributions </w:t>
      </w:r>
      <w:r w:rsidR="00FD2215">
        <w:rPr>
          <w:rFonts w:ascii="Arial" w:hAnsi="Arial" w:cs="Arial"/>
          <w:sz w:val="24"/>
          <w:szCs w:val="24"/>
        </w:rPr>
        <w:t xml:space="preserve">when </w:t>
      </w:r>
      <w:r w:rsidR="00775F2D">
        <w:rPr>
          <w:rFonts w:ascii="Arial" w:hAnsi="Arial" w:cs="Arial"/>
          <w:sz w:val="24"/>
          <w:szCs w:val="24"/>
        </w:rPr>
        <w:t xml:space="preserve">splitting the data into test and train sets. </w:t>
      </w:r>
      <w:r w:rsidR="00504186">
        <w:rPr>
          <w:rFonts w:ascii="Arial" w:hAnsi="Arial" w:cs="Arial"/>
          <w:sz w:val="24"/>
          <w:szCs w:val="24"/>
        </w:rPr>
        <w:t>Another amendment was the addition of the ‘</w:t>
      </w:r>
      <w:proofErr w:type="spellStart"/>
      <w:r w:rsidR="00504186">
        <w:rPr>
          <w:rFonts w:ascii="Arial" w:hAnsi="Arial" w:cs="Arial"/>
          <w:sz w:val="24"/>
          <w:szCs w:val="24"/>
        </w:rPr>
        <w:t>max_features</w:t>
      </w:r>
      <w:proofErr w:type="spellEnd"/>
      <w:r w:rsidR="00504186">
        <w:rPr>
          <w:rFonts w:ascii="Arial" w:hAnsi="Arial" w:cs="Arial"/>
          <w:sz w:val="24"/>
          <w:szCs w:val="24"/>
        </w:rPr>
        <w:t>’ hyperparameter during the tuning phase</w:t>
      </w:r>
      <w:r w:rsidR="001433DE">
        <w:rPr>
          <w:rFonts w:ascii="Arial" w:hAnsi="Arial" w:cs="Arial"/>
          <w:sz w:val="24"/>
          <w:szCs w:val="24"/>
        </w:rPr>
        <w:t xml:space="preserve"> to limit overfitting by reducing the features available at each split</w:t>
      </w:r>
      <w:r w:rsidR="00504186">
        <w:rPr>
          <w:rFonts w:ascii="Arial" w:hAnsi="Arial" w:cs="Arial"/>
          <w:sz w:val="24"/>
          <w:szCs w:val="24"/>
        </w:rPr>
        <w:t xml:space="preserve">. </w:t>
      </w:r>
      <w:r w:rsidR="00775F2D">
        <w:rPr>
          <w:rFonts w:ascii="Arial" w:hAnsi="Arial" w:cs="Arial"/>
          <w:sz w:val="24"/>
          <w:szCs w:val="24"/>
        </w:rPr>
        <w:t xml:space="preserve">To </w:t>
      </w:r>
      <w:r w:rsidR="00815A64">
        <w:rPr>
          <w:rFonts w:ascii="Arial" w:hAnsi="Arial" w:cs="Arial"/>
          <w:sz w:val="24"/>
          <w:szCs w:val="24"/>
        </w:rPr>
        <w:t xml:space="preserve">ensure the model was achieving peak performance, </w:t>
      </w:r>
      <w:r w:rsidR="00775F2D">
        <w:rPr>
          <w:rFonts w:ascii="Arial" w:hAnsi="Arial" w:cs="Arial"/>
          <w:sz w:val="24"/>
          <w:szCs w:val="24"/>
        </w:rPr>
        <w:t>a</w:t>
      </w:r>
      <w:r w:rsidR="00504186">
        <w:rPr>
          <w:rFonts w:ascii="Arial" w:hAnsi="Arial" w:cs="Arial"/>
          <w:sz w:val="24"/>
          <w:szCs w:val="24"/>
        </w:rPr>
        <w:t xml:space="preserve"> gradient boosting classifier </w:t>
      </w:r>
      <w:r w:rsidR="00775F2D">
        <w:rPr>
          <w:rFonts w:ascii="Arial" w:hAnsi="Arial" w:cs="Arial"/>
          <w:sz w:val="24"/>
          <w:szCs w:val="24"/>
        </w:rPr>
        <w:t xml:space="preserve">was used </w:t>
      </w:r>
      <w:r w:rsidR="00815A64">
        <w:rPr>
          <w:rFonts w:ascii="Arial" w:hAnsi="Arial" w:cs="Arial"/>
          <w:sz w:val="24"/>
          <w:szCs w:val="24"/>
        </w:rPr>
        <w:t>as a comparison</w:t>
      </w:r>
      <w:r w:rsidR="00775F2D">
        <w:rPr>
          <w:rFonts w:ascii="Arial" w:hAnsi="Arial" w:cs="Arial"/>
          <w:sz w:val="24"/>
          <w:szCs w:val="24"/>
        </w:rPr>
        <w:t xml:space="preserve">. </w:t>
      </w:r>
    </w:p>
    <w:p w14:paraId="56211830" w14:textId="6B6B9EEB" w:rsidR="006C42E5" w:rsidRDefault="00775F2D" w:rsidP="003F70FB">
      <w:pPr>
        <w:jc w:val="both"/>
        <w:rPr>
          <w:rFonts w:ascii="Arial" w:hAnsi="Arial" w:cs="Arial"/>
          <w:sz w:val="24"/>
          <w:szCs w:val="24"/>
        </w:rPr>
      </w:pPr>
      <w:r>
        <w:rPr>
          <w:rFonts w:ascii="Arial" w:hAnsi="Arial" w:cs="Arial"/>
          <w:sz w:val="24"/>
          <w:szCs w:val="24"/>
        </w:rPr>
        <w:t xml:space="preserve"> </w:t>
      </w:r>
    </w:p>
    <w:p w14:paraId="61D20B2B" w14:textId="7C391FDB" w:rsidR="006C42E5" w:rsidRPr="007A1571" w:rsidRDefault="006C42E5" w:rsidP="006C42E5">
      <w:pPr>
        <w:pStyle w:val="Heading3"/>
        <w:pBdr>
          <w:bottom w:val="single" w:sz="4" w:space="1" w:color="auto"/>
        </w:pBdr>
        <w:jc w:val="right"/>
        <w:rPr>
          <w:rFonts w:ascii="Arial" w:hAnsi="Arial" w:cs="Arial"/>
          <w:i/>
          <w:iCs/>
          <w:color w:val="auto"/>
        </w:rPr>
      </w:pPr>
      <w:r>
        <w:rPr>
          <w:rFonts w:ascii="Arial" w:hAnsi="Arial" w:cs="Arial"/>
          <w:i/>
          <w:iCs/>
          <w:color w:val="auto"/>
        </w:rPr>
        <w:t>Visualizations</w:t>
      </w:r>
    </w:p>
    <w:p w14:paraId="48997F0D" w14:textId="6442D130" w:rsidR="000C12BC" w:rsidRPr="003D0D5D" w:rsidRDefault="000C12BC" w:rsidP="006C42E5">
      <w:pPr>
        <w:jc w:val="right"/>
        <w:rPr>
          <w:rFonts w:ascii="Arial" w:hAnsi="Arial" w:cs="Arial"/>
          <w:sz w:val="24"/>
          <w:szCs w:val="24"/>
        </w:rPr>
      </w:pPr>
    </w:p>
    <w:p w14:paraId="75BBECBE" w14:textId="4C6C713D" w:rsidR="00872B4C" w:rsidRDefault="00872B4C" w:rsidP="00872B4C">
      <w:pPr>
        <w:pStyle w:val="Caption"/>
        <w:keepNext/>
        <w:jc w:val="center"/>
      </w:pPr>
      <w:r>
        <w:t xml:space="preserve">Table </w:t>
      </w:r>
      <w:r w:rsidR="001433DE">
        <w:t>2</w:t>
      </w:r>
      <w:r>
        <w:t xml:space="preserve">: The </w:t>
      </w:r>
      <w:r w:rsidR="00650201">
        <w:t>metrics observed for all tuned models. Note: five-fold cross validation was used in all cases</w:t>
      </w:r>
      <w:r>
        <w:t>.</w:t>
      </w:r>
    </w:p>
    <w:tbl>
      <w:tblPr>
        <w:tblStyle w:val="TableGrid"/>
        <w:tblpPr w:leftFromText="180" w:rightFromText="180" w:vertAnchor="text" w:horzAnchor="page" w:tblpXSpec="center" w:tblpY="106"/>
        <w:tblW w:w="0" w:type="auto"/>
        <w:tblLook w:val="04A0" w:firstRow="1" w:lastRow="0" w:firstColumn="1" w:lastColumn="0" w:noHBand="0" w:noVBand="1"/>
      </w:tblPr>
      <w:tblGrid>
        <w:gridCol w:w="1905"/>
        <w:gridCol w:w="1905"/>
        <w:gridCol w:w="1905"/>
        <w:gridCol w:w="1905"/>
      </w:tblGrid>
      <w:tr w:rsidR="001433DE" w14:paraId="75517ABB" w14:textId="185E2895" w:rsidTr="00B07D27">
        <w:trPr>
          <w:trHeight w:val="297"/>
        </w:trPr>
        <w:tc>
          <w:tcPr>
            <w:tcW w:w="1905" w:type="dxa"/>
            <w:shd w:val="clear" w:color="auto" w:fill="AEAAAA" w:themeFill="background2" w:themeFillShade="BF"/>
          </w:tcPr>
          <w:p w14:paraId="09E3C242" w14:textId="77777777" w:rsidR="001433DE" w:rsidRPr="00872B4C" w:rsidRDefault="001433DE" w:rsidP="00872B4C">
            <w:pPr>
              <w:jc w:val="center"/>
              <w:rPr>
                <w:b/>
                <w:bCs/>
                <w:sz w:val="24"/>
                <w:szCs w:val="32"/>
              </w:rPr>
            </w:pPr>
            <w:r w:rsidRPr="00872B4C">
              <w:rPr>
                <w:b/>
                <w:bCs/>
                <w:sz w:val="24"/>
                <w:szCs w:val="32"/>
              </w:rPr>
              <w:t>Metric</w:t>
            </w:r>
          </w:p>
        </w:tc>
        <w:tc>
          <w:tcPr>
            <w:tcW w:w="1905" w:type="dxa"/>
            <w:shd w:val="clear" w:color="auto" w:fill="AEAAAA" w:themeFill="background2" w:themeFillShade="BF"/>
          </w:tcPr>
          <w:p w14:paraId="01A014FA" w14:textId="70535939" w:rsidR="001433DE" w:rsidRPr="00872B4C" w:rsidRDefault="001433DE" w:rsidP="00872B4C">
            <w:pPr>
              <w:jc w:val="center"/>
              <w:rPr>
                <w:b/>
                <w:bCs/>
                <w:sz w:val="24"/>
                <w:szCs w:val="32"/>
              </w:rPr>
            </w:pPr>
            <w:r>
              <w:rPr>
                <w:b/>
                <w:bCs/>
                <w:sz w:val="24"/>
                <w:szCs w:val="32"/>
              </w:rPr>
              <w:t>Initial tree</w:t>
            </w:r>
          </w:p>
        </w:tc>
        <w:tc>
          <w:tcPr>
            <w:tcW w:w="1905" w:type="dxa"/>
            <w:shd w:val="clear" w:color="auto" w:fill="AEAAAA" w:themeFill="background2" w:themeFillShade="BF"/>
          </w:tcPr>
          <w:p w14:paraId="630FB3BF" w14:textId="10AA3B94" w:rsidR="001433DE" w:rsidRDefault="001433DE" w:rsidP="00872B4C">
            <w:pPr>
              <w:jc w:val="center"/>
              <w:rPr>
                <w:b/>
                <w:bCs/>
                <w:sz w:val="24"/>
                <w:szCs w:val="32"/>
              </w:rPr>
            </w:pPr>
            <w:r>
              <w:rPr>
                <w:b/>
                <w:bCs/>
                <w:sz w:val="24"/>
                <w:szCs w:val="32"/>
              </w:rPr>
              <w:t>Updated tree</w:t>
            </w:r>
          </w:p>
        </w:tc>
        <w:tc>
          <w:tcPr>
            <w:tcW w:w="1905" w:type="dxa"/>
            <w:shd w:val="clear" w:color="auto" w:fill="AEAAAA" w:themeFill="background2" w:themeFillShade="BF"/>
          </w:tcPr>
          <w:p w14:paraId="6F4796CC" w14:textId="7E9E1723" w:rsidR="001433DE" w:rsidRDefault="001433DE" w:rsidP="00872B4C">
            <w:pPr>
              <w:jc w:val="center"/>
              <w:rPr>
                <w:b/>
                <w:bCs/>
                <w:sz w:val="24"/>
                <w:szCs w:val="32"/>
              </w:rPr>
            </w:pPr>
            <w:r>
              <w:rPr>
                <w:b/>
                <w:bCs/>
                <w:sz w:val="24"/>
                <w:szCs w:val="32"/>
              </w:rPr>
              <w:t>GB Classifier</w:t>
            </w:r>
          </w:p>
        </w:tc>
      </w:tr>
      <w:tr w:rsidR="001433DE" w14:paraId="5DCF1C20" w14:textId="2870F291" w:rsidTr="00CE68D8">
        <w:trPr>
          <w:trHeight w:val="270"/>
        </w:trPr>
        <w:tc>
          <w:tcPr>
            <w:tcW w:w="1905" w:type="dxa"/>
            <w:shd w:val="clear" w:color="auto" w:fill="E7E6E6" w:themeFill="background2"/>
          </w:tcPr>
          <w:p w14:paraId="631A7457" w14:textId="76A37C4F" w:rsidR="001433DE" w:rsidRDefault="001433DE" w:rsidP="00872B4C">
            <w:pPr>
              <w:jc w:val="center"/>
            </w:pPr>
            <w:r>
              <w:t xml:space="preserve">CV Mean Accuracy </w:t>
            </w:r>
          </w:p>
        </w:tc>
        <w:tc>
          <w:tcPr>
            <w:tcW w:w="1905" w:type="dxa"/>
            <w:shd w:val="clear" w:color="auto" w:fill="FBE4D5" w:themeFill="accent2" w:themeFillTint="33"/>
          </w:tcPr>
          <w:p w14:paraId="08EE18C2" w14:textId="5E758186" w:rsidR="001433DE" w:rsidRDefault="001433DE" w:rsidP="001433DE">
            <w:pPr>
              <w:jc w:val="center"/>
            </w:pPr>
            <w:r>
              <w:t>0.66</w:t>
            </w:r>
          </w:p>
        </w:tc>
        <w:tc>
          <w:tcPr>
            <w:tcW w:w="1905" w:type="dxa"/>
            <w:shd w:val="clear" w:color="auto" w:fill="A8D08D" w:themeFill="accent6" w:themeFillTint="99"/>
          </w:tcPr>
          <w:p w14:paraId="31387436" w14:textId="2175FB41" w:rsidR="001433DE" w:rsidRDefault="00E908F3" w:rsidP="001433DE">
            <w:pPr>
              <w:jc w:val="center"/>
            </w:pPr>
            <w:r>
              <w:t>0.68</w:t>
            </w:r>
          </w:p>
        </w:tc>
        <w:tc>
          <w:tcPr>
            <w:tcW w:w="1905" w:type="dxa"/>
            <w:shd w:val="clear" w:color="auto" w:fill="FBE4D5" w:themeFill="accent2" w:themeFillTint="33"/>
          </w:tcPr>
          <w:p w14:paraId="1016723B" w14:textId="1A91A126" w:rsidR="001433DE" w:rsidRDefault="00E908F3" w:rsidP="00872B4C">
            <w:pPr>
              <w:jc w:val="center"/>
            </w:pPr>
            <w:r>
              <w:t>0.71</w:t>
            </w:r>
          </w:p>
        </w:tc>
      </w:tr>
      <w:tr w:rsidR="001433DE" w14:paraId="5CCA70D3" w14:textId="4828F4D6" w:rsidTr="00CE68D8">
        <w:trPr>
          <w:trHeight w:val="270"/>
        </w:trPr>
        <w:tc>
          <w:tcPr>
            <w:tcW w:w="1905" w:type="dxa"/>
            <w:shd w:val="clear" w:color="auto" w:fill="FFFFFF" w:themeFill="background1"/>
          </w:tcPr>
          <w:p w14:paraId="51DE55D0" w14:textId="3ADACD77" w:rsidR="001433DE" w:rsidRDefault="001433DE" w:rsidP="00872B4C">
            <w:pPr>
              <w:jc w:val="center"/>
            </w:pPr>
            <w:r>
              <w:t>Accuracy</w:t>
            </w:r>
          </w:p>
        </w:tc>
        <w:tc>
          <w:tcPr>
            <w:tcW w:w="1905" w:type="dxa"/>
            <w:shd w:val="clear" w:color="auto" w:fill="FBE4D5" w:themeFill="accent2" w:themeFillTint="33"/>
          </w:tcPr>
          <w:p w14:paraId="598EF7EF" w14:textId="77777777" w:rsidR="001433DE" w:rsidRDefault="001433DE" w:rsidP="001433DE">
            <w:pPr>
              <w:jc w:val="center"/>
            </w:pPr>
            <w:r>
              <w:t>0.64</w:t>
            </w:r>
          </w:p>
        </w:tc>
        <w:tc>
          <w:tcPr>
            <w:tcW w:w="1905" w:type="dxa"/>
            <w:shd w:val="clear" w:color="auto" w:fill="A8D08D" w:themeFill="accent6" w:themeFillTint="99"/>
          </w:tcPr>
          <w:p w14:paraId="0DDBD422" w14:textId="68EAE0B9" w:rsidR="001433DE" w:rsidRDefault="001433DE" w:rsidP="001433DE">
            <w:pPr>
              <w:jc w:val="center"/>
            </w:pPr>
            <w:r>
              <w:t>0.68</w:t>
            </w:r>
          </w:p>
        </w:tc>
        <w:tc>
          <w:tcPr>
            <w:tcW w:w="1905" w:type="dxa"/>
            <w:shd w:val="clear" w:color="auto" w:fill="FBE4D5" w:themeFill="accent2" w:themeFillTint="33"/>
          </w:tcPr>
          <w:p w14:paraId="66458072" w14:textId="78C1E888" w:rsidR="001433DE" w:rsidRDefault="00E908F3" w:rsidP="00872B4C">
            <w:pPr>
              <w:jc w:val="center"/>
            </w:pPr>
            <w:r>
              <w:t>0.635</w:t>
            </w:r>
          </w:p>
        </w:tc>
      </w:tr>
      <w:tr w:rsidR="001433DE" w14:paraId="7416B621" w14:textId="135D72ED" w:rsidTr="006C42E5">
        <w:trPr>
          <w:trHeight w:val="270"/>
        </w:trPr>
        <w:tc>
          <w:tcPr>
            <w:tcW w:w="1905" w:type="dxa"/>
            <w:shd w:val="clear" w:color="auto" w:fill="FFFFFF" w:themeFill="background1"/>
          </w:tcPr>
          <w:p w14:paraId="5D574929" w14:textId="77777777" w:rsidR="001433DE" w:rsidRDefault="001433DE" w:rsidP="00872B4C">
            <w:pPr>
              <w:jc w:val="center"/>
            </w:pPr>
            <w:r>
              <w:t>Precision</w:t>
            </w:r>
          </w:p>
        </w:tc>
        <w:tc>
          <w:tcPr>
            <w:tcW w:w="1905" w:type="dxa"/>
            <w:shd w:val="clear" w:color="auto" w:fill="FFFFFF" w:themeFill="background1"/>
          </w:tcPr>
          <w:p w14:paraId="789E830E" w14:textId="77777777" w:rsidR="001433DE" w:rsidRDefault="001433DE" w:rsidP="001433DE">
            <w:pPr>
              <w:jc w:val="center"/>
            </w:pPr>
            <w:r>
              <w:t>0.661</w:t>
            </w:r>
          </w:p>
        </w:tc>
        <w:tc>
          <w:tcPr>
            <w:tcW w:w="1905" w:type="dxa"/>
            <w:shd w:val="clear" w:color="auto" w:fill="FFFFFF" w:themeFill="background1"/>
          </w:tcPr>
          <w:p w14:paraId="6D085384" w14:textId="1B8BBCC7" w:rsidR="001433DE" w:rsidRDefault="001433DE" w:rsidP="001433DE">
            <w:pPr>
              <w:jc w:val="center"/>
            </w:pPr>
            <w:r>
              <w:t>0.69</w:t>
            </w:r>
          </w:p>
        </w:tc>
        <w:tc>
          <w:tcPr>
            <w:tcW w:w="1905" w:type="dxa"/>
            <w:shd w:val="clear" w:color="auto" w:fill="FFFFFF" w:themeFill="background1"/>
          </w:tcPr>
          <w:p w14:paraId="030EBBF4" w14:textId="26B533B3" w:rsidR="001433DE" w:rsidRDefault="00E908F3" w:rsidP="00872B4C">
            <w:pPr>
              <w:jc w:val="center"/>
            </w:pPr>
            <w:r>
              <w:t>0.63</w:t>
            </w:r>
          </w:p>
        </w:tc>
      </w:tr>
      <w:tr w:rsidR="001433DE" w14:paraId="08E036A0" w14:textId="674D288D" w:rsidTr="006C42E5">
        <w:trPr>
          <w:trHeight w:val="270"/>
        </w:trPr>
        <w:tc>
          <w:tcPr>
            <w:tcW w:w="1905" w:type="dxa"/>
            <w:shd w:val="clear" w:color="auto" w:fill="FFFFFF" w:themeFill="background1"/>
          </w:tcPr>
          <w:p w14:paraId="26560E8B" w14:textId="77777777" w:rsidR="001433DE" w:rsidRDefault="001433DE" w:rsidP="00872B4C">
            <w:pPr>
              <w:jc w:val="center"/>
            </w:pPr>
            <w:r>
              <w:t>Recall</w:t>
            </w:r>
          </w:p>
        </w:tc>
        <w:tc>
          <w:tcPr>
            <w:tcW w:w="1905" w:type="dxa"/>
            <w:shd w:val="clear" w:color="auto" w:fill="FFFFFF" w:themeFill="background1"/>
          </w:tcPr>
          <w:p w14:paraId="4E78BC64" w14:textId="77777777" w:rsidR="001433DE" w:rsidRDefault="001433DE" w:rsidP="001433DE">
            <w:pPr>
              <w:jc w:val="center"/>
            </w:pPr>
            <w:r>
              <w:t>0.65</w:t>
            </w:r>
          </w:p>
        </w:tc>
        <w:tc>
          <w:tcPr>
            <w:tcW w:w="1905" w:type="dxa"/>
            <w:shd w:val="clear" w:color="auto" w:fill="FFFFFF" w:themeFill="background1"/>
          </w:tcPr>
          <w:p w14:paraId="7C9C1B67" w14:textId="30792AA5" w:rsidR="001433DE" w:rsidRDefault="001433DE" w:rsidP="001433DE">
            <w:pPr>
              <w:jc w:val="center"/>
            </w:pPr>
            <w:r>
              <w:t>0.65</w:t>
            </w:r>
          </w:p>
        </w:tc>
        <w:tc>
          <w:tcPr>
            <w:tcW w:w="1905" w:type="dxa"/>
            <w:shd w:val="clear" w:color="auto" w:fill="FFFFFF" w:themeFill="background1"/>
          </w:tcPr>
          <w:p w14:paraId="161989CF" w14:textId="0440F3B9" w:rsidR="001433DE" w:rsidRDefault="00E908F3" w:rsidP="00872B4C">
            <w:pPr>
              <w:jc w:val="center"/>
            </w:pPr>
            <w:r>
              <w:t>0.635</w:t>
            </w:r>
          </w:p>
        </w:tc>
      </w:tr>
      <w:tr w:rsidR="001433DE" w14:paraId="4F1205CB" w14:textId="6CC899D8" w:rsidTr="006C42E5">
        <w:trPr>
          <w:trHeight w:val="270"/>
        </w:trPr>
        <w:tc>
          <w:tcPr>
            <w:tcW w:w="1905" w:type="dxa"/>
            <w:shd w:val="clear" w:color="auto" w:fill="FFFFFF" w:themeFill="background1"/>
          </w:tcPr>
          <w:p w14:paraId="1C9C59FD" w14:textId="77777777" w:rsidR="001433DE" w:rsidRDefault="001433DE" w:rsidP="00872B4C">
            <w:pPr>
              <w:jc w:val="center"/>
            </w:pPr>
            <w:r>
              <w:t>ROC-AUC score</w:t>
            </w:r>
          </w:p>
        </w:tc>
        <w:tc>
          <w:tcPr>
            <w:tcW w:w="1905" w:type="dxa"/>
            <w:shd w:val="clear" w:color="auto" w:fill="FFFFFF" w:themeFill="background1"/>
          </w:tcPr>
          <w:p w14:paraId="35350BCA" w14:textId="77777777" w:rsidR="001433DE" w:rsidRDefault="001433DE" w:rsidP="001433DE">
            <w:pPr>
              <w:jc w:val="center"/>
            </w:pPr>
            <w:r>
              <w:t>0.65</w:t>
            </w:r>
          </w:p>
        </w:tc>
        <w:tc>
          <w:tcPr>
            <w:tcW w:w="1905" w:type="dxa"/>
            <w:shd w:val="clear" w:color="auto" w:fill="FFFFFF" w:themeFill="background1"/>
          </w:tcPr>
          <w:p w14:paraId="67427937" w14:textId="3EFF762F" w:rsidR="001433DE" w:rsidRDefault="001433DE" w:rsidP="001433DE">
            <w:pPr>
              <w:jc w:val="center"/>
            </w:pPr>
            <w:r>
              <w:t>0.68</w:t>
            </w:r>
          </w:p>
        </w:tc>
        <w:tc>
          <w:tcPr>
            <w:tcW w:w="1905" w:type="dxa"/>
            <w:shd w:val="clear" w:color="auto" w:fill="FFFFFF" w:themeFill="background1"/>
          </w:tcPr>
          <w:p w14:paraId="66C2F6E4" w14:textId="32C20B6E" w:rsidR="001433DE" w:rsidRDefault="00E908F3" w:rsidP="00872B4C">
            <w:pPr>
              <w:jc w:val="center"/>
            </w:pPr>
            <w:r>
              <w:t>0.635</w:t>
            </w:r>
          </w:p>
        </w:tc>
      </w:tr>
    </w:tbl>
    <w:p w14:paraId="3F72EF60" w14:textId="77777777" w:rsidR="00872B4C" w:rsidRPr="00872B4C" w:rsidRDefault="00872B4C" w:rsidP="00872B4C">
      <w:pPr>
        <w:jc w:val="center"/>
      </w:pPr>
    </w:p>
    <w:p w14:paraId="7C88C6EF" w14:textId="46DEE811" w:rsidR="00872B4C" w:rsidRPr="00872B4C" w:rsidRDefault="00872B4C" w:rsidP="00872B4C">
      <w:pPr>
        <w:jc w:val="center"/>
      </w:pPr>
    </w:p>
    <w:p w14:paraId="33844232" w14:textId="24207D8D" w:rsidR="00872B4C" w:rsidRDefault="00872B4C" w:rsidP="00872B4C"/>
    <w:p w14:paraId="0DD034B7" w14:textId="77777777" w:rsidR="000C12BC" w:rsidRDefault="000C12BC" w:rsidP="00872B4C"/>
    <w:p w14:paraId="2C267855" w14:textId="77777777" w:rsidR="003D0D5D" w:rsidRPr="00872B4C" w:rsidRDefault="003D0D5D" w:rsidP="00872B4C"/>
    <w:p w14:paraId="7861525A" w14:textId="0A0C9611" w:rsidR="000C12BC" w:rsidRDefault="00872B4C" w:rsidP="003D0D5D">
      <w:pPr>
        <w:keepNext/>
      </w:pPr>
      <w:r w:rsidRPr="00872B4C">
        <w:rPr>
          <w:noProof/>
        </w:rPr>
        <w:drawing>
          <wp:inline distT="0" distB="0" distL="0" distR="0" wp14:anchorId="07A33ED9" wp14:editId="556D2070">
            <wp:extent cx="1824625" cy="1800859"/>
            <wp:effectExtent l="0" t="0" r="4445" b="9525"/>
            <wp:docPr id="14673432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343243" name=""/>
                    <pic:cNvPicPr/>
                  </pic:nvPicPr>
                  <pic:blipFill>
                    <a:blip r:embed="rId8"/>
                    <a:stretch>
                      <a:fillRect/>
                    </a:stretch>
                  </pic:blipFill>
                  <pic:spPr>
                    <a:xfrm>
                      <a:off x="0" y="0"/>
                      <a:ext cx="1865259" cy="1840964"/>
                    </a:xfrm>
                    <a:prstGeom prst="rect">
                      <a:avLst/>
                    </a:prstGeom>
                  </pic:spPr>
                </pic:pic>
              </a:graphicData>
            </a:graphic>
          </wp:inline>
        </w:drawing>
      </w:r>
      <w:r w:rsidR="00E908F3" w:rsidRPr="00E908F3">
        <w:rPr>
          <w:noProof/>
        </w:rPr>
        <w:t xml:space="preserve"> </w:t>
      </w:r>
      <w:r w:rsidR="00A50B22">
        <w:t xml:space="preserve">  </w:t>
      </w:r>
      <w:r w:rsidR="00E908F3" w:rsidRPr="00DD6E21">
        <w:rPr>
          <w:noProof/>
        </w:rPr>
        <w:drawing>
          <wp:inline distT="0" distB="0" distL="0" distR="0" wp14:anchorId="57B53895" wp14:editId="183ADB7B">
            <wp:extent cx="1916482" cy="1787537"/>
            <wp:effectExtent l="0" t="0" r="7620" b="3175"/>
            <wp:docPr id="2582652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265225" name=""/>
                    <pic:cNvPicPr/>
                  </pic:nvPicPr>
                  <pic:blipFill rotWithShape="1">
                    <a:blip r:embed="rId9"/>
                    <a:srcRect t="-1" b="3115"/>
                    <a:stretch/>
                  </pic:blipFill>
                  <pic:spPr bwMode="auto">
                    <a:xfrm>
                      <a:off x="0" y="0"/>
                      <a:ext cx="1922100" cy="1792777"/>
                    </a:xfrm>
                    <a:prstGeom prst="rect">
                      <a:avLst/>
                    </a:prstGeom>
                    <a:ln>
                      <a:noFill/>
                    </a:ln>
                    <a:extLst>
                      <a:ext uri="{53640926-AAD7-44D8-BBD7-CCE9431645EC}">
                        <a14:shadowObscured xmlns:a14="http://schemas.microsoft.com/office/drawing/2010/main"/>
                      </a:ext>
                    </a:extLst>
                  </pic:spPr>
                </pic:pic>
              </a:graphicData>
            </a:graphic>
          </wp:inline>
        </w:drawing>
      </w:r>
      <w:r w:rsidR="00E908F3" w:rsidRPr="00E908F3">
        <w:rPr>
          <w:noProof/>
        </w:rPr>
        <w:drawing>
          <wp:inline distT="0" distB="0" distL="0" distR="0" wp14:anchorId="349E86B3" wp14:editId="0F3A5C72">
            <wp:extent cx="1841326" cy="1778466"/>
            <wp:effectExtent l="0" t="0" r="6985" b="0"/>
            <wp:docPr id="8624591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459146" name=""/>
                    <pic:cNvPicPr/>
                  </pic:nvPicPr>
                  <pic:blipFill>
                    <a:blip r:embed="rId10"/>
                    <a:stretch>
                      <a:fillRect/>
                    </a:stretch>
                  </pic:blipFill>
                  <pic:spPr>
                    <a:xfrm>
                      <a:off x="0" y="0"/>
                      <a:ext cx="1841326" cy="1778466"/>
                    </a:xfrm>
                    <a:prstGeom prst="rect">
                      <a:avLst/>
                    </a:prstGeom>
                  </pic:spPr>
                </pic:pic>
              </a:graphicData>
            </a:graphic>
          </wp:inline>
        </w:drawing>
      </w:r>
    </w:p>
    <w:p w14:paraId="47322D37" w14:textId="3578129A" w:rsidR="00872B4C" w:rsidRPr="00872B4C" w:rsidRDefault="000C12BC" w:rsidP="000C12BC">
      <w:pPr>
        <w:pStyle w:val="Caption"/>
        <w:jc w:val="center"/>
      </w:pPr>
      <w:r>
        <w:t xml:space="preserve">Figure </w:t>
      </w:r>
      <w:fldSimple w:instr=" SEQ Figure \* ARABIC ">
        <w:r w:rsidR="00DD68DC">
          <w:rPr>
            <w:noProof/>
          </w:rPr>
          <w:t>1</w:t>
        </w:r>
      </w:fldSimple>
      <w:r w:rsidRPr="00C36E48">
        <w:t xml:space="preserve">: The receiver operating characteristics curve </w:t>
      </w:r>
      <w:r w:rsidR="003D0D5D">
        <w:t xml:space="preserve">for each of the </w:t>
      </w:r>
      <w:r w:rsidRPr="00C36E48">
        <w:t>tuned model</w:t>
      </w:r>
      <w:r w:rsidR="003D0D5D">
        <w:t>s. (Left: Tuned model from 2a, centre: final tuned model, right: Bosted classifier</w:t>
      </w:r>
      <w:r w:rsidRPr="00C36E48">
        <w:t>.</w:t>
      </w:r>
    </w:p>
    <w:p w14:paraId="15B612CB" w14:textId="77777777" w:rsidR="00872B4C" w:rsidRPr="00872B4C" w:rsidRDefault="00872B4C" w:rsidP="00872B4C"/>
    <w:p w14:paraId="3B536C8A" w14:textId="3CDB11A6" w:rsidR="00383334" w:rsidRDefault="00383334" w:rsidP="00383334">
      <w:pPr>
        <w:keepNext/>
        <w:jc w:val="center"/>
      </w:pPr>
      <w:r w:rsidRPr="00383334">
        <w:rPr>
          <w:noProof/>
        </w:rPr>
        <w:drawing>
          <wp:inline distT="0" distB="0" distL="0" distR="0" wp14:anchorId="71B40F38" wp14:editId="21F34F7C">
            <wp:extent cx="1539743" cy="1266092"/>
            <wp:effectExtent l="0" t="0" r="3810" b="0"/>
            <wp:docPr id="48416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1621" name=""/>
                    <pic:cNvPicPr/>
                  </pic:nvPicPr>
                  <pic:blipFill>
                    <a:blip r:embed="rId11"/>
                    <a:stretch>
                      <a:fillRect/>
                    </a:stretch>
                  </pic:blipFill>
                  <pic:spPr>
                    <a:xfrm>
                      <a:off x="0" y="0"/>
                      <a:ext cx="1560958" cy="1283536"/>
                    </a:xfrm>
                    <a:prstGeom prst="rect">
                      <a:avLst/>
                    </a:prstGeom>
                  </pic:spPr>
                </pic:pic>
              </a:graphicData>
            </a:graphic>
          </wp:inline>
        </w:drawing>
      </w:r>
      <w:r w:rsidR="00A50B22">
        <w:t xml:space="preserve">   </w:t>
      </w:r>
      <w:r w:rsidR="00DD6E21" w:rsidRPr="00DD6E21">
        <w:rPr>
          <w:noProof/>
        </w:rPr>
        <w:drawing>
          <wp:inline distT="0" distB="0" distL="0" distR="0" wp14:anchorId="3048EF09" wp14:editId="38564588">
            <wp:extent cx="1553841" cy="1266226"/>
            <wp:effectExtent l="0" t="0" r="8890" b="0"/>
            <wp:docPr id="21085417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8541785" name=""/>
                    <pic:cNvPicPr/>
                  </pic:nvPicPr>
                  <pic:blipFill>
                    <a:blip r:embed="rId12"/>
                    <a:stretch>
                      <a:fillRect/>
                    </a:stretch>
                  </pic:blipFill>
                  <pic:spPr>
                    <a:xfrm>
                      <a:off x="0" y="0"/>
                      <a:ext cx="1580062" cy="1287593"/>
                    </a:xfrm>
                    <a:prstGeom prst="rect">
                      <a:avLst/>
                    </a:prstGeom>
                  </pic:spPr>
                </pic:pic>
              </a:graphicData>
            </a:graphic>
          </wp:inline>
        </w:drawing>
      </w:r>
      <w:r w:rsidR="00E908F3" w:rsidRPr="00E908F3">
        <w:rPr>
          <w:noProof/>
        </w:rPr>
        <w:t xml:space="preserve"> </w:t>
      </w:r>
      <w:r w:rsidR="00E908F3" w:rsidRPr="00E908F3">
        <w:rPr>
          <w:noProof/>
        </w:rPr>
        <w:drawing>
          <wp:inline distT="0" distB="0" distL="0" distR="0" wp14:anchorId="39BCF756" wp14:editId="15DC98F7">
            <wp:extent cx="1536373" cy="1248767"/>
            <wp:effectExtent l="0" t="0" r="6985" b="8890"/>
            <wp:docPr id="1379155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15529" name=""/>
                    <pic:cNvPicPr/>
                  </pic:nvPicPr>
                  <pic:blipFill>
                    <a:blip r:embed="rId13"/>
                    <a:stretch>
                      <a:fillRect/>
                    </a:stretch>
                  </pic:blipFill>
                  <pic:spPr>
                    <a:xfrm>
                      <a:off x="0" y="0"/>
                      <a:ext cx="1561410" cy="1269117"/>
                    </a:xfrm>
                    <a:prstGeom prst="rect">
                      <a:avLst/>
                    </a:prstGeom>
                  </pic:spPr>
                </pic:pic>
              </a:graphicData>
            </a:graphic>
          </wp:inline>
        </w:drawing>
      </w:r>
    </w:p>
    <w:p w14:paraId="2BACB649" w14:textId="018F9262" w:rsidR="00383334" w:rsidRDefault="00383334" w:rsidP="00383334">
      <w:pPr>
        <w:pStyle w:val="Caption"/>
        <w:jc w:val="center"/>
      </w:pPr>
      <w:r>
        <w:t xml:space="preserve">Figure </w:t>
      </w:r>
      <w:fldSimple w:instr=" SEQ Figure \* ARABIC ">
        <w:r w:rsidR="00DD68DC">
          <w:rPr>
            <w:noProof/>
          </w:rPr>
          <w:t>2</w:t>
        </w:r>
      </w:fldSimple>
      <w:r>
        <w:t xml:space="preserve">: The confusion matrix </w:t>
      </w:r>
      <w:r w:rsidR="003D0D5D">
        <w:t>output from the tuned 2a model (left), tuned final model (centre), and the boosted classifier (right).</w:t>
      </w:r>
    </w:p>
    <w:p w14:paraId="0A7D443C" w14:textId="77777777" w:rsidR="003F70FB" w:rsidRDefault="003F70FB" w:rsidP="003F70FB"/>
    <w:p w14:paraId="1F932BAC" w14:textId="77777777" w:rsidR="003F70FB" w:rsidRPr="003F70FB" w:rsidRDefault="003F70FB" w:rsidP="003F70FB"/>
    <w:p w14:paraId="66FEDFC3" w14:textId="6861ABFF" w:rsidR="00872B4C" w:rsidRDefault="00872B4C" w:rsidP="00872B4C">
      <w:pPr>
        <w:keepNext/>
        <w:jc w:val="center"/>
      </w:pPr>
      <w:r w:rsidRPr="00872B4C">
        <w:rPr>
          <w:rFonts w:ascii="Arial" w:hAnsi="Arial" w:cs="Arial"/>
          <w:noProof/>
          <w:sz w:val="24"/>
          <w:szCs w:val="32"/>
        </w:rPr>
        <w:drawing>
          <wp:inline distT="0" distB="0" distL="0" distR="0" wp14:anchorId="38456BDB" wp14:editId="1DE80056">
            <wp:extent cx="1782871" cy="1341598"/>
            <wp:effectExtent l="0" t="0" r="8255" b="0"/>
            <wp:docPr id="19233849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3384923" name=""/>
                    <pic:cNvPicPr/>
                  </pic:nvPicPr>
                  <pic:blipFill>
                    <a:blip r:embed="rId14"/>
                    <a:stretch>
                      <a:fillRect/>
                    </a:stretch>
                  </pic:blipFill>
                  <pic:spPr>
                    <a:xfrm>
                      <a:off x="0" y="0"/>
                      <a:ext cx="1808851" cy="1361148"/>
                    </a:xfrm>
                    <a:prstGeom prst="rect">
                      <a:avLst/>
                    </a:prstGeom>
                  </pic:spPr>
                </pic:pic>
              </a:graphicData>
            </a:graphic>
          </wp:inline>
        </w:drawing>
      </w:r>
      <w:r w:rsidR="00E908F3">
        <w:t xml:space="preserve"> </w:t>
      </w:r>
      <w:r w:rsidR="00A903E7" w:rsidRPr="00A903E7">
        <w:rPr>
          <w:noProof/>
        </w:rPr>
        <w:drawing>
          <wp:inline distT="0" distB="0" distL="0" distR="0" wp14:anchorId="1932052C" wp14:editId="6B6D1946">
            <wp:extent cx="1803488" cy="1345322"/>
            <wp:effectExtent l="0" t="0" r="6350" b="7620"/>
            <wp:docPr id="10364881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488162" name=""/>
                    <pic:cNvPicPr/>
                  </pic:nvPicPr>
                  <pic:blipFill>
                    <a:blip r:embed="rId15"/>
                    <a:stretch>
                      <a:fillRect/>
                    </a:stretch>
                  </pic:blipFill>
                  <pic:spPr>
                    <a:xfrm>
                      <a:off x="0" y="0"/>
                      <a:ext cx="1829945" cy="1365058"/>
                    </a:xfrm>
                    <a:prstGeom prst="rect">
                      <a:avLst/>
                    </a:prstGeom>
                  </pic:spPr>
                </pic:pic>
              </a:graphicData>
            </a:graphic>
          </wp:inline>
        </w:drawing>
      </w:r>
      <w:r w:rsidR="00E908F3" w:rsidRPr="00E908F3">
        <w:rPr>
          <w:noProof/>
        </w:rPr>
        <w:t xml:space="preserve"> </w:t>
      </w:r>
      <w:r w:rsidR="00E908F3" w:rsidRPr="00E908F3">
        <w:rPr>
          <w:noProof/>
        </w:rPr>
        <w:drawing>
          <wp:inline distT="0" distB="0" distL="0" distR="0" wp14:anchorId="4CF73C91" wp14:editId="6FC4EDED">
            <wp:extent cx="1748191" cy="1319374"/>
            <wp:effectExtent l="0" t="0" r="4445" b="0"/>
            <wp:docPr id="7130454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045436" name=""/>
                    <pic:cNvPicPr/>
                  </pic:nvPicPr>
                  <pic:blipFill>
                    <a:blip r:embed="rId16"/>
                    <a:stretch>
                      <a:fillRect/>
                    </a:stretch>
                  </pic:blipFill>
                  <pic:spPr>
                    <a:xfrm>
                      <a:off x="0" y="0"/>
                      <a:ext cx="1771719" cy="1337130"/>
                    </a:xfrm>
                    <a:prstGeom prst="rect">
                      <a:avLst/>
                    </a:prstGeom>
                  </pic:spPr>
                </pic:pic>
              </a:graphicData>
            </a:graphic>
          </wp:inline>
        </w:drawing>
      </w:r>
    </w:p>
    <w:p w14:paraId="14415AFA" w14:textId="6511F534" w:rsidR="00FF6E9A" w:rsidRDefault="00872B4C" w:rsidP="00872B4C">
      <w:pPr>
        <w:pStyle w:val="Caption"/>
        <w:jc w:val="center"/>
        <w:rPr>
          <w:rFonts w:ascii="Arial" w:hAnsi="Arial" w:cs="Arial"/>
          <w:sz w:val="24"/>
          <w:szCs w:val="32"/>
        </w:rPr>
      </w:pPr>
      <w:r>
        <w:t xml:space="preserve">Figure </w:t>
      </w:r>
      <w:fldSimple w:instr=" SEQ Figure \* ARABIC ">
        <w:r w:rsidR="00DD68DC">
          <w:rPr>
            <w:noProof/>
          </w:rPr>
          <w:t>3</w:t>
        </w:r>
      </w:fldSimple>
      <w:r>
        <w:t xml:space="preserve">: The </w:t>
      </w:r>
      <w:r w:rsidR="00F40919">
        <w:t>f</w:t>
      </w:r>
      <w:r>
        <w:t xml:space="preserve">eature importance’s obtained from the tuned </w:t>
      </w:r>
      <w:r w:rsidR="003D0D5D">
        <w:t>2a model (left), the final model (centre) and the boosted classifier (right)</w:t>
      </w:r>
      <w:r>
        <w:t>.</w:t>
      </w:r>
    </w:p>
    <w:p w14:paraId="5D23936B" w14:textId="77777777" w:rsidR="00872B4C" w:rsidRPr="00FF6E9A" w:rsidRDefault="00872B4C">
      <w:pPr>
        <w:rPr>
          <w:rFonts w:ascii="Arial" w:hAnsi="Arial" w:cs="Arial"/>
          <w:sz w:val="24"/>
          <w:szCs w:val="32"/>
        </w:rPr>
      </w:pPr>
    </w:p>
    <w:p w14:paraId="3627D541" w14:textId="77777777" w:rsidR="008A1BAF" w:rsidRDefault="008A1BAF">
      <w:pPr>
        <w:rPr>
          <w:rFonts w:ascii="Arial" w:eastAsiaTheme="majorEastAsia" w:hAnsi="Arial" w:cs="Arial"/>
          <w:b/>
          <w:bCs/>
          <w:sz w:val="26"/>
          <w:szCs w:val="33"/>
        </w:rPr>
      </w:pPr>
    </w:p>
    <w:p w14:paraId="16FD0820" w14:textId="77777777" w:rsidR="001433DE" w:rsidRDefault="001433DE" w:rsidP="001433DE">
      <w:pPr>
        <w:rPr>
          <w:rFonts w:ascii="Arial" w:eastAsiaTheme="majorEastAsia" w:hAnsi="Arial" w:cs="Arial"/>
          <w:b/>
          <w:bCs/>
          <w:sz w:val="26"/>
          <w:szCs w:val="33"/>
        </w:rPr>
      </w:pPr>
      <w:r w:rsidRPr="00D541EA">
        <w:rPr>
          <w:rFonts w:ascii="Arial" w:eastAsiaTheme="majorEastAsia" w:hAnsi="Arial" w:cs="Arial"/>
          <w:b/>
          <w:bCs/>
          <w:sz w:val="26"/>
          <w:szCs w:val="33"/>
        </w:rPr>
        <w:t>Improvement</w:t>
      </w:r>
    </w:p>
    <w:p w14:paraId="636EFB09" w14:textId="7B392591" w:rsidR="00617C28" w:rsidRPr="007A1571" w:rsidRDefault="00617C28" w:rsidP="00617C28">
      <w:pPr>
        <w:pStyle w:val="Heading3"/>
        <w:pBdr>
          <w:bottom w:val="single" w:sz="4" w:space="1" w:color="auto"/>
        </w:pBdr>
        <w:jc w:val="right"/>
        <w:rPr>
          <w:rFonts w:ascii="Arial" w:hAnsi="Arial" w:cs="Arial"/>
          <w:i/>
          <w:iCs/>
          <w:color w:val="auto"/>
        </w:rPr>
      </w:pPr>
      <w:r>
        <w:rPr>
          <w:rFonts w:ascii="Arial" w:hAnsi="Arial" w:cs="Arial"/>
          <w:i/>
          <w:iCs/>
          <w:color w:val="auto"/>
        </w:rPr>
        <w:t>Analysis</w:t>
      </w:r>
    </w:p>
    <w:p w14:paraId="3C1D2C76" w14:textId="77777777" w:rsidR="00617C28" w:rsidRDefault="00617C28" w:rsidP="00B10FCA">
      <w:pPr>
        <w:rPr>
          <w:rFonts w:ascii="Arial" w:hAnsi="Arial" w:cs="Arial"/>
          <w:sz w:val="24"/>
          <w:szCs w:val="32"/>
        </w:rPr>
      </w:pPr>
    </w:p>
    <w:p w14:paraId="0F8A018D" w14:textId="1FE5CBD1" w:rsidR="00246904" w:rsidRDefault="00246904" w:rsidP="003F70FB">
      <w:pPr>
        <w:jc w:val="both"/>
        <w:rPr>
          <w:rFonts w:ascii="Arial" w:hAnsi="Arial" w:cs="Arial"/>
          <w:sz w:val="24"/>
          <w:szCs w:val="24"/>
        </w:rPr>
      </w:pPr>
      <w:r>
        <w:rPr>
          <w:rFonts w:ascii="Arial" w:hAnsi="Arial" w:cs="Arial"/>
          <w:sz w:val="24"/>
          <w:szCs w:val="32"/>
        </w:rPr>
        <w:t xml:space="preserve">The final classifier was ~4% more accurate than the initial classifier presented in 2a, representing a 6.25% improvement. </w:t>
      </w:r>
      <w:r w:rsidR="00CE68D8">
        <w:rPr>
          <w:rFonts w:ascii="Arial" w:hAnsi="Arial" w:cs="Arial"/>
          <w:sz w:val="24"/>
          <w:szCs w:val="32"/>
        </w:rPr>
        <w:t>T</w:t>
      </w:r>
      <w:r w:rsidRPr="009B50A8">
        <w:rPr>
          <w:rFonts w:ascii="Arial" w:hAnsi="Arial" w:cs="Arial"/>
          <w:sz w:val="24"/>
          <w:szCs w:val="32"/>
        </w:rPr>
        <w:t>he boosted classifier</w:t>
      </w:r>
      <w:r w:rsidR="00044127">
        <w:rPr>
          <w:rFonts w:ascii="Arial" w:hAnsi="Arial" w:cs="Arial"/>
          <w:sz w:val="24"/>
          <w:szCs w:val="32"/>
        </w:rPr>
        <w:t xml:space="preserve"> showed signs of overfitting despite a wide range of tuning parameters</w:t>
      </w:r>
      <w:r w:rsidR="00CE68D8">
        <w:rPr>
          <w:rFonts w:ascii="Arial" w:hAnsi="Arial" w:cs="Arial"/>
          <w:sz w:val="24"/>
          <w:szCs w:val="32"/>
        </w:rPr>
        <w:t xml:space="preserve"> and different subsample ratios</w:t>
      </w:r>
      <w:r w:rsidRPr="009B50A8">
        <w:rPr>
          <w:rFonts w:ascii="Arial" w:hAnsi="Arial" w:cs="Arial"/>
          <w:sz w:val="24"/>
          <w:szCs w:val="32"/>
        </w:rPr>
        <w:t xml:space="preserve">. In other words, the less expensive model seems to have </w:t>
      </w:r>
      <w:r w:rsidR="00CE68D8">
        <w:rPr>
          <w:rFonts w:ascii="Arial" w:hAnsi="Arial" w:cs="Arial"/>
          <w:sz w:val="24"/>
          <w:szCs w:val="32"/>
        </w:rPr>
        <w:t xml:space="preserve">generalized with higher accuracy </w:t>
      </w:r>
      <w:r w:rsidRPr="009B50A8">
        <w:rPr>
          <w:rFonts w:ascii="Arial" w:hAnsi="Arial" w:cs="Arial"/>
          <w:sz w:val="24"/>
          <w:szCs w:val="32"/>
        </w:rPr>
        <w:t>and provides</w:t>
      </w:r>
      <w:r w:rsidR="00044127">
        <w:rPr>
          <w:rFonts w:ascii="Arial" w:hAnsi="Arial" w:cs="Arial"/>
          <w:sz w:val="24"/>
          <w:szCs w:val="32"/>
        </w:rPr>
        <w:t xml:space="preserve"> </w:t>
      </w:r>
      <w:r w:rsidRPr="009B50A8">
        <w:rPr>
          <w:rFonts w:ascii="Arial" w:hAnsi="Arial" w:cs="Arial"/>
          <w:sz w:val="24"/>
          <w:szCs w:val="32"/>
        </w:rPr>
        <w:t xml:space="preserve">more </w:t>
      </w:r>
      <w:r w:rsidR="00CE68D8">
        <w:rPr>
          <w:rFonts w:ascii="Arial" w:hAnsi="Arial" w:cs="Arial"/>
          <w:sz w:val="24"/>
          <w:szCs w:val="32"/>
        </w:rPr>
        <w:t xml:space="preserve">granulated </w:t>
      </w:r>
      <w:r w:rsidRPr="009B50A8">
        <w:rPr>
          <w:rFonts w:ascii="Arial" w:hAnsi="Arial" w:cs="Arial"/>
          <w:sz w:val="24"/>
          <w:szCs w:val="32"/>
        </w:rPr>
        <w:t xml:space="preserve">information. </w:t>
      </w:r>
      <w:r w:rsidR="00044127">
        <w:rPr>
          <w:rFonts w:ascii="Arial" w:hAnsi="Arial" w:cs="Arial"/>
          <w:sz w:val="24"/>
          <w:szCs w:val="24"/>
        </w:rPr>
        <w:t xml:space="preserve">The final classification tree may prove </w:t>
      </w:r>
      <w:r>
        <w:rPr>
          <w:rFonts w:ascii="Arial" w:hAnsi="Arial" w:cs="Arial"/>
          <w:sz w:val="24"/>
          <w:szCs w:val="24"/>
        </w:rPr>
        <w:t xml:space="preserve">useful in assessing posts prior to upload, but they may not generate the most optimal results. </w:t>
      </w:r>
    </w:p>
    <w:p w14:paraId="63E16230" w14:textId="29CD28A8" w:rsidR="006C42E5" w:rsidRDefault="00A50B22" w:rsidP="003F70FB">
      <w:pPr>
        <w:jc w:val="both"/>
        <w:rPr>
          <w:rFonts w:ascii="Arial" w:hAnsi="Arial" w:cs="Arial"/>
          <w:sz w:val="24"/>
          <w:szCs w:val="32"/>
        </w:rPr>
      </w:pPr>
      <w:r>
        <w:rPr>
          <w:rFonts w:ascii="Arial" w:hAnsi="Arial" w:cs="Arial"/>
          <w:sz w:val="24"/>
          <w:szCs w:val="32"/>
        </w:rPr>
        <w:t xml:space="preserve">With a global audience, predicting behaviour accurately can be difficult. Thus, a moderate accuracy range was selected. </w:t>
      </w:r>
      <w:r w:rsidR="006C42E5">
        <w:rPr>
          <w:rFonts w:ascii="Arial" w:hAnsi="Arial" w:cs="Arial"/>
          <w:sz w:val="24"/>
          <w:szCs w:val="32"/>
        </w:rPr>
        <w:t xml:space="preserve">The model </w:t>
      </w:r>
      <w:r w:rsidR="00A83B15">
        <w:rPr>
          <w:rFonts w:ascii="Arial" w:hAnsi="Arial" w:cs="Arial"/>
          <w:sz w:val="24"/>
          <w:szCs w:val="32"/>
        </w:rPr>
        <w:t xml:space="preserve">failed to achieve the </w:t>
      </w:r>
      <w:r>
        <w:rPr>
          <w:rFonts w:ascii="Arial" w:hAnsi="Arial" w:cs="Arial"/>
          <w:sz w:val="24"/>
          <w:szCs w:val="32"/>
        </w:rPr>
        <w:t>target</w:t>
      </w:r>
      <w:r w:rsidR="00A83B15">
        <w:rPr>
          <w:rFonts w:ascii="Arial" w:hAnsi="Arial" w:cs="Arial"/>
          <w:sz w:val="24"/>
          <w:szCs w:val="32"/>
        </w:rPr>
        <w:t xml:space="preserve"> of </w:t>
      </w:r>
      <w:r w:rsidR="006C42E5">
        <w:rPr>
          <w:rFonts w:ascii="Arial" w:hAnsi="Arial" w:cs="Arial"/>
          <w:sz w:val="24"/>
          <w:szCs w:val="32"/>
        </w:rPr>
        <w:t xml:space="preserve">70-80% accuracy with the selected features, but </w:t>
      </w:r>
      <w:r>
        <w:rPr>
          <w:rFonts w:ascii="Arial" w:hAnsi="Arial" w:cs="Arial"/>
          <w:sz w:val="24"/>
          <w:szCs w:val="32"/>
        </w:rPr>
        <w:t xml:space="preserve">the </w:t>
      </w:r>
      <w:r w:rsidR="006C42E5">
        <w:rPr>
          <w:rFonts w:ascii="Arial" w:hAnsi="Arial" w:cs="Arial"/>
          <w:sz w:val="24"/>
          <w:szCs w:val="32"/>
        </w:rPr>
        <w:t>improvemen</w:t>
      </w:r>
      <w:r>
        <w:rPr>
          <w:rFonts w:ascii="Arial" w:hAnsi="Arial" w:cs="Arial"/>
          <w:sz w:val="24"/>
          <w:szCs w:val="32"/>
        </w:rPr>
        <w:t>ts brought the model much closer</w:t>
      </w:r>
      <w:r w:rsidR="006C42E5">
        <w:rPr>
          <w:rFonts w:ascii="Arial" w:hAnsi="Arial" w:cs="Arial"/>
          <w:sz w:val="24"/>
          <w:szCs w:val="32"/>
        </w:rPr>
        <w:t>.</w:t>
      </w:r>
      <w:r>
        <w:rPr>
          <w:rFonts w:ascii="Arial" w:hAnsi="Arial" w:cs="Arial"/>
          <w:sz w:val="24"/>
          <w:szCs w:val="32"/>
        </w:rPr>
        <w:t xml:space="preserve"> </w:t>
      </w:r>
      <w:r w:rsidR="006C42E5">
        <w:rPr>
          <w:rFonts w:ascii="Arial" w:hAnsi="Arial" w:cs="Arial"/>
          <w:sz w:val="24"/>
          <w:szCs w:val="32"/>
        </w:rPr>
        <w:t>There are</w:t>
      </w:r>
      <w:r w:rsidR="009B50A8">
        <w:rPr>
          <w:rFonts w:ascii="Arial" w:hAnsi="Arial" w:cs="Arial"/>
          <w:sz w:val="24"/>
          <w:szCs w:val="32"/>
        </w:rPr>
        <w:t xml:space="preserve"> </w:t>
      </w:r>
      <w:r w:rsidR="00246904">
        <w:rPr>
          <w:rFonts w:ascii="Arial" w:hAnsi="Arial" w:cs="Arial"/>
          <w:sz w:val="24"/>
          <w:szCs w:val="32"/>
        </w:rPr>
        <w:t xml:space="preserve">additional, but more costly, features </w:t>
      </w:r>
      <w:r w:rsidR="00DC48E2">
        <w:rPr>
          <w:rFonts w:ascii="Arial" w:hAnsi="Arial" w:cs="Arial"/>
          <w:sz w:val="24"/>
          <w:szCs w:val="32"/>
        </w:rPr>
        <w:t xml:space="preserve">that may provide more informative patterns that </w:t>
      </w:r>
      <w:r w:rsidR="006C42E5">
        <w:rPr>
          <w:rFonts w:ascii="Arial" w:hAnsi="Arial" w:cs="Arial"/>
          <w:sz w:val="24"/>
          <w:szCs w:val="32"/>
        </w:rPr>
        <w:t xml:space="preserve">improve </w:t>
      </w:r>
      <w:r w:rsidR="00DC48E2">
        <w:rPr>
          <w:rFonts w:ascii="Arial" w:hAnsi="Arial" w:cs="Arial"/>
          <w:sz w:val="24"/>
          <w:szCs w:val="32"/>
        </w:rPr>
        <w:t xml:space="preserve">predictive power </w:t>
      </w:r>
      <w:r w:rsidR="00246904">
        <w:rPr>
          <w:rFonts w:ascii="Arial" w:hAnsi="Arial" w:cs="Arial"/>
          <w:sz w:val="24"/>
          <w:szCs w:val="32"/>
        </w:rPr>
        <w:t>(</w:t>
      </w:r>
      <w:r w:rsidRPr="00A50B22">
        <w:rPr>
          <w:rFonts w:ascii="Arial" w:hAnsi="Arial" w:cs="Arial"/>
          <w:i/>
          <w:iCs/>
          <w:sz w:val="24"/>
          <w:szCs w:val="32"/>
        </w:rPr>
        <w:t>table 2</w:t>
      </w:r>
      <w:r w:rsidR="00246904">
        <w:rPr>
          <w:rFonts w:ascii="Arial" w:hAnsi="Arial" w:cs="Arial"/>
          <w:sz w:val="24"/>
          <w:szCs w:val="24"/>
        </w:rPr>
        <w:t>)</w:t>
      </w:r>
      <w:r w:rsidR="006C42E5">
        <w:rPr>
          <w:rFonts w:ascii="Arial" w:hAnsi="Arial" w:cs="Arial"/>
          <w:sz w:val="24"/>
          <w:szCs w:val="32"/>
        </w:rPr>
        <w:t xml:space="preserve">. </w:t>
      </w:r>
      <w:r w:rsidR="009B50A8">
        <w:rPr>
          <w:rFonts w:ascii="Arial" w:hAnsi="Arial" w:cs="Arial"/>
          <w:sz w:val="24"/>
          <w:szCs w:val="32"/>
        </w:rPr>
        <w:t xml:space="preserve">However, the model does not </w:t>
      </w:r>
      <w:r>
        <w:rPr>
          <w:rFonts w:ascii="Arial" w:hAnsi="Arial" w:cs="Arial"/>
          <w:sz w:val="24"/>
          <w:szCs w:val="32"/>
        </w:rPr>
        <w:t xml:space="preserve">require </w:t>
      </w:r>
      <w:r w:rsidR="009B50A8">
        <w:rPr>
          <w:rFonts w:ascii="Arial" w:hAnsi="Arial" w:cs="Arial"/>
          <w:sz w:val="24"/>
          <w:szCs w:val="32"/>
        </w:rPr>
        <w:t>100%</w:t>
      </w:r>
      <w:r w:rsidR="006C42E5">
        <w:rPr>
          <w:rFonts w:ascii="Arial" w:hAnsi="Arial" w:cs="Arial"/>
          <w:sz w:val="24"/>
          <w:szCs w:val="32"/>
        </w:rPr>
        <w:t xml:space="preserve"> </w:t>
      </w:r>
      <w:r w:rsidR="009B50A8">
        <w:rPr>
          <w:rFonts w:ascii="Arial" w:hAnsi="Arial" w:cs="Arial"/>
          <w:sz w:val="24"/>
          <w:szCs w:val="32"/>
        </w:rPr>
        <w:t>accura</w:t>
      </w:r>
      <w:r>
        <w:rPr>
          <w:rFonts w:ascii="Arial" w:hAnsi="Arial" w:cs="Arial"/>
          <w:sz w:val="24"/>
          <w:szCs w:val="32"/>
        </w:rPr>
        <w:t>cy</w:t>
      </w:r>
      <w:r w:rsidR="009B50A8">
        <w:rPr>
          <w:rFonts w:ascii="Arial" w:hAnsi="Arial" w:cs="Arial"/>
          <w:sz w:val="24"/>
          <w:szCs w:val="32"/>
        </w:rPr>
        <w:t xml:space="preserve"> in order to be informative</w:t>
      </w:r>
      <w:r>
        <w:rPr>
          <w:rFonts w:ascii="Arial" w:hAnsi="Arial" w:cs="Arial"/>
          <w:sz w:val="24"/>
          <w:szCs w:val="32"/>
        </w:rPr>
        <w:t>.</w:t>
      </w:r>
    </w:p>
    <w:p w14:paraId="608C330B" w14:textId="77777777" w:rsidR="00617C28" w:rsidRDefault="00617C28" w:rsidP="009B50A8">
      <w:pPr>
        <w:rPr>
          <w:rFonts w:ascii="Arial" w:hAnsi="Arial" w:cs="Arial"/>
          <w:sz w:val="24"/>
          <w:szCs w:val="32"/>
        </w:rPr>
      </w:pPr>
    </w:p>
    <w:p w14:paraId="3AC731FB" w14:textId="77777777" w:rsidR="00A50B22" w:rsidRDefault="00A50B22" w:rsidP="009B50A8">
      <w:pPr>
        <w:rPr>
          <w:rFonts w:ascii="Arial" w:hAnsi="Arial" w:cs="Arial"/>
          <w:sz w:val="24"/>
          <w:szCs w:val="32"/>
        </w:rPr>
      </w:pPr>
    </w:p>
    <w:p w14:paraId="3E886CE3" w14:textId="77777777" w:rsidR="00A50B22" w:rsidRDefault="00A50B22" w:rsidP="009B50A8">
      <w:pPr>
        <w:rPr>
          <w:rFonts w:ascii="Arial" w:hAnsi="Arial" w:cs="Arial"/>
          <w:sz w:val="24"/>
          <w:szCs w:val="32"/>
        </w:rPr>
      </w:pPr>
    </w:p>
    <w:p w14:paraId="1E289732" w14:textId="0987005A" w:rsidR="009B50A8" w:rsidRDefault="00DC48E2" w:rsidP="003F70FB">
      <w:pPr>
        <w:jc w:val="both"/>
        <w:rPr>
          <w:rFonts w:ascii="Arial" w:hAnsi="Arial" w:cs="Arial"/>
          <w:sz w:val="24"/>
          <w:szCs w:val="32"/>
        </w:rPr>
      </w:pPr>
      <w:r>
        <w:rPr>
          <w:rFonts w:ascii="Arial" w:hAnsi="Arial" w:cs="Arial"/>
          <w:sz w:val="24"/>
          <w:szCs w:val="32"/>
        </w:rPr>
        <w:t>The final classification model</w:t>
      </w:r>
      <w:r w:rsidR="009B50A8">
        <w:rPr>
          <w:rFonts w:ascii="Arial" w:hAnsi="Arial" w:cs="Arial"/>
          <w:sz w:val="24"/>
          <w:szCs w:val="32"/>
        </w:rPr>
        <w:t xml:space="preserve"> implie</w:t>
      </w:r>
      <w:r>
        <w:rPr>
          <w:rFonts w:ascii="Arial" w:hAnsi="Arial" w:cs="Arial"/>
          <w:sz w:val="24"/>
          <w:szCs w:val="32"/>
        </w:rPr>
        <w:t xml:space="preserve">s </w:t>
      </w:r>
      <w:r w:rsidR="009B50A8">
        <w:rPr>
          <w:rFonts w:ascii="Arial" w:hAnsi="Arial" w:cs="Arial"/>
          <w:sz w:val="24"/>
          <w:szCs w:val="32"/>
        </w:rPr>
        <w:t>a few things</w:t>
      </w:r>
      <w:r w:rsidR="00601D88">
        <w:rPr>
          <w:rFonts w:ascii="Arial" w:hAnsi="Arial" w:cs="Arial"/>
          <w:sz w:val="24"/>
          <w:szCs w:val="32"/>
        </w:rPr>
        <w:t xml:space="preserve">, whether </w:t>
      </w:r>
      <w:r w:rsidR="00A206A6">
        <w:rPr>
          <w:rFonts w:ascii="Arial" w:hAnsi="Arial" w:cs="Arial"/>
          <w:sz w:val="24"/>
          <w:szCs w:val="32"/>
        </w:rPr>
        <w:t>these are</w:t>
      </w:r>
      <w:r w:rsidR="00601D88">
        <w:rPr>
          <w:rFonts w:ascii="Arial" w:hAnsi="Arial" w:cs="Arial"/>
          <w:sz w:val="24"/>
          <w:szCs w:val="32"/>
        </w:rPr>
        <w:t xml:space="preserve"> promoted</w:t>
      </w:r>
      <w:r w:rsidR="00A50B22">
        <w:rPr>
          <w:rFonts w:ascii="Arial" w:hAnsi="Arial" w:cs="Arial"/>
          <w:sz w:val="24"/>
          <w:szCs w:val="32"/>
        </w:rPr>
        <w:t xml:space="preserve"> explicitly</w:t>
      </w:r>
      <w:r w:rsidR="00601D88">
        <w:rPr>
          <w:rFonts w:ascii="Arial" w:hAnsi="Arial" w:cs="Arial"/>
          <w:sz w:val="24"/>
          <w:szCs w:val="32"/>
        </w:rPr>
        <w:t xml:space="preserve"> by human behaviour or by the YouTube algorithm </w:t>
      </w:r>
      <w:r w:rsidR="00CE68D8">
        <w:rPr>
          <w:rFonts w:ascii="Arial" w:hAnsi="Arial" w:cs="Arial"/>
          <w:sz w:val="24"/>
          <w:szCs w:val="32"/>
        </w:rPr>
        <w:t>will require more research</w:t>
      </w:r>
      <w:r w:rsidR="009B50A8">
        <w:rPr>
          <w:rFonts w:ascii="Arial" w:hAnsi="Arial" w:cs="Arial"/>
          <w:sz w:val="24"/>
          <w:szCs w:val="32"/>
        </w:rPr>
        <w:t>:</w:t>
      </w:r>
    </w:p>
    <w:p w14:paraId="242DBDEF" w14:textId="1E337E51" w:rsidR="00DB0DE8" w:rsidRDefault="00601D88" w:rsidP="003F70FB">
      <w:pPr>
        <w:pStyle w:val="ListParagraph"/>
        <w:numPr>
          <w:ilvl w:val="0"/>
          <w:numId w:val="8"/>
        </w:numPr>
        <w:jc w:val="both"/>
        <w:rPr>
          <w:rFonts w:ascii="Arial" w:hAnsi="Arial" w:cs="Arial"/>
          <w:sz w:val="24"/>
          <w:szCs w:val="24"/>
        </w:rPr>
      </w:pPr>
      <w:r>
        <w:rPr>
          <w:rFonts w:ascii="Arial" w:hAnsi="Arial" w:cs="Arial"/>
          <w:sz w:val="24"/>
          <w:szCs w:val="32"/>
        </w:rPr>
        <w:t xml:space="preserve">Excessive use of </w:t>
      </w:r>
      <w:r w:rsidR="00DB0DE8">
        <w:rPr>
          <w:rFonts w:ascii="Arial" w:hAnsi="Arial" w:cs="Arial"/>
          <w:sz w:val="24"/>
          <w:szCs w:val="32"/>
        </w:rPr>
        <w:t>tags</w:t>
      </w:r>
      <w:r>
        <w:rPr>
          <w:rFonts w:ascii="Arial" w:hAnsi="Arial" w:cs="Arial"/>
          <w:sz w:val="24"/>
          <w:szCs w:val="32"/>
        </w:rPr>
        <w:t>, or too few tags,</w:t>
      </w:r>
      <w:r w:rsidR="00DB0DE8">
        <w:rPr>
          <w:rFonts w:ascii="Arial" w:hAnsi="Arial" w:cs="Arial"/>
          <w:sz w:val="24"/>
          <w:szCs w:val="32"/>
        </w:rPr>
        <w:t xml:space="preserve"> may be detrimental. </w:t>
      </w:r>
    </w:p>
    <w:p w14:paraId="1E015C4A" w14:textId="162A19D0" w:rsidR="00601D88" w:rsidRDefault="00277D84" w:rsidP="003F70FB">
      <w:pPr>
        <w:pStyle w:val="ListParagraph"/>
        <w:numPr>
          <w:ilvl w:val="0"/>
          <w:numId w:val="8"/>
        </w:numPr>
        <w:jc w:val="both"/>
        <w:rPr>
          <w:rFonts w:ascii="Arial" w:hAnsi="Arial" w:cs="Arial"/>
          <w:sz w:val="24"/>
          <w:szCs w:val="24"/>
        </w:rPr>
      </w:pPr>
      <w:r>
        <w:rPr>
          <w:rFonts w:ascii="Arial" w:hAnsi="Arial" w:cs="Arial"/>
          <w:sz w:val="24"/>
          <w:szCs w:val="24"/>
        </w:rPr>
        <w:t>More positive title sentiment scores promote engagement.</w:t>
      </w:r>
    </w:p>
    <w:p w14:paraId="236C4956" w14:textId="0234AFB0" w:rsidR="00277D84" w:rsidRDefault="00A206A6" w:rsidP="003F70FB">
      <w:pPr>
        <w:pStyle w:val="ListParagraph"/>
        <w:numPr>
          <w:ilvl w:val="0"/>
          <w:numId w:val="8"/>
        </w:numPr>
        <w:jc w:val="both"/>
        <w:rPr>
          <w:rFonts w:ascii="Arial" w:hAnsi="Arial" w:cs="Arial"/>
          <w:sz w:val="24"/>
          <w:szCs w:val="24"/>
        </w:rPr>
      </w:pPr>
      <w:r>
        <w:rPr>
          <w:rFonts w:ascii="Arial" w:hAnsi="Arial" w:cs="Arial"/>
          <w:sz w:val="24"/>
          <w:szCs w:val="24"/>
        </w:rPr>
        <w:t>More positive descriptions that are longer tend to be more favourable.</w:t>
      </w:r>
    </w:p>
    <w:p w14:paraId="381A818A" w14:textId="5EC51A4E" w:rsidR="00617C28" w:rsidRDefault="00617C28" w:rsidP="003F70FB">
      <w:pPr>
        <w:pStyle w:val="ListParagraph"/>
        <w:numPr>
          <w:ilvl w:val="0"/>
          <w:numId w:val="8"/>
        </w:numPr>
        <w:jc w:val="both"/>
        <w:rPr>
          <w:rFonts w:ascii="Arial" w:hAnsi="Arial" w:cs="Arial"/>
          <w:sz w:val="24"/>
          <w:szCs w:val="24"/>
        </w:rPr>
      </w:pPr>
      <w:r>
        <w:rPr>
          <w:rFonts w:ascii="Arial" w:hAnsi="Arial" w:cs="Arial"/>
          <w:sz w:val="24"/>
          <w:szCs w:val="24"/>
        </w:rPr>
        <w:t>Longer videos perform more poorly, particularly when published on Friday.</w:t>
      </w:r>
    </w:p>
    <w:p w14:paraId="3EE25A22" w14:textId="350A9FFC" w:rsidR="00617C28" w:rsidRPr="009B50A8" w:rsidRDefault="00617C28" w:rsidP="003F70FB">
      <w:pPr>
        <w:pStyle w:val="ListParagraph"/>
        <w:numPr>
          <w:ilvl w:val="0"/>
          <w:numId w:val="8"/>
        </w:numPr>
        <w:jc w:val="both"/>
        <w:rPr>
          <w:rFonts w:ascii="Arial" w:hAnsi="Arial" w:cs="Arial"/>
          <w:sz w:val="24"/>
          <w:szCs w:val="24"/>
        </w:rPr>
      </w:pPr>
      <w:r>
        <w:rPr>
          <w:rFonts w:ascii="Arial" w:hAnsi="Arial" w:cs="Arial"/>
          <w:sz w:val="24"/>
          <w:szCs w:val="24"/>
        </w:rPr>
        <w:t>There are complex relationships</w:t>
      </w:r>
      <w:r w:rsidR="00BA11D9">
        <w:rPr>
          <w:rFonts w:ascii="Arial" w:hAnsi="Arial" w:cs="Arial"/>
          <w:sz w:val="24"/>
          <w:szCs w:val="24"/>
        </w:rPr>
        <w:t xml:space="preserve"> present as trees require multiple branches and combinations of features.</w:t>
      </w:r>
    </w:p>
    <w:p w14:paraId="34847D02" w14:textId="59BC8B85" w:rsidR="003F70FB" w:rsidRPr="003F70FB" w:rsidRDefault="008340D7" w:rsidP="003F70FB">
      <w:pPr>
        <w:jc w:val="both"/>
        <w:rPr>
          <w:rFonts w:ascii="Arial" w:hAnsi="Arial" w:cs="Arial"/>
          <w:sz w:val="24"/>
          <w:szCs w:val="32"/>
        </w:rPr>
      </w:pPr>
      <w:r>
        <w:rPr>
          <w:rFonts w:ascii="Arial" w:hAnsi="Arial" w:cs="Arial"/>
          <w:sz w:val="24"/>
          <w:szCs w:val="24"/>
        </w:rPr>
        <w:t xml:space="preserve">Adding additional feature </w:t>
      </w:r>
      <w:r w:rsidR="00573E12">
        <w:rPr>
          <w:rFonts w:ascii="Arial" w:hAnsi="Arial" w:cs="Arial"/>
          <w:sz w:val="24"/>
          <w:szCs w:val="24"/>
        </w:rPr>
        <w:t xml:space="preserve">may introduce issues with extrapolation, particularly for </w:t>
      </w:r>
      <w:r>
        <w:rPr>
          <w:rFonts w:ascii="Arial" w:hAnsi="Arial" w:cs="Arial"/>
          <w:sz w:val="24"/>
          <w:szCs w:val="24"/>
        </w:rPr>
        <w:t>Hayden</w:t>
      </w:r>
      <w:r w:rsidR="00573E12">
        <w:rPr>
          <w:rFonts w:ascii="Arial" w:hAnsi="Arial" w:cs="Arial"/>
          <w:sz w:val="24"/>
          <w:szCs w:val="24"/>
        </w:rPr>
        <w:t xml:space="preserve"> as she has already become something of an outlier within her niche</w:t>
      </w:r>
      <w:r w:rsidR="003F70FB">
        <w:rPr>
          <w:rFonts w:ascii="Arial" w:hAnsi="Arial" w:cs="Arial"/>
          <w:sz w:val="24"/>
          <w:szCs w:val="24"/>
        </w:rPr>
        <w:t xml:space="preserve"> </w:t>
      </w:r>
      <w:r w:rsidR="003F70FB">
        <w:rPr>
          <w:rFonts w:ascii="Arial" w:hAnsi="Arial" w:cs="Arial"/>
          <w:sz w:val="24"/>
          <w:szCs w:val="24"/>
        </w:rPr>
        <w:fldChar w:fldCharType="begin"/>
      </w:r>
      <w:r w:rsidR="003F70FB">
        <w:rPr>
          <w:rFonts w:ascii="Arial" w:hAnsi="Arial" w:cs="Arial"/>
          <w:sz w:val="24"/>
          <w:szCs w:val="24"/>
        </w:rPr>
        <w:instrText xml:space="preserve"> ADDIN EN.CITE &lt;EndNote&gt;&lt;Cite&gt;&lt;Author&gt;Malistov&lt;/Author&gt;&lt;Year&gt;2019&lt;/Year&gt;&lt;RecNum&gt;571&lt;/RecNum&gt;&lt;DisplayText&gt;(Malistov &amp;amp; Trushin 2019)&lt;/DisplayText&gt;&lt;record&gt;&lt;rec-number&gt;571&lt;/rec-number&gt;&lt;foreign-keys&gt;&lt;key app="EN" db-id="epa2vv5v0xz526e2ssa59wxvda0zxw5t5ew9" timestamp="1691903942" guid="09123272-c170-4dba-beae-16d195cf8096"&gt;571&lt;/key&gt;&lt;/foreign-keys&gt;&lt;ref-type name="Conference Proceedings"&gt;10&lt;/ref-type&gt;&lt;contributors&gt;&lt;authors&gt;&lt;author&gt;Malistov, Alexey&lt;/author&gt;&lt;author&gt;Trushin, Arseniy&lt;/author&gt;&lt;/authors&gt;&lt;/contributors&gt;&lt;titles&gt;&lt;title&gt;Gradient boosted trees with extrapolation&lt;/title&gt;&lt;secondary-title&gt;2019 18th IEEE International Conference On Machine Learning And Applications (ICMLA)&lt;/secondary-title&gt;&lt;/titles&gt;&lt;pages&gt;783-789&lt;/pages&gt;&lt;dates&gt;&lt;year&gt;2019&lt;/year&gt;&lt;/dates&gt;&lt;publisher&gt;IEEE&lt;/publisher&gt;&lt;isbn&gt;1728145503&lt;/isbn&gt;&lt;urls&gt;&lt;/urls&gt;&lt;/record&gt;&lt;/Cite&gt;&lt;/EndNote&gt;</w:instrText>
      </w:r>
      <w:r w:rsidR="003F70FB">
        <w:rPr>
          <w:rFonts w:ascii="Arial" w:hAnsi="Arial" w:cs="Arial"/>
          <w:sz w:val="24"/>
          <w:szCs w:val="24"/>
        </w:rPr>
        <w:fldChar w:fldCharType="separate"/>
      </w:r>
      <w:r w:rsidR="003F70FB">
        <w:rPr>
          <w:rFonts w:ascii="Arial" w:hAnsi="Arial" w:cs="Arial"/>
          <w:noProof/>
          <w:sz w:val="24"/>
          <w:szCs w:val="24"/>
        </w:rPr>
        <w:t>(Malistov &amp; Trushin 2019)</w:t>
      </w:r>
      <w:r w:rsidR="003F70FB">
        <w:rPr>
          <w:rFonts w:ascii="Arial" w:hAnsi="Arial" w:cs="Arial"/>
          <w:sz w:val="24"/>
          <w:szCs w:val="24"/>
        </w:rPr>
        <w:fldChar w:fldCharType="end"/>
      </w:r>
      <w:r w:rsidR="00573E12">
        <w:rPr>
          <w:rFonts w:ascii="Arial" w:hAnsi="Arial" w:cs="Arial"/>
          <w:sz w:val="24"/>
          <w:szCs w:val="24"/>
        </w:rPr>
        <w:t xml:space="preserve">. However, it is our belief that the concept has been proven effective and </w:t>
      </w:r>
      <w:r>
        <w:rPr>
          <w:rFonts w:ascii="Arial" w:hAnsi="Arial" w:cs="Arial"/>
          <w:sz w:val="24"/>
          <w:szCs w:val="24"/>
        </w:rPr>
        <w:t xml:space="preserve">can </w:t>
      </w:r>
      <w:r w:rsidR="00573E12">
        <w:rPr>
          <w:rFonts w:ascii="Arial" w:hAnsi="Arial" w:cs="Arial"/>
          <w:sz w:val="24"/>
          <w:szCs w:val="24"/>
        </w:rPr>
        <w:t xml:space="preserve">provide advantageous economic and strategic </w:t>
      </w:r>
      <w:r>
        <w:rPr>
          <w:rFonts w:ascii="Arial" w:hAnsi="Arial" w:cs="Arial"/>
          <w:sz w:val="24"/>
          <w:szCs w:val="24"/>
        </w:rPr>
        <w:t>opportunities in this domain</w:t>
      </w:r>
      <w:r w:rsidR="00A50B22">
        <w:rPr>
          <w:rFonts w:ascii="Arial" w:hAnsi="Arial" w:cs="Arial"/>
          <w:sz w:val="24"/>
          <w:szCs w:val="32"/>
        </w:rPr>
        <w:t>, and may be more effective within more generalised categories (</w:t>
      </w:r>
      <w:proofErr w:type="spellStart"/>
      <w:r w:rsidR="00A50B22">
        <w:rPr>
          <w:rFonts w:ascii="Arial" w:hAnsi="Arial" w:cs="Arial"/>
          <w:sz w:val="24"/>
          <w:szCs w:val="32"/>
        </w:rPr>
        <w:t>eg</w:t>
      </w:r>
      <w:proofErr w:type="spellEnd"/>
      <w:r w:rsidR="00A50B22">
        <w:rPr>
          <w:rFonts w:ascii="Arial" w:hAnsi="Arial" w:cs="Arial"/>
          <w:sz w:val="24"/>
          <w:szCs w:val="32"/>
        </w:rPr>
        <w:t xml:space="preserve">, gaming videos, makeup tutorial videos, </w:t>
      </w:r>
      <w:r w:rsidR="00F07DE4">
        <w:rPr>
          <w:rFonts w:ascii="Arial" w:hAnsi="Arial" w:cs="Arial"/>
          <w:sz w:val="24"/>
          <w:szCs w:val="32"/>
        </w:rPr>
        <w:t>DIY</w:t>
      </w:r>
      <w:r w:rsidR="00A50B22">
        <w:rPr>
          <w:rFonts w:ascii="Arial" w:hAnsi="Arial" w:cs="Arial"/>
          <w:sz w:val="24"/>
          <w:szCs w:val="32"/>
        </w:rPr>
        <w:t xml:space="preserve"> videos, etc.).</w:t>
      </w:r>
    </w:p>
    <w:p w14:paraId="5A631579" w14:textId="5F0E73BF" w:rsidR="00617C28" w:rsidRPr="007A1571" w:rsidRDefault="00617C28" w:rsidP="00617C28">
      <w:pPr>
        <w:pStyle w:val="Heading3"/>
        <w:pBdr>
          <w:bottom w:val="single" w:sz="4" w:space="1" w:color="auto"/>
        </w:pBdr>
        <w:jc w:val="right"/>
        <w:rPr>
          <w:rFonts w:ascii="Arial" w:hAnsi="Arial" w:cs="Arial"/>
          <w:i/>
          <w:iCs/>
          <w:color w:val="auto"/>
        </w:rPr>
      </w:pPr>
      <w:r>
        <w:rPr>
          <w:rFonts w:ascii="Arial" w:hAnsi="Arial" w:cs="Arial"/>
          <w:i/>
          <w:iCs/>
          <w:color w:val="auto"/>
        </w:rPr>
        <w:t>Future work</w:t>
      </w:r>
    </w:p>
    <w:p w14:paraId="65DD6BD9" w14:textId="77777777" w:rsidR="00B508C4" w:rsidRDefault="00B508C4" w:rsidP="009B50A8">
      <w:pPr>
        <w:rPr>
          <w:rFonts w:ascii="Arial" w:hAnsi="Arial" w:cs="Arial"/>
          <w:sz w:val="24"/>
          <w:szCs w:val="32"/>
        </w:rPr>
      </w:pPr>
    </w:p>
    <w:p w14:paraId="4E253B14" w14:textId="647B3642" w:rsidR="00DC48E2" w:rsidRDefault="00AA009A" w:rsidP="003F70FB">
      <w:pPr>
        <w:jc w:val="both"/>
        <w:rPr>
          <w:rFonts w:ascii="Arial" w:hAnsi="Arial" w:cs="Arial"/>
          <w:sz w:val="24"/>
          <w:szCs w:val="32"/>
        </w:rPr>
      </w:pPr>
      <w:r>
        <w:rPr>
          <w:rFonts w:ascii="Arial" w:hAnsi="Arial" w:cs="Arial"/>
          <w:sz w:val="24"/>
          <w:szCs w:val="32"/>
        </w:rPr>
        <w:t xml:space="preserve">While we elected to </w:t>
      </w:r>
      <w:r w:rsidR="00F07DE4">
        <w:rPr>
          <w:rFonts w:ascii="Arial" w:hAnsi="Arial" w:cs="Arial"/>
          <w:sz w:val="24"/>
          <w:szCs w:val="32"/>
        </w:rPr>
        <w:t>use an arbitrary split at the 50</w:t>
      </w:r>
      <w:r w:rsidR="00F07DE4" w:rsidRPr="006C42E5">
        <w:rPr>
          <w:rFonts w:ascii="Arial" w:hAnsi="Arial" w:cs="Arial"/>
          <w:sz w:val="24"/>
          <w:szCs w:val="32"/>
          <w:vertAlign w:val="superscript"/>
        </w:rPr>
        <w:t>th</w:t>
      </w:r>
      <w:r w:rsidR="00F07DE4">
        <w:rPr>
          <w:rFonts w:ascii="Arial" w:hAnsi="Arial" w:cs="Arial"/>
          <w:sz w:val="24"/>
          <w:szCs w:val="32"/>
        </w:rPr>
        <w:t xml:space="preserve"> percentile (</w:t>
      </w:r>
      <w:r>
        <w:rPr>
          <w:rFonts w:ascii="Arial" w:hAnsi="Arial" w:cs="Arial"/>
          <w:sz w:val="24"/>
          <w:szCs w:val="32"/>
        </w:rPr>
        <w:t>because data was limited</w:t>
      </w:r>
      <w:r w:rsidR="00F07DE4">
        <w:rPr>
          <w:rFonts w:ascii="Arial" w:hAnsi="Arial" w:cs="Arial"/>
          <w:sz w:val="24"/>
          <w:szCs w:val="32"/>
        </w:rPr>
        <w:t>)</w:t>
      </w:r>
      <w:r>
        <w:rPr>
          <w:rFonts w:ascii="Arial" w:hAnsi="Arial" w:cs="Arial"/>
          <w:sz w:val="24"/>
          <w:szCs w:val="32"/>
        </w:rPr>
        <w:t xml:space="preserve">, </w:t>
      </w:r>
      <w:r w:rsidR="00F07DE4">
        <w:rPr>
          <w:rFonts w:ascii="Arial" w:hAnsi="Arial" w:cs="Arial"/>
          <w:sz w:val="24"/>
          <w:szCs w:val="32"/>
        </w:rPr>
        <w:t xml:space="preserve">this </w:t>
      </w:r>
      <w:r w:rsidR="00DC48E2">
        <w:rPr>
          <w:rFonts w:ascii="Arial" w:hAnsi="Arial" w:cs="Arial"/>
          <w:sz w:val="24"/>
          <w:szCs w:val="32"/>
        </w:rPr>
        <w:t>may not be the best boundary</w:t>
      </w:r>
      <w:r w:rsidR="00722DC0">
        <w:rPr>
          <w:rFonts w:ascii="Arial" w:hAnsi="Arial" w:cs="Arial"/>
          <w:sz w:val="24"/>
          <w:szCs w:val="32"/>
        </w:rPr>
        <w:t>.</w:t>
      </w:r>
      <w:r w:rsidR="00CE68D8">
        <w:rPr>
          <w:rFonts w:ascii="Arial" w:hAnsi="Arial" w:cs="Arial"/>
          <w:sz w:val="24"/>
          <w:szCs w:val="32"/>
        </w:rPr>
        <w:t xml:space="preserve"> </w:t>
      </w:r>
      <w:r w:rsidR="00F07DE4">
        <w:rPr>
          <w:rFonts w:ascii="Arial" w:hAnsi="Arial" w:cs="Arial"/>
          <w:sz w:val="24"/>
          <w:szCs w:val="32"/>
        </w:rPr>
        <w:t xml:space="preserve">Trailing alternatives splits </w:t>
      </w:r>
      <w:r>
        <w:rPr>
          <w:rFonts w:ascii="Arial" w:hAnsi="Arial" w:cs="Arial"/>
          <w:sz w:val="24"/>
          <w:szCs w:val="32"/>
        </w:rPr>
        <w:t xml:space="preserve">with the </w:t>
      </w:r>
      <w:r w:rsidR="00CE68D8">
        <w:rPr>
          <w:rFonts w:ascii="Arial" w:hAnsi="Arial" w:cs="Arial"/>
          <w:sz w:val="24"/>
          <w:szCs w:val="32"/>
        </w:rPr>
        <w:t>available data</w:t>
      </w:r>
      <w:r w:rsidR="00F07DE4">
        <w:rPr>
          <w:rFonts w:ascii="Arial" w:hAnsi="Arial" w:cs="Arial"/>
          <w:sz w:val="24"/>
          <w:szCs w:val="32"/>
        </w:rPr>
        <w:t xml:space="preserve"> may be an effective strategy</w:t>
      </w:r>
      <w:r w:rsidR="00CE68D8">
        <w:rPr>
          <w:rFonts w:ascii="Arial" w:hAnsi="Arial" w:cs="Arial"/>
          <w:sz w:val="24"/>
          <w:szCs w:val="32"/>
        </w:rPr>
        <w:t xml:space="preserve">. </w:t>
      </w:r>
      <w:r w:rsidR="00F07DE4">
        <w:rPr>
          <w:rFonts w:ascii="Arial" w:hAnsi="Arial" w:cs="Arial"/>
          <w:sz w:val="24"/>
          <w:szCs w:val="32"/>
        </w:rPr>
        <w:t>Additionally, w</w:t>
      </w:r>
      <w:r w:rsidR="00CE68D8">
        <w:rPr>
          <w:rFonts w:ascii="Arial" w:hAnsi="Arial" w:cs="Arial"/>
          <w:sz w:val="24"/>
          <w:szCs w:val="32"/>
        </w:rPr>
        <w:t xml:space="preserve">e have </w:t>
      </w:r>
      <w:r>
        <w:rPr>
          <w:rFonts w:ascii="Arial" w:hAnsi="Arial" w:cs="Arial"/>
          <w:sz w:val="24"/>
          <w:szCs w:val="32"/>
        </w:rPr>
        <w:t>previously commented on features</w:t>
      </w:r>
      <w:r w:rsidR="00CE68D8">
        <w:rPr>
          <w:rFonts w:ascii="Arial" w:hAnsi="Arial" w:cs="Arial"/>
          <w:sz w:val="24"/>
          <w:szCs w:val="32"/>
        </w:rPr>
        <w:t xml:space="preserve"> we could include to capture information surrounding time. Some have commented that the impact of COVID-19 may alter engagement. However, </w:t>
      </w:r>
      <w:r w:rsidR="006C7A38">
        <w:rPr>
          <w:rFonts w:ascii="Arial" w:hAnsi="Arial" w:cs="Arial"/>
          <w:sz w:val="24"/>
          <w:szCs w:val="32"/>
        </w:rPr>
        <w:t xml:space="preserve">we believe </w:t>
      </w:r>
      <w:r w:rsidR="00CE68D8">
        <w:rPr>
          <w:rFonts w:ascii="Arial" w:hAnsi="Arial" w:cs="Arial"/>
          <w:sz w:val="24"/>
          <w:szCs w:val="32"/>
        </w:rPr>
        <w:t xml:space="preserve">that </w:t>
      </w:r>
      <w:r w:rsidR="00F07DE4">
        <w:rPr>
          <w:rFonts w:ascii="Arial" w:hAnsi="Arial" w:cs="Arial"/>
          <w:sz w:val="24"/>
          <w:szCs w:val="32"/>
        </w:rPr>
        <w:t>efforts</w:t>
      </w:r>
      <w:r w:rsidR="00CE68D8">
        <w:rPr>
          <w:rFonts w:ascii="Arial" w:hAnsi="Arial" w:cs="Arial"/>
          <w:sz w:val="24"/>
          <w:szCs w:val="32"/>
        </w:rPr>
        <w:t xml:space="preserve"> would be better spent including features that capture trending media topics/sentiment. Events themselves </w:t>
      </w:r>
      <w:r w:rsidR="006C7A38">
        <w:rPr>
          <w:rFonts w:ascii="Arial" w:hAnsi="Arial" w:cs="Arial"/>
          <w:sz w:val="24"/>
          <w:szCs w:val="32"/>
        </w:rPr>
        <w:t>do not</w:t>
      </w:r>
      <w:r w:rsidR="00CE68D8">
        <w:rPr>
          <w:rFonts w:ascii="Arial" w:hAnsi="Arial" w:cs="Arial"/>
          <w:sz w:val="24"/>
          <w:szCs w:val="32"/>
        </w:rPr>
        <w:t xml:space="preserve"> </w:t>
      </w:r>
      <w:r w:rsidR="00F07DE4">
        <w:rPr>
          <w:rFonts w:ascii="Arial" w:hAnsi="Arial" w:cs="Arial"/>
          <w:sz w:val="24"/>
          <w:szCs w:val="32"/>
        </w:rPr>
        <w:t xml:space="preserve">intrinsically </w:t>
      </w:r>
      <w:r w:rsidR="00CE68D8">
        <w:rPr>
          <w:rFonts w:ascii="Arial" w:hAnsi="Arial" w:cs="Arial"/>
          <w:sz w:val="24"/>
          <w:szCs w:val="32"/>
        </w:rPr>
        <w:t xml:space="preserve">change </w:t>
      </w:r>
      <w:r w:rsidR="00F07DE4">
        <w:rPr>
          <w:rFonts w:ascii="Arial" w:hAnsi="Arial" w:cs="Arial"/>
          <w:sz w:val="24"/>
          <w:szCs w:val="32"/>
        </w:rPr>
        <w:t>outcomes</w:t>
      </w:r>
      <w:r w:rsidR="00CE68D8">
        <w:rPr>
          <w:rFonts w:ascii="Arial" w:hAnsi="Arial" w:cs="Arial"/>
          <w:sz w:val="24"/>
          <w:szCs w:val="32"/>
        </w:rPr>
        <w:t xml:space="preserve">, but </w:t>
      </w:r>
      <w:r w:rsidR="00F07DE4">
        <w:rPr>
          <w:rFonts w:ascii="Arial" w:hAnsi="Arial" w:cs="Arial"/>
          <w:sz w:val="24"/>
          <w:szCs w:val="32"/>
        </w:rPr>
        <w:t xml:space="preserve">the associated </w:t>
      </w:r>
      <w:r w:rsidR="00CE68D8">
        <w:rPr>
          <w:rFonts w:ascii="Arial" w:hAnsi="Arial" w:cs="Arial"/>
          <w:sz w:val="24"/>
          <w:szCs w:val="32"/>
        </w:rPr>
        <w:t>emotional response</w:t>
      </w:r>
      <w:r w:rsidR="00F07DE4">
        <w:rPr>
          <w:rFonts w:ascii="Arial" w:hAnsi="Arial" w:cs="Arial"/>
          <w:sz w:val="24"/>
          <w:szCs w:val="32"/>
        </w:rPr>
        <w:t xml:space="preserve"> is reproducibly informative</w:t>
      </w:r>
      <w:r w:rsidR="006C7A38">
        <w:rPr>
          <w:rFonts w:ascii="Arial" w:hAnsi="Arial" w:cs="Arial"/>
          <w:sz w:val="24"/>
          <w:szCs w:val="32"/>
        </w:rPr>
        <w:t xml:space="preserve">. Please see the table below for </w:t>
      </w:r>
      <w:r w:rsidR="009C7B38">
        <w:rPr>
          <w:rFonts w:ascii="Arial" w:hAnsi="Arial" w:cs="Arial"/>
          <w:sz w:val="24"/>
          <w:szCs w:val="32"/>
        </w:rPr>
        <w:t xml:space="preserve">more </w:t>
      </w:r>
      <w:r w:rsidR="006C7A38">
        <w:rPr>
          <w:rFonts w:ascii="Arial" w:hAnsi="Arial" w:cs="Arial"/>
          <w:sz w:val="24"/>
          <w:szCs w:val="32"/>
        </w:rPr>
        <w:t>potential features:</w:t>
      </w:r>
    </w:p>
    <w:p w14:paraId="227AD1F7" w14:textId="76C718EA" w:rsidR="00F40919" w:rsidRDefault="00F40919" w:rsidP="00F40919">
      <w:pPr>
        <w:pStyle w:val="Caption"/>
        <w:keepNext/>
      </w:pPr>
      <w:r>
        <w:t xml:space="preserve">Table </w:t>
      </w:r>
      <w:fldSimple w:instr=" SEQ Table \* ARABIC ">
        <w:r w:rsidR="00DD68DC">
          <w:rPr>
            <w:noProof/>
          </w:rPr>
          <w:t>2</w:t>
        </w:r>
      </w:fldSimple>
      <w:r>
        <w:t xml:space="preserve">: Suggested features </w:t>
      </w:r>
      <w:r>
        <w:rPr>
          <w:noProof/>
        </w:rPr>
        <w:t xml:space="preserve">to consider to maximise acuracy in </w:t>
      </w:r>
      <w:r w:rsidR="00B508C4">
        <w:rPr>
          <w:noProof/>
        </w:rPr>
        <w:t>more complex models</w:t>
      </w:r>
      <w:r>
        <w:rPr>
          <w:noProof/>
        </w:rPr>
        <w:t>.</w:t>
      </w:r>
    </w:p>
    <w:tbl>
      <w:tblPr>
        <w:tblStyle w:val="TableGrid"/>
        <w:tblW w:w="0" w:type="auto"/>
        <w:tblLook w:val="04A0" w:firstRow="1" w:lastRow="0" w:firstColumn="1" w:lastColumn="0" w:noHBand="0" w:noVBand="1"/>
      </w:tblPr>
      <w:tblGrid>
        <w:gridCol w:w="1555"/>
        <w:gridCol w:w="7461"/>
      </w:tblGrid>
      <w:tr w:rsidR="006C7A38" w14:paraId="79F09277" w14:textId="77777777" w:rsidTr="00F40919">
        <w:tc>
          <w:tcPr>
            <w:tcW w:w="1555" w:type="dxa"/>
            <w:shd w:val="clear" w:color="auto" w:fill="AEAAAA" w:themeFill="background2" w:themeFillShade="BF"/>
            <w:vAlign w:val="center"/>
          </w:tcPr>
          <w:p w14:paraId="0C2C9E7C" w14:textId="7EEFB96C" w:rsidR="006C7A38" w:rsidRPr="009C7B38" w:rsidRDefault="006B31E3" w:rsidP="00F40919">
            <w:pPr>
              <w:jc w:val="center"/>
              <w:rPr>
                <w:rFonts w:ascii="Arial" w:hAnsi="Arial" w:cs="Arial"/>
                <w:b/>
                <w:bCs/>
                <w:sz w:val="24"/>
                <w:szCs w:val="32"/>
              </w:rPr>
            </w:pPr>
            <w:r>
              <w:rPr>
                <w:rFonts w:ascii="Arial" w:hAnsi="Arial" w:cs="Arial"/>
                <w:b/>
                <w:bCs/>
                <w:sz w:val="24"/>
                <w:szCs w:val="32"/>
              </w:rPr>
              <w:t xml:space="preserve">Information </w:t>
            </w:r>
            <w:r w:rsidR="00AA009A">
              <w:rPr>
                <w:rFonts w:ascii="Arial" w:hAnsi="Arial" w:cs="Arial"/>
                <w:b/>
                <w:bCs/>
                <w:sz w:val="24"/>
                <w:szCs w:val="32"/>
              </w:rPr>
              <w:t>content</w:t>
            </w:r>
          </w:p>
        </w:tc>
        <w:tc>
          <w:tcPr>
            <w:tcW w:w="7461" w:type="dxa"/>
            <w:shd w:val="clear" w:color="auto" w:fill="AEAAAA" w:themeFill="background2" w:themeFillShade="BF"/>
            <w:vAlign w:val="center"/>
          </w:tcPr>
          <w:p w14:paraId="26C8A1B6" w14:textId="7CA46DD2" w:rsidR="006C7A38" w:rsidRPr="009C7B38" w:rsidRDefault="009C7B38" w:rsidP="00F40919">
            <w:pPr>
              <w:jc w:val="center"/>
              <w:rPr>
                <w:rFonts w:ascii="Arial" w:hAnsi="Arial" w:cs="Arial"/>
                <w:b/>
                <w:bCs/>
                <w:sz w:val="24"/>
                <w:szCs w:val="32"/>
              </w:rPr>
            </w:pPr>
            <w:r w:rsidRPr="009C7B38">
              <w:rPr>
                <w:rFonts w:ascii="Arial" w:hAnsi="Arial" w:cs="Arial"/>
                <w:b/>
                <w:bCs/>
                <w:sz w:val="24"/>
                <w:szCs w:val="32"/>
              </w:rPr>
              <w:t>Features</w:t>
            </w:r>
            <w:r>
              <w:rPr>
                <w:rFonts w:ascii="Arial" w:hAnsi="Arial" w:cs="Arial"/>
                <w:b/>
                <w:bCs/>
                <w:sz w:val="24"/>
                <w:szCs w:val="32"/>
              </w:rPr>
              <w:t xml:space="preserve"> Ordered </w:t>
            </w:r>
            <w:r w:rsidR="006B31E3">
              <w:rPr>
                <w:rFonts w:ascii="Arial" w:hAnsi="Arial" w:cs="Arial"/>
                <w:b/>
                <w:bCs/>
                <w:sz w:val="24"/>
                <w:szCs w:val="32"/>
              </w:rPr>
              <w:t>by</w:t>
            </w:r>
            <w:r>
              <w:rPr>
                <w:rFonts w:ascii="Arial" w:hAnsi="Arial" w:cs="Arial"/>
                <w:b/>
                <w:bCs/>
                <w:sz w:val="24"/>
                <w:szCs w:val="32"/>
              </w:rPr>
              <w:t xml:space="preserve"> Construction Difficulty</w:t>
            </w:r>
          </w:p>
        </w:tc>
      </w:tr>
      <w:tr w:rsidR="006C7A38" w14:paraId="3EB897BD" w14:textId="77777777" w:rsidTr="00F40919">
        <w:tc>
          <w:tcPr>
            <w:tcW w:w="1555" w:type="dxa"/>
            <w:vAlign w:val="center"/>
          </w:tcPr>
          <w:p w14:paraId="1D2FC6C9" w14:textId="5F25A1C7" w:rsidR="006C7A38" w:rsidRPr="00F40919" w:rsidRDefault="009C7B38" w:rsidP="00F40919">
            <w:pPr>
              <w:jc w:val="center"/>
              <w:rPr>
                <w:rFonts w:ascii="Arial" w:hAnsi="Arial" w:cs="Arial"/>
                <w:b/>
                <w:bCs/>
                <w:sz w:val="24"/>
                <w:szCs w:val="32"/>
              </w:rPr>
            </w:pPr>
            <w:r w:rsidRPr="00F40919">
              <w:rPr>
                <w:rFonts w:ascii="Arial" w:hAnsi="Arial" w:cs="Arial"/>
                <w:b/>
                <w:bCs/>
                <w:sz w:val="24"/>
                <w:szCs w:val="32"/>
              </w:rPr>
              <w:t>High</w:t>
            </w:r>
          </w:p>
        </w:tc>
        <w:tc>
          <w:tcPr>
            <w:tcW w:w="7461" w:type="dxa"/>
          </w:tcPr>
          <w:p w14:paraId="219A7F00" w14:textId="253DF8D9" w:rsidR="006C7A38" w:rsidRDefault="009C7B38" w:rsidP="009B50A8">
            <w:pPr>
              <w:rPr>
                <w:rFonts w:ascii="Arial" w:hAnsi="Arial" w:cs="Arial"/>
                <w:sz w:val="24"/>
                <w:szCs w:val="32"/>
              </w:rPr>
            </w:pPr>
            <w:r>
              <w:rPr>
                <w:rFonts w:ascii="Arial" w:hAnsi="Arial" w:cs="Arial"/>
                <w:sz w:val="24"/>
                <w:szCs w:val="32"/>
              </w:rPr>
              <w:t>Upload count</w:t>
            </w:r>
            <w:r>
              <w:rPr>
                <w:rFonts w:ascii="Arial" w:hAnsi="Arial" w:cs="Arial"/>
                <w:sz w:val="24"/>
                <w:szCs w:val="24"/>
              </w:rPr>
              <w:t xml:space="preserve"> </w:t>
            </w:r>
          </w:p>
          <w:p w14:paraId="0E69415B" w14:textId="5D9AD897" w:rsidR="009C7B38" w:rsidRDefault="009C7B38" w:rsidP="009B50A8">
            <w:pPr>
              <w:rPr>
                <w:rFonts w:ascii="Arial" w:hAnsi="Arial" w:cs="Arial"/>
                <w:sz w:val="24"/>
                <w:szCs w:val="24"/>
              </w:rPr>
            </w:pPr>
            <w:r>
              <w:rPr>
                <w:rFonts w:ascii="Arial" w:hAnsi="Arial" w:cs="Arial"/>
                <w:sz w:val="24"/>
                <w:szCs w:val="24"/>
              </w:rPr>
              <w:t>Creator popularity</w:t>
            </w:r>
          </w:p>
          <w:p w14:paraId="5666DBAA" w14:textId="6448BA36" w:rsidR="009C7B38" w:rsidRDefault="009C7B38" w:rsidP="009B50A8">
            <w:pPr>
              <w:rPr>
                <w:rFonts w:ascii="Arial" w:hAnsi="Arial" w:cs="Arial"/>
                <w:sz w:val="24"/>
                <w:szCs w:val="32"/>
              </w:rPr>
            </w:pPr>
            <w:r>
              <w:rPr>
                <w:rFonts w:ascii="Arial" w:hAnsi="Arial" w:cs="Arial"/>
                <w:sz w:val="24"/>
                <w:szCs w:val="32"/>
              </w:rPr>
              <w:t>“Like and subscribe” call to action (present not present binary)</w:t>
            </w:r>
          </w:p>
          <w:p w14:paraId="3B34F3C5" w14:textId="77777777" w:rsidR="006B31E3" w:rsidRDefault="006B31E3" w:rsidP="006B31E3">
            <w:pPr>
              <w:rPr>
                <w:rFonts w:ascii="Arial" w:hAnsi="Arial" w:cs="Arial"/>
                <w:sz w:val="24"/>
                <w:szCs w:val="24"/>
              </w:rPr>
            </w:pPr>
            <w:r>
              <w:rPr>
                <w:rFonts w:ascii="Arial" w:hAnsi="Arial" w:cs="Arial"/>
                <w:sz w:val="24"/>
                <w:szCs w:val="24"/>
              </w:rPr>
              <w:t>Trending tag (Trending not trending binary)</w:t>
            </w:r>
          </w:p>
          <w:p w14:paraId="555CCEED" w14:textId="77777777" w:rsidR="00B508C4" w:rsidRDefault="00B508C4" w:rsidP="009B50A8">
            <w:pPr>
              <w:rPr>
                <w:rFonts w:ascii="Arial" w:hAnsi="Arial" w:cs="Arial"/>
                <w:sz w:val="24"/>
                <w:szCs w:val="24"/>
              </w:rPr>
            </w:pPr>
            <w:r w:rsidRPr="00B508C4">
              <w:rPr>
                <w:rFonts w:ascii="Arial" w:hAnsi="Arial" w:cs="Arial"/>
                <w:sz w:val="24"/>
                <w:szCs w:val="24"/>
              </w:rPr>
              <w:t>Geographically-weighted Media Sentiment Score</w:t>
            </w:r>
          </w:p>
          <w:p w14:paraId="6705DEAF" w14:textId="1A5F4EC0" w:rsidR="009C7B38" w:rsidRPr="00815A64" w:rsidRDefault="006B31E3" w:rsidP="009B50A8">
            <w:pPr>
              <w:rPr>
                <w:rFonts w:ascii="Arial" w:hAnsi="Arial" w:cs="Arial"/>
                <w:sz w:val="24"/>
                <w:szCs w:val="24"/>
              </w:rPr>
            </w:pPr>
            <w:r>
              <w:rPr>
                <w:rFonts w:ascii="Arial" w:hAnsi="Arial" w:cs="Arial"/>
                <w:sz w:val="24"/>
                <w:szCs w:val="24"/>
              </w:rPr>
              <w:t>Tone of Voice</w:t>
            </w:r>
          </w:p>
          <w:p w14:paraId="4CE9C1B2" w14:textId="1E735653" w:rsidR="009C7B38" w:rsidRPr="006B31E3" w:rsidRDefault="006B31E3" w:rsidP="009B50A8">
            <w:pPr>
              <w:rPr>
                <w:rFonts w:ascii="Arial" w:hAnsi="Arial" w:cs="Arial"/>
                <w:sz w:val="24"/>
                <w:szCs w:val="24"/>
              </w:rPr>
            </w:pPr>
            <w:r>
              <w:rPr>
                <w:rFonts w:ascii="Arial" w:hAnsi="Arial" w:cs="Arial"/>
                <w:sz w:val="24"/>
                <w:szCs w:val="24"/>
              </w:rPr>
              <w:t>Music (present not present binary)</w:t>
            </w:r>
          </w:p>
        </w:tc>
      </w:tr>
      <w:tr w:rsidR="006C7A38" w14:paraId="190B054A" w14:textId="77777777" w:rsidTr="00F40919">
        <w:tc>
          <w:tcPr>
            <w:tcW w:w="1555" w:type="dxa"/>
            <w:vAlign w:val="center"/>
          </w:tcPr>
          <w:p w14:paraId="4AA211D7" w14:textId="354D96F1" w:rsidR="006C7A38" w:rsidRPr="00F40919" w:rsidRDefault="009C7B38" w:rsidP="00F40919">
            <w:pPr>
              <w:jc w:val="center"/>
              <w:rPr>
                <w:rFonts w:ascii="Arial" w:hAnsi="Arial" w:cs="Arial"/>
                <w:b/>
                <w:bCs/>
                <w:sz w:val="24"/>
                <w:szCs w:val="32"/>
              </w:rPr>
            </w:pPr>
            <w:r w:rsidRPr="00F40919">
              <w:rPr>
                <w:rFonts w:ascii="Arial" w:hAnsi="Arial" w:cs="Arial"/>
                <w:b/>
                <w:bCs/>
                <w:sz w:val="24"/>
                <w:szCs w:val="32"/>
              </w:rPr>
              <w:t>Moderate</w:t>
            </w:r>
          </w:p>
        </w:tc>
        <w:tc>
          <w:tcPr>
            <w:tcW w:w="7461" w:type="dxa"/>
          </w:tcPr>
          <w:p w14:paraId="0199DECF" w14:textId="77777777" w:rsidR="00AA009A" w:rsidRDefault="00AA009A" w:rsidP="006B31E3">
            <w:pPr>
              <w:rPr>
                <w:rFonts w:ascii="Arial" w:hAnsi="Arial" w:cs="Arial"/>
                <w:sz w:val="24"/>
                <w:szCs w:val="24"/>
              </w:rPr>
            </w:pPr>
            <w:r>
              <w:rPr>
                <w:rFonts w:ascii="Arial" w:hAnsi="Arial" w:cs="Arial"/>
                <w:sz w:val="24"/>
                <w:szCs w:val="24"/>
              </w:rPr>
              <w:t>Creator locality</w:t>
            </w:r>
          </w:p>
          <w:p w14:paraId="7465715C" w14:textId="36AF63F1" w:rsidR="006B31E3" w:rsidRDefault="006B31E3" w:rsidP="006B31E3">
            <w:pPr>
              <w:rPr>
                <w:rFonts w:ascii="Arial" w:hAnsi="Arial" w:cs="Arial"/>
                <w:sz w:val="24"/>
                <w:szCs w:val="24"/>
              </w:rPr>
            </w:pPr>
            <w:r>
              <w:rPr>
                <w:rFonts w:ascii="Arial" w:hAnsi="Arial" w:cs="Arial"/>
                <w:sz w:val="24"/>
                <w:szCs w:val="24"/>
              </w:rPr>
              <w:t>Trending music present</w:t>
            </w:r>
          </w:p>
          <w:p w14:paraId="15ED6B88" w14:textId="657D107A" w:rsidR="006B31E3" w:rsidRDefault="006B31E3" w:rsidP="009B50A8">
            <w:pPr>
              <w:rPr>
                <w:rFonts w:ascii="Arial" w:hAnsi="Arial" w:cs="Arial"/>
                <w:sz w:val="24"/>
                <w:szCs w:val="24"/>
              </w:rPr>
            </w:pPr>
            <w:r>
              <w:rPr>
                <w:rFonts w:ascii="Arial" w:hAnsi="Arial" w:cs="Arial"/>
                <w:sz w:val="24"/>
                <w:szCs w:val="24"/>
              </w:rPr>
              <w:t>Vocal features</w:t>
            </w:r>
          </w:p>
          <w:p w14:paraId="0B11AFD2" w14:textId="4092C522" w:rsidR="00815A64" w:rsidRDefault="00815A64" w:rsidP="009B50A8">
            <w:pPr>
              <w:rPr>
                <w:rFonts w:ascii="Arial" w:hAnsi="Arial" w:cs="Arial"/>
                <w:sz w:val="24"/>
                <w:szCs w:val="24"/>
              </w:rPr>
            </w:pPr>
            <w:r>
              <w:rPr>
                <w:rFonts w:ascii="Arial" w:hAnsi="Arial" w:cs="Arial"/>
                <w:sz w:val="24"/>
                <w:szCs w:val="24"/>
              </w:rPr>
              <w:t>Body language (Open closed binary)</w:t>
            </w:r>
          </w:p>
          <w:p w14:paraId="46933953" w14:textId="356FF84A" w:rsidR="006B31E3" w:rsidRDefault="006B31E3" w:rsidP="009B50A8">
            <w:pPr>
              <w:rPr>
                <w:rFonts w:ascii="Arial" w:hAnsi="Arial" w:cs="Arial"/>
                <w:sz w:val="24"/>
                <w:szCs w:val="32"/>
              </w:rPr>
            </w:pPr>
            <w:r>
              <w:rPr>
                <w:rFonts w:ascii="Arial" w:hAnsi="Arial" w:cs="Arial"/>
                <w:sz w:val="24"/>
                <w:szCs w:val="32"/>
              </w:rPr>
              <w:t>Ratio of ‘interaction’ (% creator is seen or heard in a video)</w:t>
            </w:r>
          </w:p>
        </w:tc>
      </w:tr>
      <w:tr w:rsidR="006C7A38" w14:paraId="1FAD1DF8" w14:textId="77777777" w:rsidTr="00F40919">
        <w:tc>
          <w:tcPr>
            <w:tcW w:w="1555" w:type="dxa"/>
            <w:vAlign w:val="center"/>
          </w:tcPr>
          <w:p w14:paraId="31AC3F75" w14:textId="3D9FAAFE" w:rsidR="006C7A38" w:rsidRPr="00F40919" w:rsidRDefault="006B31E3" w:rsidP="00F40919">
            <w:pPr>
              <w:jc w:val="center"/>
              <w:rPr>
                <w:rFonts w:ascii="Arial" w:hAnsi="Arial" w:cs="Arial"/>
                <w:b/>
                <w:bCs/>
                <w:sz w:val="24"/>
                <w:szCs w:val="32"/>
              </w:rPr>
            </w:pPr>
            <w:r w:rsidRPr="00F40919">
              <w:rPr>
                <w:rFonts w:ascii="Arial" w:hAnsi="Arial" w:cs="Arial"/>
                <w:b/>
                <w:bCs/>
                <w:sz w:val="24"/>
                <w:szCs w:val="32"/>
              </w:rPr>
              <w:t>L</w:t>
            </w:r>
            <w:r w:rsidR="009C7B38" w:rsidRPr="00F40919">
              <w:rPr>
                <w:rFonts w:ascii="Arial" w:hAnsi="Arial" w:cs="Arial"/>
                <w:b/>
                <w:bCs/>
                <w:sz w:val="24"/>
                <w:szCs w:val="32"/>
              </w:rPr>
              <w:t>ow</w:t>
            </w:r>
          </w:p>
        </w:tc>
        <w:tc>
          <w:tcPr>
            <w:tcW w:w="7461" w:type="dxa"/>
          </w:tcPr>
          <w:p w14:paraId="23E7B1B3" w14:textId="77777777" w:rsidR="00AA009A" w:rsidRDefault="00AA009A" w:rsidP="00AA009A">
            <w:pPr>
              <w:rPr>
                <w:rFonts w:ascii="Arial" w:hAnsi="Arial" w:cs="Arial"/>
                <w:sz w:val="24"/>
                <w:szCs w:val="24"/>
              </w:rPr>
            </w:pPr>
            <w:r>
              <w:rPr>
                <w:rFonts w:ascii="Arial" w:hAnsi="Arial" w:cs="Arial"/>
                <w:sz w:val="24"/>
                <w:szCs w:val="24"/>
              </w:rPr>
              <w:t>Duplicate Description (Old or fresh binary)</w:t>
            </w:r>
          </w:p>
          <w:p w14:paraId="69D81A1C" w14:textId="77777777" w:rsidR="006B31E3" w:rsidRDefault="009C7B38" w:rsidP="009B50A8">
            <w:pPr>
              <w:rPr>
                <w:rFonts w:ascii="Arial" w:hAnsi="Arial" w:cs="Arial"/>
                <w:sz w:val="24"/>
                <w:szCs w:val="24"/>
              </w:rPr>
            </w:pPr>
            <w:r>
              <w:rPr>
                <w:rFonts w:ascii="Arial" w:hAnsi="Arial" w:cs="Arial"/>
                <w:sz w:val="24"/>
                <w:szCs w:val="32"/>
              </w:rPr>
              <w:t>Pseudo-time/locality</w:t>
            </w:r>
            <w:r>
              <w:rPr>
                <w:rFonts w:ascii="Arial" w:hAnsi="Arial" w:cs="Arial"/>
                <w:sz w:val="24"/>
                <w:szCs w:val="24"/>
              </w:rPr>
              <w:t xml:space="preserve"> correction</w:t>
            </w:r>
          </w:p>
          <w:p w14:paraId="380B2C3E" w14:textId="7DCFBE2D" w:rsidR="00815A64" w:rsidRPr="009C7B38" w:rsidRDefault="00815A64" w:rsidP="00B508C4">
            <w:pPr>
              <w:rPr>
                <w:rFonts w:ascii="Arial" w:hAnsi="Arial" w:cs="Arial"/>
                <w:sz w:val="24"/>
                <w:szCs w:val="24"/>
              </w:rPr>
            </w:pPr>
            <w:r>
              <w:rPr>
                <w:rFonts w:ascii="Arial" w:hAnsi="Arial" w:cs="Arial"/>
                <w:sz w:val="24"/>
                <w:szCs w:val="24"/>
              </w:rPr>
              <w:t>Inclusiv</w:t>
            </w:r>
            <w:r w:rsidR="00B508C4">
              <w:rPr>
                <w:rFonts w:ascii="Arial" w:hAnsi="Arial" w:cs="Arial"/>
                <w:sz w:val="24"/>
                <w:szCs w:val="24"/>
              </w:rPr>
              <w:t>ity, Exclusivity (</w:t>
            </w:r>
            <w:r>
              <w:rPr>
                <w:rFonts w:ascii="Arial" w:hAnsi="Arial" w:cs="Arial"/>
                <w:sz w:val="24"/>
                <w:szCs w:val="24"/>
              </w:rPr>
              <w:t>Use of Jargon</w:t>
            </w:r>
            <w:r w:rsidR="00B508C4">
              <w:rPr>
                <w:rFonts w:ascii="Arial" w:hAnsi="Arial" w:cs="Arial"/>
                <w:sz w:val="24"/>
                <w:szCs w:val="24"/>
              </w:rPr>
              <w:t>, etc.)</w:t>
            </w:r>
          </w:p>
        </w:tc>
      </w:tr>
    </w:tbl>
    <w:p w14:paraId="5AA8E1DA" w14:textId="57987EFE" w:rsidR="008A1BAF" w:rsidRPr="00AA009A" w:rsidRDefault="00D541EA" w:rsidP="00AA009A">
      <w:pPr>
        <w:pStyle w:val="Heading1"/>
        <w:rPr>
          <w:rFonts w:ascii="Arial" w:hAnsi="Arial" w:cs="Arial"/>
          <w:b/>
          <w:bCs/>
          <w:color w:val="auto"/>
          <w:sz w:val="26"/>
          <w:szCs w:val="26"/>
        </w:rPr>
      </w:pPr>
      <w:r w:rsidRPr="00AA009A">
        <w:rPr>
          <w:rFonts w:ascii="Arial" w:hAnsi="Arial" w:cs="Arial"/>
          <w:b/>
          <w:bCs/>
          <w:color w:val="auto"/>
          <w:sz w:val="26"/>
          <w:szCs w:val="26"/>
        </w:rPr>
        <w:lastRenderedPageBreak/>
        <w:t>Conclusion</w:t>
      </w:r>
    </w:p>
    <w:p w14:paraId="4E821F4C" w14:textId="4809B0CC" w:rsidR="00195C28" w:rsidRDefault="003B68B0" w:rsidP="003F70FB">
      <w:pPr>
        <w:jc w:val="both"/>
        <w:rPr>
          <w:rFonts w:ascii="Arial" w:hAnsi="Arial" w:cs="Arial"/>
          <w:sz w:val="24"/>
          <w:szCs w:val="24"/>
        </w:rPr>
      </w:pPr>
      <w:r>
        <w:rPr>
          <w:rFonts w:ascii="Arial" w:hAnsi="Arial" w:cs="Arial"/>
          <w:sz w:val="24"/>
          <w:szCs w:val="24"/>
        </w:rPr>
        <w:t xml:space="preserve">With </w:t>
      </w:r>
      <w:r w:rsidRPr="003B68B0">
        <w:rPr>
          <w:rFonts w:ascii="Arial" w:hAnsi="Arial" w:cs="Arial"/>
          <w:sz w:val="24"/>
          <w:szCs w:val="24"/>
        </w:rPr>
        <w:t xml:space="preserve">the available data, the classification tree </w:t>
      </w:r>
      <w:r>
        <w:rPr>
          <w:rFonts w:ascii="Arial" w:hAnsi="Arial" w:cs="Arial"/>
          <w:sz w:val="24"/>
          <w:szCs w:val="24"/>
        </w:rPr>
        <w:t xml:space="preserve">introduced in 2B </w:t>
      </w:r>
      <w:r w:rsidR="00AA009A" w:rsidRPr="003B68B0">
        <w:rPr>
          <w:rFonts w:ascii="Arial" w:hAnsi="Arial" w:cs="Arial"/>
          <w:sz w:val="24"/>
          <w:szCs w:val="24"/>
        </w:rPr>
        <w:t>did not</w:t>
      </w:r>
      <w:r w:rsidRPr="003B68B0">
        <w:rPr>
          <w:rFonts w:ascii="Arial" w:hAnsi="Arial" w:cs="Arial"/>
          <w:sz w:val="24"/>
          <w:szCs w:val="24"/>
        </w:rPr>
        <w:t xml:space="preserve"> achieve the targeted accuracy. Nonetheless, it outperformed the more intricate alternative and provided insight into the YouTube algorithm and audience behaviour</w:t>
      </w:r>
      <w:r w:rsidR="00B508C4">
        <w:rPr>
          <w:rFonts w:ascii="Arial" w:hAnsi="Arial" w:cs="Arial"/>
          <w:sz w:val="24"/>
          <w:szCs w:val="24"/>
        </w:rPr>
        <w:t>s</w:t>
      </w:r>
      <w:r w:rsidRPr="003B68B0">
        <w:rPr>
          <w:rFonts w:ascii="Arial" w:hAnsi="Arial" w:cs="Arial"/>
          <w:sz w:val="24"/>
          <w:szCs w:val="24"/>
        </w:rPr>
        <w:t xml:space="preserve">. Some structural adjustments have been proposed, along with various additional features of different complexities and informational value. </w:t>
      </w:r>
      <w:r>
        <w:rPr>
          <w:rFonts w:ascii="Arial" w:hAnsi="Arial" w:cs="Arial"/>
          <w:sz w:val="24"/>
          <w:szCs w:val="24"/>
        </w:rPr>
        <w:t>While this has performed well as a proof of concept, w</w:t>
      </w:r>
      <w:r w:rsidRPr="003B68B0">
        <w:rPr>
          <w:rFonts w:ascii="Arial" w:hAnsi="Arial" w:cs="Arial"/>
          <w:sz w:val="24"/>
          <w:szCs w:val="24"/>
        </w:rPr>
        <w:t xml:space="preserve">e recommend stakeholders </w:t>
      </w:r>
      <w:r>
        <w:rPr>
          <w:rFonts w:ascii="Arial" w:hAnsi="Arial" w:cs="Arial"/>
          <w:sz w:val="24"/>
          <w:szCs w:val="24"/>
        </w:rPr>
        <w:t>seek to improve accuracy</w:t>
      </w:r>
      <w:r w:rsidRPr="003B68B0">
        <w:rPr>
          <w:rFonts w:ascii="Arial" w:hAnsi="Arial" w:cs="Arial"/>
          <w:sz w:val="24"/>
          <w:szCs w:val="24"/>
        </w:rPr>
        <w:t xml:space="preserve"> before making decisions based solely on this model's output.</w:t>
      </w:r>
    </w:p>
    <w:p w14:paraId="6340B341" w14:textId="77777777" w:rsidR="003F70FB" w:rsidRDefault="003F70FB" w:rsidP="003F70FB">
      <w:pPr>
        <w:jc w:val="both"/>
        <w:rPr>
          <w:rFonts w:ascii="Arial" w:hAnsi="Arial" w:cs="Arial"/>
          <w:sz w:val="24"/>
          <w:szCs w:val="24"/>
        </w:rPr>
      </w:pPr>
    </w:p>
    <w:p w14:paraId="0F065368" w14:textId="77777777" w:rsidR="003F70FB" w:rsidRDefault="003F70FB" w:rsidP="003F70FB">
      <w:pPr>
        <w:jc w:val="both"/>
        <w:rPr>
          <w:rFonts w:ascii="Arial" w:hAnsi="Arial" w:cs="Arial"/>
          <w:sz w:val="24"/>
          <w:szCs w:val="24"/>
        </w:rPr>
      </w:pPr>
    </w:p>
    <w:p w14:paraId="0BED0017" w14:textId="77777777" w:rsidR="003F70FB" w:rsidRDefault="003F70FB" w:rsidP="003F70FB">
      <w:pPr>
        <w:jc w:val="both"/>
        <w:rPr>
          <w:rFonts w:ascii="Arial" w:hAnsi="Arial" w:cs="Arial"/>
          <w:sz w:val="24"/>
          <w:szCs w:val="24"/>
        </w:rPr>
      </w:pPr>
    </w:p>
    <w:p w14:paraId="2DBC811C" w14:textId="77777777" w:rsidR="003F70FB" w:rsidRDefault="003F70FB" w:rsidP="003F70FB">
      <w:pPr>
        <w:jc w:val="both"/>
        <w:rPr>
          <w:rFonts w:ascii="Arial" w:hAnsi="Arial" w:cs="Arial"/>
          <w:sz w:val="24"/>
          <w:szCs w:val="24"/>
        </w:rPr>
      </w:pPr>
    </w:p>
    <w:p w14:paraId="4BA8154D" w14:textId="77777777" w:rsidR="003F70FB" w:rsidRDefault="003F70FB" w:rsidP="003F70FB">
      <w:pPr>
        <w:jc w:val="both"/>
        <w:rPr>
          <w:rFonts w:ascii="Arial" w:hAnsi="Arial" w:cs="Arial"/>
          <w:sz w:val="24"/>
          <w:szCs w:val="24"/>
        </w:rPr>
      </w:pPr>
    </w:p>
    <w:p w14:paraId="39F2EF9E" w14:textId="77777777" w:rsidR="003F70FB" w:rsidRDefault="003F70FB" w:rsidP="003F70FB">
      <w:pPr>
        <w:jc w:val="both"/>
        <w:rPr>
          <w:rFonts w:ascii="Arial" w:hAnsi="Arial" w:cs="Arial"/>
          <w:sz w:val="24"/>
          <w:szCs w:val="24"/>
        </w:rPr>
      </w:pPr>
    </w:p>
    <w:p w14:paraId="0DDDB01D" w14:textId="77777777" w:rsidR="003F70FB" w:rsidRDefault="003F70FB" w:rsidP="003F70FB">
      <w:pPr>
        <w:jc w:val="both"/>
        <w:rPr>
          <w:rFonts w:ascii="Arial" w:hAnsi="Arial" w:cs="Arial"/>
          <w:sz w:val="24"/>
          <w:szCs w:val="24"/>
        </w:rPr>
      </w:pPr>
    </w:p>
    <w:p w14:paraId="553C99D0" w14:textId="77777777" w:rsidR="003F70FB" w:rsidRDefault="003F70FB" w:rsidP="003F70FB">
      <w:pPr>
        <w:jc w:val="both"/>
        <w:rPr>
          <w:rFonts w:ascii="Arial" w:hAnsi="Arial" w:cs="Arial"/>
          <w:sz w:val="24"/>
          <w:szCs w:val="24"/>
        </w:rPr>
      </w:pPr>
    </w:p>
    <w:p w14:paraId="564C9177" w14:textId="77777777" w:rsidR="003F70FB" w:rsidRDefault="003F70FB" w:rsidP="003F70FB">
      <w:pPr>
        <w:jc w:val="both"/>
        <w:rPr>
          <w:rFonts w:ascii="Arial" w:hAnsi="Arial" w:cs="Arial"/>
          <w:sz w:val="24"/>
          <w:szCs w:val="24"/>
        </w:rPr>
      </w:pPr>
    </w:p>
    <w:p w14:paraId="7BB02C54" w14:textId="77777777" w:rsidR="003F70FB" w:rsidRDefault="003F70FB" w:rsidP="003F70FB">
      <w:pPr>
        <w:jc w:val="both"/>
        <w:rPr>
          <w:rFonts w:ascii="Arial" w:hAnsi="Arial" w:cs="Arial"/>
          <w:sz w:val="24"/>
          <w:szCs w:val="24"/>
        </w:rPr>
      </w:pPr>
    </w:p>
    <w:p w14:paraId="402D7E1C" w14:textId="77777777" w:rsidR="003F70FB" w:rsidRDefault="003F70FB" w:rsidP="003F70FB">
      <w:pPr>
        <w:jc w:val="both"/>
        <w:rPr>
          <w:rFonts w:ascii="Arial" w:hAnsi="Arial" w:cs="Arial"/>
          <w:sz w:val="24"/>
          <w:szCs w:val="24"/>
        </w:rPr>
      </w:pPr>
    </w:p>
    <w:p w14:paraId="741DAAC0" w14:textId="77777777" w:rsidR="003F70FB" w:rsidRDefault="003F70FB" w:rsidP="003F70FB">
      <w:pPr>
        <w:jc w:val="both"/>
        <w:rPr>
          <w:rFonts w:ascii="Arial" w:hAnsi="Arial" w:cs="Arial"/>
          <w:sz w:val="24"/>
          <w:szCs w:val="24"/>
        </w:rPr>
      </w:pPr>
    </w:p>
    <w:p w14:paraId="127163F3" w14:textId="77777777" w:rsidR="003F70FB" w:rsidRDefault="003F70FB" w:rsidP="003F70FB">
      <w:pPr>
        <w:jc w:val="both"/>
        <w:rPr>
          <w:rFonts w:ascii="Arial" w:hAnsi="Arial" w:cs="Arial"/>
          <w:sz w:val="24"/>
          <w:szCs w:val="24"/>
        </w:rPr>
      </w:pPr>
    </w:p>
    <w:p w14:paraId="5333AFE1" w14:textId="77777777" w:rsidR="003F70FB" w:rsidRDefault="003F70FB" w:rsidP="003F70FB">
      <w:pPr>
        <w:jc w:val="both"/>
        <w:rPr>
          <w:rFonts w:ascii="Arial" w:hAnsi="Arial" w:cs="Arial"/>
          <w:sz w:val="24"/>
          <w:szCs w:val="24"/>
        </w:rPr>
      </w:pPr>
    </w:p>
    <w:p w14:paraId="755D4544" w14:textId="77777777" w:rsidR="003F70FB" w:rsidRDefault="003F70FB" w:rsidP="003F70FB">
      <w:pPr>
        <w:jc w:val="both"/>
        <w:rPr>
          <w:rFonts w:ascii="Arial" w:hAnsi="Arial" w:cs="Arial"/>
          <w:sz w:val="24"/>
          <w:szCs w:val="24"/>
        </w:rPr>
      </w:pPr>
    </w:p>
    <w:p w14:paraId="5ED4766A" w14:textId="77777777" w:rsidR="003F70FB" w:rsidRDefault="003F70FB" w:rsidP="003F70FB">
      <w:pPr>
        <w:jc w:val="both"/>
        <w:rPr>
          <w:rFonts w:ascii="Arial" w:hAnsi="Arial" w:cs="Arial"/>
          <w:sz w:val="24"/>
          <w:szCs w:val="24"/>
        </w:rPr>
      </w:pPr>
    </w:p>
    <w:p w14:paraId="172C82C9" w14:textId="77777777" w:rsidR="003F70FB" w:rsidRDefault="003F70FB" w:rsidP="003F70FB">
      <w:pPr>
        <w:jc w:val="both"/>
        <w:rPr>
          <w:rFonts w:ascii="Arial" w:hAnsi="Arial" w:cs="Arial"/>
          <w:sz w:val="24"/>
          <w:szCs w:val="24"/>
        </w:rPr>
      </w:pPr>
    </w:p>
    <w:p w14:paraId="61758DEB" w14:textId="77777777" w:rsidR="003F70FB" w:rsidRDefault="003F70FB" w:rsidP="003F70FB">
      <w:pPr>
        <w:jc w:val="both"/>
        <w:rPr>
          <w:rFonts w:ascii="Arial" w:hAnsi="Arial" w:cs="Arial"/>
          <w:sz w:val="24"/>
          <w:szCs w:val="24"/>
        </w:rPr>
      </w:pPr>
    </w:p>
    <w:p w14:paraId="21F6CE74" w14:textId="77777777" w:rsidR="003F70FB" w:rsidRDefault="003F70FB" w:rsidP="003F70FB">
      <w:pPr>
        <w:jc w:val="both"/>
        <w:rPr>
          <w:rFonts w:ascii="Arial" w:hAnsi="Arial" w:cs="Arial"/>
          <w:sz w:val="24"/>
          <w:szCs w:val="24"/>
        </w:rPr>
      </w:pPr>
    </w:p>
    <w:p w14:paraId="7F419BBD" w14:textId="77777777" w:rsidR="003F70FB" w:rsidRDefault="003F70FB" w:rsidP="003F70FB">
      <w:pPr>
        <w:jc w:val="both"/>
        <w:rPr>
          <w:rFonts w:ascii="Arial" w:hAnsi="Arial" w:cs="Arial"/>
          <w:sz w:val="24"/>
          <w:szCs w:val="24"/>
        </w:rPr>
      </w:pPr>
    </w:p>
    <w:p w14:paraId="1A9EE96A" w14:textId="77777777" w:rsidR="003F70FB" w:rsidRDefault="003F70FB" w:rsidP="003F70FB">
      <w:pPr>
        <w:jc w:val="both"/>
        <w:rPr>
          <w:rFonts w:ascii="Arial" w:hAnsi="Arial" w:cs="Arial"/>
          <w:sz w:val="24"/>
          <w:szCs w:val="24"/>
        </w:rPr>
      </w:pPr>
    </w:p>
    <w:p w14:paraId="436B3C7C" w14:textId="77777777" w:rsidR="003F70FB" w:rsidRDefault="003F70FB" w:rsidP="003F70FB">
      <w:pPr>
        <w:jc w:val="both"/>
        <w:rPr>
          <w:rFonts w:ascii="Arial" w:hAnsi="Arial" w:cs="Arial"/>
          <w:sz w:val="24"/>
          <w:szCs w:val="24"/>
        </w:rPr>
      </w:pPr>
    </w:p>
    <w:p w14:paraId="7ED64359" w14:textId="77777777" w:rsidR="003F70FB" w:rsidRDefault="003F70FB" w:rsidP="003F70FB">
      <w:pPr>
        <w:jc w:val="both"/>
        <w:rPr>
          <w:rFonts w:ascii="Arial" w:hAnsi="Arial" w:cs="Arial"/>
          <w:sz w:val="24"/>
          <w:szCs w:val="24"/>
        </w:rPr>
      </w:pPr>
    </w:p>
    <w:p w14:paraId="1F3C51B0" w14:textId="77777777" w:rsidR="003F70FB" w:rsidRDefault="003F70FB" w:rsidP="003F70FB">
      <w:pPr>
        <w:jc w:val="both"/>
        <w:rPr>
          <w:rFonts w:ascii="Arial" w:hAnsi="Arial" w:cs="Arial"/>
          <w:sz w:val="24"/>
          <w:szCs w:val="24"/>
        </w:rPr>
      </w:pPr>
    </w:p>
    <w:p w14:paraId="45BE8C59" w14:textId="77777777" w:rsidR="003F70FB" w:rsidRDefault="003F70FB" w:rsidP="003F70FB">
      <w:pPr>
        <w:jc w:val="both"/>
        <w:rPr>
          <w:rFonts w:ascii="Arial" w:hAnsi="Arial" w:cs="Arial"/>
          <w:sz w:val="24"/>
          <w:szCs w:val="24"/>
        </w:rPr>
      </w:pPr>
    </w:p>
    <w:p w14:paraId="3B6D7FBA" w14:textId="681F549B" w:rsidR="00D302D5" w:rsidRPr="00EB2217" w:rsidRDefault="00D302D5" w:rsidP="00CA209B">
      <w:pPr>
        <w:pStyle w:val="Heading2"/>
        <w:rPr>
          <w:rFonts w:ascii="Arial" w:hAnsi="Arial" w:cs="Arial"/>
          <w:b/>
          <w:bCs/>
          <w:color w:val="auto"/>
        </w:rPr>
      </w:pPr>
      <w:r w:rsidRPr="00EB2217">
        <w:rPr>
          <w:rFonts w:ascii="Arial" w:hAnsi="Arial" w:cs="Arial"/>
          <w:b/>
          <w:bCs/>
          <w:color w:val="auto"/>
        </w:rPr>
        <w:lastRenderedPageBreak/>
        <w:t>References</w:t>
      </w:r>
    </w:p>
    <w:p w14:paraId="61938DBB" w14:textId="77777777" w:rsidR="003F70FB" w:rsidRPr="003F70FB" w:rsidRDefault="00BD7ED5" w:rsidP="003F70FB">
      <w:pPr>
        <w:pStyle w:val="EndNoteBibliography"/>
      </w:pPr>
      <w:r w:rsidRPr="003374E2">
        <w:rPr>
          <w:rFonts w:ascii="Arial" w:hAnsi="Arial" w:cs="Arial"/>
        </w:rPr>
        <w:fldChar w:fldCharType="begin"/>
      </w:r>
      <w:r w:rsidRPr="003374E2">
        <w:rPr>
          <w:rFonts w:ascii="Arial" w:hAnsi="Arial" w:cs="Arial"/>
        </w:rPr>
        <w:instrText xml:space="preserve"> ADDIN EN.REFLIST </w:instrText>
      </w:r>
      <w:r w:rsidRPr="003374E2">
        <w:rPr>
          <w:rFonts w:ascii="Arial" w:hAnsi="Arial" w:cs="Arial"/>
        </w:rPr>
        <w:fldChar w:fldCharType="separate"/>
      </w:r>
      <w:r w:rsidR="003F70FB" w:rsidRPr="003F70FB">
        <w:t xml:space="preserve">Airoldi, M, Beraldo, D &amp; Gandini, A 2016, 'Follow the algorithm: An exploratory investigation of music on YouTube', </w:t>
      </w:r>
      <w:r w:rsidR="003F70FB" w:rsidRPr="003F70FB">
        <w:rPr>
          <w:i/>
        </w:rPr>
        <w:t>Poetics</w:t>
      </w:r>
      <w:r w:rsidR="003F70FB" w:rsidRPr="003F70FB">
        <w:t>, vol. 57, pp. 1-13.</w:t>
      </w:r>
    </w:p>
    <w:p w14:paraId="49EAABC6" w14:textId="77777777" w:rsidR="003F70FB" w:rsidRPr="003F70FB" w:rsidRDefault="003F70FB" w:rsidP="003F70FB">
      <w:pPr>
        <w:pStyle w:val="EndNoteBibliography"/>
        <w:spacing w:after="0"/>
      </w:pPr>
    </w:p>
    <w:p w14:paraId="05EDF62D" w14:textId="77777777" w:rsidR="003F70FB" w:rsidRPr="003F70FB" w:rsidRDefault="003F70FB" w:rsidP="003F70FB">
      <w:pPr>
        <w:pStyle w:val="EndNoteBibliography"/>
      </w:pPr>
      <w:r w:rsidRPr="003F70FB">
        <w:t xml:space="preserve">Alvarado, O, Heuer, H, Vanden Abeele, V, Breiter, A &amp; Verbert, K 2020, 'Middle-aged video consumers' beliefs about algorithmic recommendations on YouTube', </w:t>
      </w:r>
      <w:r w:rsidRPr="003F70FB">
        <w:rPr>
          <w:i/>
        </w:rPr>
        <w:t>Proceedings of the ACM on Human-Computer Interaction</w:t>
      </w:r>
      <w:r w:rsidRPr="003F70FB">
        <w:t>, vol. 4, no. CSCW2, pp. 1-24.</w:t>
      </w:r>
    </w:p>
    <w:p w14:paraId="33880E0F" w14:textId="77777777" w:rsidR="003F70FB" w:rsidRPr="003F70FB" w:rsidRDefault="003F70FB" w:rsidP="003F70FB">
      <w:pPr>
        <w:pStyle w:val="EndNoteBibliography"/>
        <w:spacing w:after="0"/>
      </w:pPr>
    </w:p>
    <w:p w14:paraId="45AF0B55" w14:textId="77777777" w:rsidR="003F70FB" w:rsidRPr="003F70FB" w:rsidRDefault="003F70FB" w:rsidP="003F70FB">
      <w:pPr>
        <w:pStyle w:val="EndNoteBibliography"/>
      </w:pPr>
      <w:r w:rsidRPr="003F70FB">
        <w:t xml:space="preserve">Batta, H, Murthy, AV &amp; Savitri, S 2022, 'Predicting Popularity of YouTube videos using Viewer Engagement Features', in </w:t>
      </w:r>
      <w:r w:rsidRPr="003F70FB">
        <w:rPr>
          <w:i/>
        </w:rPr>
        <w:t xml:space="preserve">12th International Conference on Cloud Computing, Data Science and Engineering </w:t>
      </w:r>
      <w:r w:rsidRPr="003F70FB">
        <w:t>IEEE, India, pp. 77-81.</w:t>
      </w:r>
    </w:p>
    <w:p w14:paraId="67887707" w14:textId="77777777" w:rsidR="003F70FB" w:rsidRPr="003F70FB" w:rsidRDefault="003F70FB" w:rsidP="003F70FB">
      <w:pPr>
        <w:pStyle w:val="EndNoteBibliography"/>
        <w:spacing w:after="0"/>
      </w:pPr>
    </w:p>
    <w:p w14:paraId="57CCFEE7" w14:textId="77777777" w:rsidR="003F70FB" w:rsidRPr="003F70FB" w:rsidRDefault="003F70FB" w:rsidP="003F70FB">
      <w:pPr>
        <w:pStyle w:val="EndNoteBibliography"/>
      </w:pPr>
      <w:r w:rsidRPr="003F70FB">
        <w:t xml:space="preserve">Bishop, S 2019, 'Managing visibility on YouTube through algorithmic gossip', </w:t>
      </w:r>
      <w:r w:rsidRPr="003F70FB">
        <w:rPr>
          <w:i/>
        </w:rPr>
        <w:t>New Media &amp;amp; Society</w:t>
      </w:r>
      <w:r w:rsidRPr="003F70FB">
        <w:t>, vol. 21, no. 11-12, pp. 2589-2606.</w:t>
      </w:r>
    </w:p>
    <w:p w14:paraId="5290F5DE" w14:textId="77777777" w:rsidR="003F70FB" w:rsidRPr="003F70FB" w:rsidRDefault="003F70FB" w:rsidP="003F70FB">
      <w:pPr>
        <w:pStyle w:val="EndNoteBibliography"/>
        <w:spacing w:after="0"/>
      </w:pPr>
    </w:p>
    <w:p w14:paraId="71778A47" w14:textId="77777777" w:rsidR="003F70FB" w:rsidRPr="003F70FB" w:rsidRDefault="003F70FB" w:rsidP="003F70FB">
      <w:pPr>
        <w:pStyle w:val="EndNoteBibliography"/>
      </w:pPr>
      <w:r w:rsidRPr="003F70FB">
        <w:t xml:space="preserve">Halim, Z, Hussain, S &amp; Ali, RH 2022, 'Identifying content unaware features influencing popularity of videos on youtube: A study based on seven regions', </w:t>
      </w:r>
      <w:r w:rsidRPr="003F70FB">
        <w:rPr>
          <w:i/>
        </w:rPr>
        <w:t>Expert Systems with Applications</w:t>
      </w:r>
      <w:r w:rsidRPr="003F70FB">
        <w:t>, vol. 206, p. 117836.</w:t>
      </w:r>
    </w:p>
    <w:p w14:paraId="429BDAAD" w14:textId="77777777" w:rsidR="003F70FB" w:rsidRPr="003F70FB" w:rsidRDefault="003F70FB" w:rsidP="003F70FB">
      <w:pPr>
        <w:pStyle w:val="EndNoteBibliography"/>
        <w:spacing w:after="0"/>
      </w:pPr>
    </w:p>
    <w:p w14:paraId="0B037379" w14:textId="77777777" w:rsidR="003F70FB" w:rsidRPr="003F70FB" w:rsidRDefault="003F70FB" w:rsidP="003F70FB">
      <w:pPr>
        <w:pStyle w:val="EndNoteBibliography"/>
      </w:pPr>
      <w:r w:rsidRPr="003F70FB">
        <w:t xml:space="preserve">Hoiles, W, Aprem, A &amp; Krishnamurthy, V 2017, 'Engagement and popularity dynamics of YouTube videos and sensitivity to meta-data', </w:t>
      </w:r>
      <w:r w:rsidRPr="003F70FB">
        <w:rPr>
          <w:i/>
        </w:rPr>
        <w:t>IEEE Transactions on Knowledge and Data Engineering</w:t>
      </w:r>
      <w:r w:rsidRPr="003F70FB">
        <w:t>, vol. 29, no. 7, pp. 1426-1437.</w:t>
      </w:r>
    </w:p>
    <w:p w14:paraId="081DB967" w14:textId="77777777" w:rsidR="003F70FB" w:rsidRPr="003F70FB" w:rsidRDefault="003F70FB" w:rsidP="003F70FB">
      <w:pPr>
        <w:pStyle w:val="EndNoteBibliography"/>
        <w:spacing w:after="0"/>
      </w:pPr>
    </w:p>
    <w:p w14:paraId="30709637" w14:textId="77777777" w:rsidR="003F70FB" w:rsidRPr="003F70FB" w:rsidRDefault="003F70FB" w:rsidP="003F70FB">
      <w:pPr>
        <w:pStyle w:val="EndNoteBibliography"/>
      </w:pPr>
      <w:r w:rsidRPr="003F70FB">
        <w:t xml:space="preserve">Malistov, A &amp; Trushin, A 2019, 'Gradient boosted trees with extrapolation', in </w:t>
      </w:r>
      <w:r w:rsidRPr="003F70FB">
        <w:rPr>
          <w:i/>
        </w:rPr>
        <w:t>2019 18th IEEE International Conference On Machine Learning And Applications (ICMLA),</w:t>
      </w:r>
      <w:r w:rsidRPr="003F70FB">
        <w:t xml:space="preserve"> IEEE, pp. 783-789.</w:t>
      </w:r>
    </w:p>
    <w:p w14:paraId="211C10BA" w14:textId="77777777" w:rsidR="003F70FB" w:rsidRPr="003F70FB" w:rsidRDefault="003F70FB" w:rsidP="003F70FB">
      <w:pPr>
        <w:pStyle w:val="EndNoteBibliography"/>
        <w:spacing w:after="0"/>
      </w:pPr>
    </w:p>
    <w:p w14:paraId="2781BD7F" w14:textId="77777777" w:rsidR="003F70FB" w:rsidRPr="003F70FB" w:rsidRDefault="003F70FB" w:rsidP="003F70FB">
      <w:pPr>
        <w:pStyle w:val="EndNoteBibliography"/>
      </w:pPr>
      <w:r w:rsidRPr="003F70FB">
        <w:t xml:space="preserve">Page, WH &amp; Lopatka, JE 1999, 'Network externalities', </w:t>
      </w:r>
      <w:r w:rsidRPr="003F70FB">
        <w:rPr>
          <w:i/>
        </w:rPr>
        <w:t>Encyclopedia of law and economics</w:t>
      </w:r>
      <w:r w:rsidRPr="003F70FB">
        <w:t>, vol. 760, pp. 952-980.</w:t>
      </w:r>
    </w:p>
    <w:p w14:paraId="7E578FBC" w14:textId="77777777" w:rsidR="003F70FB" w:rsidRPr="003F70FB" w:rsidRDefault="003F70FB" w:rsidP="003F70FB">
      <w:pPr>
        <w:pStyle w:val="EndNoteBibliography"/>
        <w:spacing w:after="0"/>
      </w:pPr>
    </w:p>
    <w:p w14:paraId="207FF067" w14:textId="77777777" w:rsidR="003F70FB" w:rsidRPr="003F70FB" w:rsidRDefault="003F70FB" w:rsidP="003F70FB">
      <w:pPr>
        <w:pStyle w:val="EndNoteBibliography"/>
      </w:pPr>
      <w:r w:rsidRPr="003F70FB">
        <w:t xml:space="preserve">Song, Y, Redi, M, Vallmitjana, J &amp; Jaimes, A 2016, 'To click or not to click: Automatic selection of beautiful thumbnails from videos', in </w:t>
      </w:r>
      <w:r w:rsidRPr="003F70FB">
        <w:rPr>
          <w:i/>
        </w:rPr>
        <w:t>Proceedings of the 25th ACM international on conference on information and knowledge management,</w:t>
      </w:r>
      <w:r w:rsidRPr="003F70FB">
        <w:t xml:space="preserve"> pp. 659-668.</w:t>
      </w:r>
    </w:p>
    <w:p w14:paraId="2D80C58D" w14:textId="77777777" w:rsidR="003F70FB" w:rsidRPr="003F70FB" w:rsidRDefault="003F70FB" w:rsidP="003F70FB">
      <w:pPr>
        <w:pStyle w:val="EndNoteBibliography"/>
        <w:spacing w:after="0"/>
      </w:pPr>
    </w:p>
    <w:p w14:paraId="6527DED4" w14:textId="77777777" w:rsidR="003F70FB" w:rsidRPr="003F70FB" w:rsidRDefault="003F70FB" w:rsidP="003F70FB">
      <w:pPr>
        <w:pStyle w:val="EndNoteBibliography"/>
      </w:pPr>
      <w:r w:rsidRPr="003F70FB">
        <w:t>Weismueller, J &amp; Harrigan, P 2021, 'Organic Reach on YouTube: What Makes People Click on Videos from Social Media Influencers?', in Springer International Publishing, pp. 153-160.</w:t>
      </w:r>
    </w:p>
    <w:p w14:paraId="19185F91" w14:textId="77777777" w:rsidR="003F70FB" w:rsidRPr="003F70FB" w:rsidRDefault="003F70FB" w:rsidP="003F70FB">
      <w:pPr>
        <w:pStyle w:val="EndNoteBibliography"/>
        <w:spacing w:after="0"/>
      </w:pPr>
    </w:p>
    <w:p w14:paraId="22769705" w14:textId="77777777" w:rsidR="003F70FB" w:rsidRPr="003F70FB" w:rsidRDefault="003F70FB" w:rsidP="003F70FB">
      <w:pPr>
        <w:pStyle w:val="EndNoteBibliography"/>
      </w:pPr>
      <w:r w:rsidRPr="003F70FB">
        <w:t xml:space="preserve">Zhou, K, Liu, Z, Qiao, Y, Xiang, T &amp; Loy, CC 2022, 'Domain Generalization: A Survey', </w:t>
      </w:r>
      <w:r w:rsidRPr="003F70FB">
        <w:rPr>
          <w:i/>
        </w:rPr>
        <w:t>IEEE Transactions on Pattern Analysis and Machine Intelligence</w:t>
      </w:r>
      <w:r w:rsidRPr="003F70FB">
        <w:t>, vol. 45, no. 4, pp. 1-20.</w:t>
      </w:r>
    </w:p>
    <w:p w14:paraId="35A40DE6" w14:textId="77777777" w:rsidR="003F70FB" w:rsidRPr="003F70FB" w:rsidRDefault="003F70FB" w:rsidP="003F70FB">
      <w:pPr>
        <w:pStyle w:val="EndNoteBibliography"/>
      </w:pPr>
    </w:p>
    <w:p w14:paraId="3F36A8AF" w14:textId="3EB116A5" w:rsidR="00ED585C" w:rsidRPr="00ED585C" w:rsidRDefault="00BD7ED5" w:rsidP="006F08A1">
      <w:pPr>
        <w:pStyle w:val="Heading1"/>
      </w:pPr>
      <w:r w:rsidRPr="003374E2">
        <w:fldChar w:fldCharType="end"/>
      </w:r>
      <w:r w:rsidR="009A374A">
        <w:fldChar w:fldCharType="begin"/>
      </w:r>
      <w:r w:rsidR="009A374A">
        <w:instrText xml:space="preserve"> ADDIN </w:instrText>
      </w:r>
      <w:r w:rsidR="009A374A">
        <w:fldChar w:fldCharType="end"/>
      </w:r>
    </w:p>
    <w:sectPr w:rsidR="00ED585C" w:rsidRPr="00ED585C">
      <w:head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741581" w14:textId="77777777" w:rsidR="000F77B5" w:rsidRDefault="000F77B5" w:rsidP="00D7635D">
      <w:pPr>
        <w:spacing w:after="0" w:line="240" w:lineRule="auto"/>
      </w:pPr>
      <w:r>
        <w:separator/>
      </w:r>
    </w:p>
  </w:endnote>
  <w:endnote w:type="continuationSeparator" w:id="0">
    <w:p w14:paraId="4668A602" w14:textId="77777777" w:rsidR="000F77B5" w:rsidRDefault="000F77B5" w:rsidP="00D763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rdia New">
    <w:altName w:val="Leelawadee UI"/>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altName w:val="Leelawadee UI"/>
    <w:panose1 w:val="02020603050405020304"/>
    <w:charset w:val="00"/>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DB07D7" w14:textId="77777777" w:rsidR="000F77B5" w:rsidRDefault="000F77B5" w:rsidP="00D7635D">
      <w:pPr>
        <w:spacing w:after="0" w:line="240" w:lineRule="auto"/>
      </w:pPr>
      <w:r>
        <w:separator/>
      </w:r>
    </w:p>
  </w:footnote>
  <w:footnote w:type="continuationSeparator" w:id="0">
    <w:p w14:paraId="29516E98" w14:textId="77777777" w:rsidR="000F77B5" w:rsidRDefault="000F77B5" w:rsidP="00D763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EA6DB6" w14:textId="05C36748" w:rsidR="00D7635D" w:rsidRDefault="00D7635D">
    <w:pPr>
      <w:pStyle w:val="Header"/>
    </w:pPr>
    <w:r>
      <w:t>Dylan Rohan</w:t>
    </w:r>
    <w:r>
      <w:tab/>
    </w:r>
    <w:r w:rsidR="00F008B0" w:rsidRPr="00F008B0">
      <w:t>Project 1 Big Data Analysis</w:t>
    </w:r>
    <w:r w:rsidR="003540CE">
      <w:tab/>
    </w:r>
    <w:r w:rsidR="003540CE" w:rsidRPr="003540CE">
      <w:t>a1844790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A7421"/>
    <w:multiLevelType w:val="hybridMultilevel"/>
    <w:tmpl w:val="5A8E50A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31EA10F7"/>
    <w:multiLevelType w:val="hybridMultilevel"/>
    <w:tmpl w:val="AAC60B4A"/>
    <w:lvl w:ilvl="0" w:tplc="42E00882">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4EC756A"/>
    <w:multiLevelType w:val="hybridMultilevel"/>
    <w:tmpl w:val="4664F972"/>
    <w:lvl w:ilvl="0" w:tplc="627459FA">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9CF6F47"/>
    <w:multiLevelType w:val="hybridMultilevel"/>
    <w:tmpl w:val="51DE15AA"/>
    <w:lvl w:ilvl="0" w:tplc="0C090001">
      <w:start w:val="1"/>
      <w:numFmt w:val="bullet"/>
      <w:lvlText w:val=""/>
      <w:lvlJc w:val="left"/>
      <w:pPr>
        <w:ind w:left="783" w:hanging="360"/>
      </w:pPr>
      <w:rPr>
        <w:rFonts w:ascii="Symbol" w:hAnsi="Symbol" w:hint="default"/>
      </w:rPr>
    </w:lvl>
    <w:lvl w:ilvl="1" w:tplc="0C090003" w:tentative="1">
      <w:start w:val="1"/>
      <w:numFmt w:val="bullet"/>
      <w:lvlText w:val="o"/>
      <w:lvlJc w:val="left"/>
      <w:pPr>
        <w:ind w:left="1503" w:hanging="360"/>
      </w:pPr>
      <w:rPr>
        <w:rFonts w:ascii="Courier New" w:hAnsi="Courier New" w:cs="Courier New" w:hint="default"/>
      </w:rPr>
    </w:lvl>
    <w:lvl w:ilvl="2" w:tplc="0C090005" w:tentative="1">
      <w:start w:val="1"/>
      <w:numFmt w:val="bullet"/>
      <w:lvlText w:val=""/>
      <w:lvlJc w:val="left"/>
      <w:pPr>
        <w:ind w:left="2223" w:hanging="360"/>
      </w:pPr>
      <w:rPr>
        <w:rFonts w:ascii="Wingdings" w:hAnsi="Wingdings" w:hint="default"/>
      </w:rPr>
    </w:lvl>
    <w:lvl w:ilvl="3" w:tplc="0C090001" w:tentative="1">
      <w:start w:val="1"/>
      <w:numFmt w:val="bullet"/>
      <w:lvlText w:val=""/>
      <w:lvlJc w:val="left"/>
      <w:pPr>
        <w:ind w:left="2943" w:hanging="360"/>
      </w:pPr>
      <w:rPr>
        <w:rFonts w:ascii="Symbol" w:hAnsi="Symbol" w:hint="default"/>
      </w:rPr>
    </w:lvl>
    <w:lvl w:ilvl="4" w:tplc="0C090003" w:tentative="1">
      <w:start w:val="1"/>
      <w:numFmt w:val="bullet"/>
      <w:lvlText w:val="o"/>
      <w:lvlJc w:val="left"/>
      <w:pPr>
        <w:ind w:left="3663" w:hanging="360"/>
      </w:pPr>
      <w:rPr>
        <w:rFonts w:ascii="Courier New" w:hAnsi="Courier New" w:cs="Courier New" w:hint="default"/>
      </w:rPr>
    </w:lvl>
    <w:lvl w:ilvl="5" w:tplc="0C090005" w:tentative="1">
      <w:start w:val="1"/>
      <w:numFmt w:val="bullet"/>
      <w:lvlText w:val=""/>
      <w:lvlJc w:val="left"/>
      <w:pPr>
        <w:ind w:left="4383" w:hanging="360"/>
      </w:pPr>
      <w:rPr>
        <w:rFonts w:ascii="Wingdings" w:hAnsi="Wingdings" w:hint="default"/>
      </w:rPr>
    </w:lvl>
    <w:lvl w:ilvl="6" w:tplc="0C090001" w:tentative="1">
      <w:start w:val="1"/>
      <w:numFmt w:val="bullet"/>
      <w:lvlText w:val=""/>
      <w:lvlJc w:val="left"/>
      <w:pPr>
        <w:ind w:left="5103" w:hanging="360"/>
      </w:pPr>
      <w:rPr>
        <w:rFonts w:ascii="Symbol" w:hAnsi="Symbol" w:hint="default"/>
      </w:rPr>
    </w:lvl>
    <w:lvl w:ilvl="7" w:tplc="0C090003" w:tentative="1">
      <w:start w:val="1"/>
      <w:numFmt w:val="bullet"/>
      <w:lvlText w:val="o"/>
      <w:lvlJc w:val="left"/>
      <w:pPr>
        <w:ind w:left="5823" w:hanging="360"/>
      </w:pPr>
      <w:rPr>
        <w:rFonts w:ascii="Courier New" w:hAnsi="Courier New" w:cs="Courier New" w:hint="default"/>
      </w:rPr>
    </w:lvl>
    <w:lvl w:ilvl="8" w:tplc="0C090005" w:tentative="1">
      <w:start w:val="1"/>
      <w:numFmt w:val="bullet"/>
      <w:lvlText w:val=""/>
      <w:lvlJc w:val="left"/>
      <w:pPr>
        <w:ind w:left="6543" w:hanging="360"/>
      </w:pPr>
      <w:rPr>
        <w:rFonts w:ascii="Wingdings" w:hAnsi="Wingdings" w:hint="default"/>
      </w:rPr>
    </w:lvl>
  </w:abstractNum>
  <w:abstractNum w:abstractNumId="4" w15:restartNumberingAfterBreak="0">
    <w:nsid w:val="4D2F4BEF"/>
    <w:multiLevelType w:val="hybridMultilevel"/>
    <w:tmpl w:val="A8E04A44"/>
    <w:lvl w:ilvl="0" w:tplc="0C09000F">
      <w:start w:val="1"/>
      <w:numFmt w:val="decimal"/>
      <w:lvlText w:val="%1."/>
      <w:lvlJc w:val="left"/>
      <w:pPr>
        <w:ind w:left="770" w:hanging="360"/>
      </w:pPr>
    </w:lvl>
    <w:lvl w:ilvl="1" w:tplc="0C090019" w:tentative="1">
      <w:start w:val="1"/>
      <w:numFmt w:val="lowerLetter"/>
      <w:lvlText w:val="%2."/>
      <w:lvlJc w:val="left"/>
      <w:pPr>
        <w:ind w:left="1490" w:hanging="360"/>
      </w:pPr>
    </w:lvl>
    <w:lvl w:ilvl="2" w:tplc="0C09001B" w:tentative="1">
      <w:start w:val="1"/>
      <w:numFmt w:val="lowerRoman"/>
      <w:lvlText w:val="%3."/>
      <w:lvlJc w:val="right"/>
      <w:pPr>
        <w:ind w:left="2210" w:hanging="180"/>
      </w:pPr>
    </w:lvl>
    <w:lvl w:ilvl="3" w:tplc="0C09000F" w:tentative="1">
      <w:start w:val="1"/>
      <w:numFmt w:val="decimal"/>
      <w:lvlText w:val="%4."/>
      <w:lvlJc w:val="left"/>
      <w:pPr>
        <w:ind w:left="2930" w:hanging="360"/>
      </w:pPr>
    </w:lvl>
    <w:lvl w:ilvl="4" w:tplc="0C090019" w:tentative="1">
      <w:start w:val="1"/>
      <w:numFmt w:val="lowerLetter"/>
      <w:lvlText w:val="%5."/>
      <w:lvlJc w:val="left"/>
      <w:pPr>
        <w:ind w:left="3650" w:hanging="360"/>
      </w:pPr>
    </w:lvl>
    <w:lvl w:ilvl="5" w:tplc="0C09001B" w:tentative="1">
      <w:start w:val="1"/>
      <w:numFmt w:val="lowerRoman"/>
      <w:lvlText w:val="%6."/>
      <w:lvlJc w:val="right"/>
      <w:pPr>
        <w:ind w:left="4370" w:hanging="180"/>
      </w:pPr>
    </w:lvl>
    <w:lvl w:ilvl="6" w:tplc="0C09000F" w:tentative="1">
      <w:start w:val="1"/>
      <w:numFmt w:val="decimal"/>
      <w:lvlText w:val="%7."/>
      <w:lvlJc w:val="left"/>
      <w:pPr>
        <w:ind w:left="5090" w:hanging="360"/>
      </w:pPr>
    </w:lvl>
    <w:lvl w:ilvl="7" w:tplc="0C090019" w:tentative="1">
      <w:start w:val="1"/>
      <w:numFmt w:val="lowerLetter"/>
      <w:lvlText w:val="%8."/>
      <w:lvlJc w:val="left"/>
      <w:pPr>
        <w:ind w:left="5810" w:hanging="360"/>
      </w:pPr>
    </w:lvl>
    <w:lvl w:ilvl="8" w:tplc="0C09001B" w:tentative="1">
      <w:start w:val="1"/>
      <w:numFmt w:val="lowerRoman"/>
      <w:lvlText w:val="%9."/>
      <w:lvlJc w:val="right"/>
      <w:pPr>
        <w:ind w:left="6530" w:hanging="180"/>
      </w:pPr>
    </w:lvl>
  </w:abstractNum>
  <w:abstractNum w:abstractNumId="5" w15:restartNumberingAfterBreak="0">
    <w:nsid w:val="54C72A42"/>
    <w:multiLevelType w:val="hybridMultilevel"/>
    <w:tmpl w:val="2848C3C4"/>
    <w:lvl w:ilvl="0" w:tplc="2AC2D790">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55BC4969"/>
    <w:multiLevelType w:val="hybridMultilevel"/>
    <w:tmpl w:val="98DCB28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74024733"/>
    <w:multiLevelType w:val="hybridMultilevel"/>
    <w:tmpl w:val="455419E4"/>
    <w:lvl w:ilvl="0" w:tplc="759EB286">
      <w:numFmt w:val="bullet"/>
      <w:lvlText w:val="-"/>
      <w:lvlJc w:val="left"/>
      <w:pPr>
        <w:ind w:left="720" w:hanging="360"/>
      </w:pPr>
      <w:rPr>
        <w:rFonts w:ascii="Arial" w:eastAsiaTheme="minorEastAsia"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954284631">
    <w:abstractNumId w:val="1"/>
  </w:num>
  <w:num w:numId="2" w16cid:durableId="1588152168">
    <w:abstractNumId w:val="5"/>
  </w:num>
  <w:num w:numId="3" w16cid:durableId="616259394">
    <w:abstractNumId w:val="2"/>
  </w:num>
  <w:num w:numId="4" w16cid:durableId="1762294306">
    <w:abstractNumId w:val="7"/>
  </w:num>
  <w:num w:numId="5" w16cid:durableId="835345762">
    <w:abstractNumId w:val="3"/>
  </w:num>
  <w:num w:numId="6" w16cid:durableId="1119640669">
    <w:abstractNumId w:val="0"/>
  </w:num>
  <w:num w:numId="7" w16cid:durableId="2142376452">
    <w:abstractNumId w:val="6"/>
  </w:num>
  <w:num w:numId="8" w16cid:durableId="5496089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delaid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pa2vv5v0xz526e2ssa59wxvda0zxw5t5ew9&quot;&gt;My EndNote Library&lt;record-ids&gt;&lt;item&gt;548&lt;/item&gt;&lt;item&gt;554&lt;/item&gt;&lt;item&gt;555&lt;/item&gt;&lt;item&gt;560&lt;/item&gt;&lt;item&gt;561&lt;/item&gt;&lt;item&gt;565&lt;/item&gt;&lt;item&gt;566&lt;/item&gt;&lt;item&gt;567&lt;/item&gt;&lt;item&gt;568&lt;/item&gt;&lt;item&gt;569&lt;/item&gt;&lt;item&gt;570&lt;/item&gt;&lt;item&gt;571&lt;/item&gt;&lt;/record-ids&gt;&lt;/item&gt;&lt;/Libraries&gt;"/>
  </w:docVars>
  <w:rsids>
    <w:rsidRoot w:val="00A333E2"/>
    <w:rsid w:val="0000566A"/>
    <w:rsid w:val="000062F4"/>
    <w:rsid w:val="00007675"/>
    <w:rsid w:val="000077BB"/>
    <w:rsid w:val="00010048"/>
    <w:rsid w:val="00013021"/>
    <w:rsid w:val="00017BD2"/>
    <w:rsid w:val="000202FE"/>
    <w:rsid w:val="0002052E"/>
    <w:rsid w:val="00020FF8"/>
    <w:rsid w:val="00026D2A"/>
    <w:rsid w:val="00032143"/>
    <w:rsid w:val="0003537F"/>
    <w:rsid w:val="00036AF8"/>
    <w:rsid w:val="00044127"/>
    <w:rsid w:val="00045AEC"/>
    <w:rsid w:val="000505C2"/>
    <w:rsid w:val="00052EAC"/>
    <w:rsid w:val="00055F62"/>
    <w:rsid w:val="00056D96"/>
    <w:rsid w:val="00064951"/>
    <w:rsid w:val="000674A3"/>
    <w:rsid w:val="00076B83"/>
    <w:rsid w:val="000777F5"/>
    <w:rsid w:val="000845F2"/>
    <w:rsid w:val="000859F3"/>
    <w:rsid w:val="0009476A"/>
    <w:rsid w:val="000A1E6A"/>
    <w:rsid w:val="000B0099"/>
    <w:rsid w:val="000B4FCE"/>
    <w:rsid w:val="000C12BC"/>
    <w:rsid w:val="000C3DB1"/>
    <w:rsid w:val="000C58BC"/>
    <w:rsid w:val="000D17EF"/>
    <w:rsid w:val="000E02D2"/>
    <w:rsid w:val="000E258E"/>
    <w:rsid w:val="000E30AA"/>
    <w:rsid w:val="000E47B1"/>
    <w:rsid w:val="000F4C23"/>
    <w:rsid w:val="000F5356"/>
    <w:rsid w:val="000F77B5"/>
    <w:rsid w:val="00103E5D"/>
    <w:rsid w:val="001058F3"/>
    <w:rsid w:val="0010677C"/>
    <w:rsid w:val="00107DC9"/>
    <w:rsid w:val="00113E74"/>
    <w:rsid w:val="0011660B"/>
    <w:rsid w:val="00120682"/>
    <w:rsid w:val="00120868"/>
    <w:rsid w:val="00124009"/>
    <w:rsid w:val="001254EA"/>
    <w:rsid w:val="001271EB"/>
    <w:rsid w:val="00127822"/>
    <w:rsid w:val="00127E7E"/>
    <w:rsid w:val="00130F8D"/>
    <w:rsid w:val="00131C8A"/>
    <w:rsid w:val="00132270"/>
    <w:rsid w:val="00136201"/>
    <w:rsid w:val="00137119"/>
    <w:rsid w:val="001433DE"/>
    <w:rsid w:val="001531DB"/>
    <w:rsid w:val="00153ABB"/>
    <w:rsid w:val="00162544"/>
    <w:rsid w:val="00165360"/>
    <w:rsid w:val="001778A0"/>
    <w:rsid w:val="00180144"/>
    <w:rsid w:val="0018063A"/>
    <w:rsid w:val="00180858"/>
    <w:rsid w:val="00181A93"/>
    <w:rsid w:val="0018416A"/>
    <w:rsid w:val="001845E3"/>
    <w:rsid w:val="001856B4"/>
    <w:rsid w:val="00186F38"/>
    <w:rsid w:val="0019080B"/>
    <w:rsid w:val="001935BE"/>
    <w:rsid w:val="0019466D"/>
    <w:rsid w:val="001951DE"/>
    <w:rsid w:val="00195962"/>
    <w:rsid w:val="001959CB"/>
    <w:rsid w:val="00195C28"/>
    <w:rsid w:val="001A011B"/>
    <w:rsid w:val="001A164D"/>
    <w:rsid w:val="001A2F2A"/>
    <w:rsid w:val="001A306D"/>
    <w:rsid w:val="001A3194"/>
    <w:rsid w:val="001B0D0A"/>
    <w:rsid w:val="001B3A02"/>
    <w:rsid w:val="001C039E"/>
    <w:rsid w:val="001C0E2C"/>
    <w:rsid w:val="001C5400"/>
    <w:rsid w:val="001C6DA7"/>
    <w:rsid w:val="001C7C60"/>
    <w:rsid w:val="001D1310"/>
    <w:rsid w:val="001D3029"/>
    <w:rsid w:val="001D55D4"/>
    <w:rsid w:val="001E203C"/>
    <w:rsid w:val="001E78A7"/>
    <w:rsid w:val="001F034B"/>
    <w:rsid w:val="001F495A"/>
    <w:rsid w:val="001F4DAB"/>
    <w:rsid w:val="001F50E2"/>
    <w:rsid w:val="001F768C"/>
    <w:rsid w:val="00200B1E"/>
    <w:rsid w:val="00203EA0"/>
    <w:rsid w:val="00203F0C"/>
    <w:rsid w:val="00205445"/>
    <w:rsid w:val="00205D67"/>
    <w:rsid w:val="00206458"/>
    <w:rsid w:val="00207CD0"/>
    <w:rsid w:val="00211504"/>
    <w:rsid w:val="0021539A"/>
    <w:rsid w:val="002153E6"/>
    <w:rsid w:val="002160A5"/>
    <w:rsid w:val="0022480A"/>
    <w:rsid w:val="00225DB2"/>
    <w:rsid w:val="00233057"/>
    <w:rsid w:val="002357B4"/>
    <w:rsid w:val="00236258"/>
    <w:rsid w:val="0023649C"/>
    <w:rsid w:val="00237F4A"/>
    <w:rsid w:val="00243A86"/>
    <w:rsid w:val="00245008"/>
    <w:rsid w:val="002450E3"/>
    <w:rsid w:val="00246904"/>
    <w:rsid w:val="00246A9C"/>
    <w:rsid w:val="0025007D"/>
    <w:rsid w:val="00251A86"/>
    <w:rsid w:val="0025261C"/>
    <w:rsid w:val="002560F1"/>
    <w:rsid w:val="00260A3A"/>
    <w:rsid w:val="002628FE"/>
    <w:rsid w:val="0026328E"/>
    <w:rsid w:val="00264BFF"/>
    <w:rsid w:val="00264E5B"/>
    <w:rsid w:val="00267FE8"/>
    <w:rsid w:val="0027144E"/>
    <w:rsid w:val="00273151"/>
    <w:rsid w:val="0027415B"/>
    <w:rsid w:val="002749FC"/>
    <w:rsid w:val="00276FF9"/>
    <w:rsid w:val="00277D84"/>
    <w:rsid w:val="00284663"/>
    <w:rsid w:val="00284B78"/>
    <w:rsid w:val="00285942"/>
    <w:rsid w:val="002868C3"/>
    <w:rsid w:val="002874C2"/>
    <w:rsid w:val="00290F5B"/>
    <w:rsid w:val="00292A6B"/>
    <w:rsid w:val="00293116"/>
    <w:rsid w:val="00296C21"/>
    <w:rsid w:val="0029728B"/>
    <w:rsid w:val="00297CE7"/>
    <w:rsid w:val="002A1EDE"/>
    <w:rsid w:val="002B0BDF"/>
    <w:rsid w:val="002B3018"/>
    <w:rsid w:val="002B52AC"/>
    <w:rsid w:val="002B70EE"/>
    <w:rsid w:val="002C27B5"/>
    <w:rsid w:val="002D22FD"/>
    <w:rsid w:val="002D3AF8"/>
    <w:rsid w:val="002D4477"/>
    <w:rsid w:val="002E1539"/>
    <w:rsid w:val="002E232D"/>
    <w:rsid w:val="002E544B"/>
    <w:rsid w:val="002F074E"/>
    <w:rsid w:val="002F13A1"/>
    <w:rsid w:val="002F42E2"/>
    <w:rsid w:val="002F6195"/>
    <w:rsid w:val="002F6848"/>
    <w:rsid w:val="00301C9E"/>
    <w:rsid w:val="003039A4"/>
    <w:rsid w:val="003065BD"/>
    <w:rsid w:val="00306A7A"/>
    <w:rsid w:val="00306D05"/>
    <w:rsid w:val="00307F13"/>
    <w:rsid w:val="00311732"/>
    <w:rsid w:val="0031601F"/>
    <w:rsid w:val="003203F8"/>
    <w:rsid w:val="00324AB2"/>
    <w:rsid w:val="00325D50"/>
    <w:rsid w:val="003300E9"/>
    <w:rsid w:val="00330938"/>
    <w:rsid w:val="003312B5"/>
    <w:rsid w:val="00332467"/>
    <w:rsid w:val="00334E9C"/>
    <w:rsid w:val="0033565A"/>
    <w:rsid w:val="003362CD"/>
    <w:rsid w:val="003374E2"/>
    <w:rsid w:val="00337522"/>
    <w:rsid w:val="0034230A"/>
    <w:rsid w:val="00342507"/>
    <w:rsid w:val="003445F8"/>
    <w:rsid w:val="003540CE"/>
    <w:rsid w:val="0036125F"/>
    <w:rsid w:val="00364123"/>
    <w:rsid w:val="00364624"/>
    <w:rsid w:val="0037631A"/>
    <w:rsid w:val="003829CF"/>
    <w:rsid w:val="00383334"/>
    <w:rsid w:val="003877DF"/>
    <w:rsid w:val="00391A4E"/>
    <w:rsid w:val="00392D30"/>
    <w:rsid w:val="0039309A"/>
    <w:rsid w:val="0039378E"/>
    <w:rsid w:val="00394706"/>
    <w:rsid w:val="00396A4E"/>
    <w:rsid w:val="003A0209"/>
    <w:rsid w:val="003A247B"/>
    <w:rsid w:val="003A3025"/>
    <w:rsid w:val="003A5637"/>
    <w:rsid w:val="003A78BC"/>
    <w:rsid w:val="003B5536"/>
    <w:rsid w:val="003B68B0"/>
    <w:rsid w:val="003B6BC4"/>
    <w:rsid w:val="003B7135"/>
    <w:rsid w:val="003C11E6"/>
    <w:rsid w:val="003C1999"/>
    <w:rsid w:val="003C1CE2"/>
    <w:rsid w:val="003C5A34"/>
    <w:rsid w:val="003D0D5D"/>
    <w:rsid w:val="003D1438"/>
    <w:rsid w:val="003D31AA"/>
    <w:rsid w:val="003E13CB"/>
    <w:rsid w:val="003E51C4"/>
    <w:rsid w:val="003E570C"/>
    <w:rsid w:val="003F14CA"/>
    <w:rsid w:val="003F68D4"/>
    <w:rsid w:val="003F70FB"/>
    <w:rsid w:val="0040065C"/>
    <w:rsid w:val="00402851"/>
    <w:rsid w:val="00402B18"/>
    <w:rsid w:val="004079DC"/>
    <w:rsid w:val="00410F66"/>
    <w:rsid w:val="00411BA9"/>
    <w:rsid w:val="00420BBC"/>
    <w:rsid w:val="004233F4"/>
    <w:rsid w:val="00423A58"/>
    <w:rsid w:val="004246B0"/>
    <w:rsid w:val="00424EC9"/>
    <w:rsid w:val="00434DCC"/>
    <w:rsid w:val="0043560F"/>
    <w:rsid w:val="00436EF6"/>
    <w:rsid w:val="00444525"/>
    <w:rsid w:val="00444B26"/>
    <w:rsid w:val="004512B9"/>
    <w:rsid w:val="004534D4"/>
    <w:rsid w:val="0045567C"/>
    <w:rsid w:val="00457A2E"/>
    <w:rsid w:val="0046383A"/>
    <w:rsid w:val="004656E8"/>
    <w:rsid w:val="00471406"/>
    <w:rsid w:val="0047417F"/>
    <w:rsid w:val="00480764"/>
    <w:rsid w:val="004810D7"/>
    <w:rsid w:val="00481B4A"/>
    <w:rsid w:val="00484A88"/>
    <w:rsid w:val="0049318D"/>
    <w:rsid w:val="004A3286"/>
    <w:rsid w:val="004A3B5D"/>
    <w:rsid w:val="004A54E6"/>
    <w:rsid w:val="004A7A55"/>
    <w:rsid w:val="004B13CB"/>
    <w:rsid w:val="004B2EFC"/>
    <w:rsid w:val="004B4263"/>
    <w:rsid w:val="004B4767"/>
    <w:rsid w:val="004B6FF7"/>
    <w:rsid w:val="004C52D2"/>
    <w:rsid w:val="004D1A3D"/>
    <w:rsid w:val="004D3942"/>
    <w:rsid w:val="004D4E16"/>
    <w:rsid w:val="004D5B70"/>
    <w:rsid w:val="004D680B"/>
    <w:rsid w:val="004E064A"/>
    <w:rsid w:val="004E0A51"/>
    <w:rsid w:val="004E14E7"/>
    <w:rsid w:val="004E199D"/>
    <w:rsid w:val="004E492F"/>
    <w:rsid w:val="004E600F"/>
    <w:rsid w:val="004E646A"/>
    <w:rsid w:val="004F52B4"/>
    <w:rsid w:val="004F6B4F"/>
    <w:rsid w:val="00500607"/>
    <w:rsid w:val="00504186"/>
    <w:rsid w:val="0050740B"/>
    <w:rsid w:val="00510765"/>
    <w:rsid w:val="0051633C"/>
    <w:rsid w:val="0051675E"/>
    <w:rsid w:val="00521157"/>
    <w:rsid w:val="00521EC5"/>
    <w:rsid w:val="00523144"/>
    <w:rsid w:val="00523B7F"/>
    <w:rsid w:val="00524F0A"/>
    <w:rsid w:val="00526050"/>
    <w:rsid w:val="0053352A"/>
    <w:rsid w:val="005424F6"/>
    <w:rsid w:val="00543304"/>
    <w:rsid w:val="00547A93"/>
    <w:rsid w:val="005531FF"/>
    <w:rsid w:val="00553AFD"/>
    <w:rsid w:val="00555BC6"/>
    <w:rsid w:val="0055668A"/>
    <w:rsid w:val="005569E6"/>
    <w:rsid w:val="00556C31"/>
    <w:rsid w:val="005577BD"/>
    <w:rsid w:val="005668C0"/>
    <w:rsid w:val="0056748C"/>
    <w:rsid w:val="00571555"/>
    <w:rsid w:val="00572228"/>
    <w:rsid w:val="00573E12"/>
    <w:rsid w:val="00574EB8"/>
    <w:rsid w:val="00576801"/>
    <w:rsid w:val="00577C00"/>
    <w:rsid w:val="00581027"/>
    <w:rsid w:val="00581C0B"/>
    <w:rsid w:val="005820CD"/>
    <w:rsid w:val="00585616"/>
    <w:rsid w:val="005866F2"/>
    <w:rsid w:val="0058789A"/>
    <w:rsid w:val="00590474"/>
    <w:rsid w:val="00591628"/>
    <w:rsid w:val="005919C9"/>
    <w:rsid w:val="00592EB6"/>
    <w:rsid w:val="005A0991"/>
    <w:rsid w:val="005A6486"/>
    <w:rsid w:val="005B057C"/>
    <w:rsid w:val="005B4E10"/>
    <w:rsid w:val="005B5F56"/>
    <w:rsid w:val="005C1091"/>
    <w:rsid w:val="005C26E5"/>
    <w:rsid w:val="005C7FA4"/>
    <w:rsid w:val="005D523C"/>
    <w:rsid w:val="005D563D"/>
    <w:rsid w:val="005D6152"/>
    <w:rsid w:val="005D65A4"/>
    <w:rsid w:val="005D73D5"/>
    <w:rsid w:val="005E2AC2"/>
    <w:rsid w:val="005E35D9"/>
    <w:rsid w:val="005E70D1"/>
    <w:rsid w:val="005F04EE"/>
    <w:rsid w:val="005F083C"/>
    <w:rsid w:val="005F14B1"/>
    <w:rsid w:val="005F6AEA"/>
    <w:rsid w:val="005F7227"/>
    <w:rsid w:val="00601D88"/>
    <w:rsid w:val="00603C0C"/>
    <w:rsid w:val="0060428C"/>
    <w:rsid w:val="00605197"/>
    <w:rsid w:val="00607E9A"/>
    <w:rsid w:val="0061074B"/>
    <w:rsid w:val="00613649"/>
    <w:rsid w:val="00614B18"/>
    <w:rsid w:val="006165B1"/>
    <w:rsid w:val="00616CA8"/>
    <w:rsid w:val="00617A25"/>
    <w:rsid w:val="00617C28"/>
    <w:rsid w:val="00617E64"/>
    <w:rsid w:val="00620A94"/>
    <w:rsid w:val="00622AC1"/>
    <w:rsid w:val="006251D3"/>
    <w:rsid w:val="006314D0"/>
    <w:rsid w:val="0063562B"/>
    <w:rsid w:val="00641B48"/>
    <w:rsid w:val="0064254C"/>
    <w:rsid w:val="0064565E"/>
    <w:rsid w:val="006465F5"/>
    <w:rsid w:val="00650201"/>
    <w:rsid w:val="00653581"/>
    <w:rsid w:val="00660C3D"/>
    <w:rsid w:val="00662FDF"/>
    <w:rsid w:val="006701BA"/>
    <w:rsid w:val="0067281B"/>
    <w:rsid w:val="00674AE7"/>
    <w:rsid w:val="006762CF"/>
    <w:rsid w:val="0067634C"/>
    <w:rsid w:val="00682A10"/>
    <w:rsid w:val="0068336F"/>
    <w:rsid w:val="00685241"/>
    <w:rsid w:val="00685422"/>
    <w:rsid w:val="00693799"/>
    <w:rsid w:val="00693B0C"/>
    <w:rsid w:val="00694B03"/>
    <w:rsid w:val="006B31E3"/>
    <w:rsid w:val="006B5B13"/>
    <w:rsid w:val="006B5EE5"/>
    <w:rsid w:val="006C014D"/>
    <w:rsid w:val="006C42E5"/>
    <w:rsid w:val="006C46EF"/>
    <w:rsid w:val="006C4CB7"/>
    <w:rsid w:val="006C7A38"/>
    <w:rsid w:val="006D1C5F"/>
    <w:rsid w:val="006D6527"/>
    <w:rsid w:val="006D6E6F"/>
    <w:rsid w:val="006D7754"/>
    <w:rsid w:val="006E0F15"/>
    <w:rsid w:val="006E2896"/>
    <w:rsid w:val="006E6DF0"/>
    <w:rsid w:val="006F08A1"/>
    <w:rsid w:val="006F3650"/>
    <w:rsid w:val="006F46CB"/>
    <w:rsid w:val="0070069D"/>
    <w:rsid w:val="00700AFD"/>
    <w:rsid w:val="00704BD7"/>
    <w:rsid w:val="00707828"/>
    <w:rsid w:val="0071740F"/>
    <w:rsid w:val="00720631"/>
    <w:rsid w:val="00722DC0"/>
    <w:rsid w:val="00723756"/>
    <w:rsid w:val="0072542E"/>
    <w:rsid w:val="00725784"/>
    <w:rsid w:val="007314A6"/>
    <w:rsid w:val="00733701"/>
    <w:rsid w:val="007467C9"/>
    <w:rsid w:val="00753031"/>
    <w:rsid w:val="00753C79"/>
    <w:rsid w:val="00755CD8"/>
    <w:rsid w:val="0075754B"/>
    <w:rsid w:val="007601A2"/>
    <w:rsid w:val="0076351A"/>
    <w:rsid w:val="007657DE"/>
    <w:rsid w:val="0076686C"/>
    <w:rsid w:val="00767894"/>
    <w:rsid w:val="00775F2D"/>
    <w:rsid w:val="007762C8"/>
    <w:rsid w:val="007801F4"/>
    <w:rsid w:val="00780433"/>
    <w:rsid w:val="007812DE"/>
    <w:rsid w:val="00781E24"/>
    <w:rsid w:val="00783FCA"/>
    <w:rsid w:val="00786C55"/>
    <w:rsid w:val="007900AF"/>
    <w:rsid w:val="00790D1B"/>
    <w:rsid w:val="00793C57"/>
    <w:rsid w:val="00795689"/>
    <w:rsid w:val="00796E67"/>
    <w:rsid w:val="007A1571"/>
    <w:rsid w:val="007A2540"/>
    <w:rsid w:val="007A2B6E"/>
    <w:rsid w:val="007A4AD1"/>
    <w:rsid w:val="007A7F4A"/>
    <w:rsid w:val="007B3078"/>
    <w:rsid w:val="007B4565"/>
    <w:rsid w:val="007B4ADB"/>
    <w:rsid w:val="007C09EB"/>
    <w:rsid w:val="007C0FCA"/>
    <w:rsid w:val="007C26D9"/>
    <w:rsid w:val="007C4696"/>
    <w:rsid w:val="007D2417"/>
    <w:rsid w:val="007D2970"/>
    <w:rsid w:val="007D2F26"/>
    <w:rsid w:val="007D461B"/>
    <w:rsid w:val="007D4C84"/>
    <w:rsid w:val="007D74DD"/>
    <w:rsid w:val="007E0E06"/>
    <w:rsid w:val="007E6773"/>
    <w:rsid w:val="007E7845"/>
    <w:rsid w:val="007F0ECC"/>
    <w:rsid w:val="007F358E"/>
    <w:rsid w:val="007F7572"/>
    <w:rsid w:val="008008CC"/>
    <w:rsid w:val="00802960"/>
    <w:rsid w:val="008045D4"/>
    <w:rsid w:val="00804889"/>
    <w:rsid w:val="00804E61"/>
    <w:rsid w:val="00811F4B"/>
    <w:rsid w:val="00812224"/>
    <w:rsid w:val="00814B23"/>
    <w:rsid w:val="00815A64"/>
    <w:rsid w:val="00822DE4"/>
    <w:rsid w:val="0082418A"/>
    <w:rsid w:val="00825B1B"/>
    <w:rsid w:val="00833F8B"/>
    <w:rsid w:val="008340D7"/>
    <w:rsid w:val="008343C5"/>
    <w:rsid w:val="00840C26"/>
    <w:rsid w:val="00841194"/>
    <w:rsid w:val="00844133"/>
    <w:rsid w:val="00845092"/>
    <w:rsid w:val="00847A1A"/>
    <w:rsid w:val="00853276"/>
    <w:rsid w:val="00853AC2"/>
    <w:rsid w:val="00854B56"/>
    <w:rsid w:val="00855D4B"/>
    <w:rsid w:val="0086008C"/>
    <w:rsid w:val="00861E22"/>
    <w:rsid w:val="008657D7"/>
    <w:rsid w:val="008658F7"/>
    <w:rsid w:val="00865E68"/>
    <w:rsid w:val="008673AC"/>
    <w:rsid w:val="0086792B"/>
    <w:rsid w:val="0087155E"/>
    <w:rsid w:val="00872274"/>
    <w:rsid w:val="00872383"/>
    <w:rsid w:val="00872B4C"/>
    <w:rsid w:val="008733F0"/>
    <w:rsid w:val="00877164"/>
    <w:rsid w:val="00880296"/>
    <w:rsid w:val="00881919"/>
    <w:rsid w:val="008905F1"/>
    <w:rsid w:val="008946E0"/>
    <w:rsid w:val="0089519F"/>
    <w:rsid w:val="00896FCC"/>
    <w:rsid w:val="008A19C9"/>
    <w:rsid w:val="008A1BAF"/>
    <w:rsid w:val="008A43D5"/>
    <w:rsid w:val="008B0071"/>
    <w:rsid w:val="008C0864"/>
    <w:rsid w:val="008C139A"/>
    <w:rsid w:val="008C15E7"/>
    <w:rsid w:val="008D2585"/>
    <w:rsid w:val="008D47DB"/>
    <w:rsid w:val="008D5DC3"/>
    <w:rsid w:val="008E5C2A"/>
    <w:rsid w:val="008E67CF"/>
    <w:rsid w:val="008F3C8F"/>
    <w:rsid w:val="008F72F5"/>
    <w:rsid w:val="008F73D4"/>
    <w:rsid w:val="008F7CC5"/>
    <w:rsid w:val="00901B1F"/>
    <w:rsid w:val="00906CF3"/>
    <w:rsid w:val="0091341A"/>
    <w:rsid w:val="00917A20"/>
    <w:rsid w:val="0092003D"/>
    <w:rsid w:val="00920A0F"/>
    <w:rsid w:val="00922EF3"/>
    <w:rsid w:val="00927BF5"/>
    <w:rsid w:val="00930990"/>
    <w:rsid w:val="00932179"/>
    <w:rsid w:val="0093285E"/>
    <w:rsid w:val="00942B61"/>
    <w:rsid w:val="00946FFC"/>
    <w:rsid w:val="00950C0F"/>
    <w:rsid w:val="009518F2"/>
    <w:rsid w:val="00955709"/>
    <w:rsid w:val="00963CD5"/>
    <w:rsid w:val="00963D77"/>
    <w:rsid w:val="00966BB8"/>
    <w:rsid w:val="00973F6F"/>
    <w:rsid w:val="00975C6F"/>
    <w:rsid w:val="00977F01"/>
    <w:rsid w:val="00981B9A"/>
    <w:rsid w:val="00982D45"/>
    <w:rsid w:val="00985B6A"/>
    <w:rsid w:val="009869F0"/>
    <w:rsid w:val="0099054A"/>
    <w:rsid w:val="0099181B"/>
    <w:rsid w:val="00996D98"/>
    <w:rsid w:val="00997799"/>
    <w:rsid w:val="009A11AB"/>
    <w:rsid w:val="009A325A"/>
    <w:rsid w:val="009A374A"/>
    <w:rsid w:val="009A69FE"/>
    <w:rsid w:val="009A71FD"/>
    <w:rsid w:val="009B1F8C"/>
    <w:rsid w:val="009B50A8"/>
    <w:rsid w:val="009B5D3A"/>
    <w:rsid w:val="009C06B1"/>
    <w:rsid w:val="009C7B38"/>
    <w:rsid w:val="009D025F"/>
    <w:rsid w:val="009D204D"/>
    <w:rsid w:val="009D3A0A"/>
    <w:rsid w:val="009E0C41"/>
    <w:rsid w:val="009E1C2C"/>
    <w:rsid w:val="009F3A14"/>
    <w:rsid w:val="009F7CF0"/>
    <w:rsid w:val="00A003A4"/>
    <w:rsid w:val="00A206A6"/>
    <w:rsid w:val="00A2177D"/>
    <w:rsid w:val="00A21F88"/>
    <w:rsid w:val="00A317B2"/>
    <w:rsid w:val="00A31FB4"/>
    <w:rsid w:val="00A32989"/>
    <w:rsid w:val="00A333E2"/>
    <w:rsid w:val="00A36836"/>
    <w:rsid w:val="00A37B64"/>
    <w:rsid w:val="00A40A91"/>
    <w:rsid w:val="00A4120C"/>
    <w:rsid w:val="00A41874"/>
    <w:rsid w:val="00A42DCC"/>
    <w:rsid w:val="00A4346B"/>
    <w:rsid w:val="00A43D9F"/>
    <w:rsid w:val="00A50B22"/>
    <w:rsid w:val="00A51900"/>
    <w:rsid w:val="00A52FD5"/>
    <w:rsid w:val="00A56291"/>
    <w:rsid w:val="00A57BE9"/>
    <w:rsid w:val="00A614EA"/>
    <w:rsid w:val="00A622F7"/>
    <w:rsid w:val="00A65E40"/>
    <w:rsid w:val="00A703FC"/>
    <w:rsid w:val="00A71B90"/>
    <w:rsid w:val="00A73357"/>
    <w:rsid w:val="00A73B2D"/>
    <w:rsid w:val="00A73EC2"/>
    <w:rsid w:val="00A75E50"/>
    <w:rsid w:val="00A75ED6"/>
    <w:rsid w:val="00A80763"/>
    <w:rsid w:val="00A817C6"/>
    <w:rsid w:val="00A83B15"/>
    <w:rsid w:val="00A85C38"/>
    <w:rsid w:val="00A903E7"/>
    <w:rsid w:val="00A9195D"/>
    <w:rsid w:val="00A9705B"/>
    <w:rsid w:val="00A9758F"/>
    <w:rsid w:val="00AA009A"/>
    <w:rsid w:val="00AA7464"/>
    <w:rsid w:val="00AB04E7"/>
    <w:rsid w:val="00AB06AF"/>
    <w:rsid w:val="00AB0AD9"/>
    <w:rsid w:val="00AB77CD"/>
    <w:rsid w:val="00AC3016"/>
    <w:rsid w:val="00AC7D20"/>
    <w:rsid w:val="00AD0158"/>
    <w:rsid w:val="00AD3CFE"/>
    <w:rsid w:val="00AD49BE"/>
    <w:rsid w:val="00AD5D94"/>
    <w:rsid w:val="00AE1580"/>
    <w:rsid w:val="00AE1E59"/>
    <w:rsid w:val="00AE34DB"/>
    <w:rsid w:val="00AF1B5D"/>
    <w:rsid w:val="00AF318C"/>
    <w:rsid w:val="00AF31A3"/>
    <w:rsid w:val="00AF5B48"/>
    <w:rsid w:val="00AF7629"/>
    <w:rsid w:val="00B01352"/>
    <w:rsid w:val="00B06B08"/>
    <w:rsid w:val="00B10FCA"/>
    <w:rsid w:val="00B14F30"/>
    <w:rsid w:val="00B15D62"/>
    <w:rsid w:val="00B16666"/>
    <w:rsid w:val="00B22B5F"/>
    <w:rsid w:val="00B26B57"/>
    <w:rsid w:val="00B27642"/>
    <w:rsid w:val="00B33135"/>
    <w:rsid w:val="00B35754"/>
    <w:rsid w:val="00B35ADC"/>
    <w:rsid w:val="00B36FD7"/>
    <w:rsid w:val="00B4638D"/>
    <w:rsid w:val="00B4743D"/>
    <w:rsid w:val="00B508C4"/>
    <w:rsid w:val="00B5227D"/>
    <w:rsid w:val="00B6402A"/>
    <w:rsid w:val="00B65FAD"/>
    <w:rsid w:val="00B807F0"/>
    <w:rsid w:val="00B8181A"/>
    <w:rsid w:val="00B872B5"/>
    <w:rsid w:val="00B90D2D"/>
    <w:rsid w:val="00B91514"/>
    <w:rsid w:val="00B9384C"/>
    <w:rsid w:val="00B95AE0"/>
    <w:rsid w:val="00B962D5"/>
    <w:rsid w:val="00BA11D9"/>
    <w:rsid w:val="00BA2CF1"/>
    <w:rsid w:val="00BA3AEB"/>
    <w:rsid w:val="00BA4F0D"/>
    <w:rsid w:val="00BB1696"/>
    <w:rsid w:val="00BB1F9B"/>
    <w:rsid w:val="00BB5490"/>
    <w:rsid w:val="00BC6D60"/>
    <w:rsid w:val="00BD099C"/>
    <w:rsid w:val="00BD1650"/>
    <w:rsid w:val="00BD353F"/>
    <w:rsid w:val="00BD6A50"/>
    <w:rsid w:val="00BD73BA"/>
    <w:rsid w:val="00BD7ED5"/>
    <w:rsid w:val="00BE6945"/>
    <w:rsid w:val="00BF1481"/>
    <w:rsid w:val="00BF52C9"/>
    <w:rsid w:val="00BF6C7D"/>
    <w:rsid w:val="00BF6F0F"/>
    <w:rsid w:val="00C06780"/>
    <w:rsid w:val="00C16F07"/>
    <w:rsid w:val="00C170C0"/>
    <w:rsid w:val="00C2440D"/>
    <w:rsid w:val="00C25096"/>
    <w:rsid w:val="00C41397"/>
    <w:rsid w:val="00C42412"/>
    <w:rsid w:val="00C4247C"/>
    <w:rsid w:val="00C43BF5"/>
    <w:rsid w:val="00C55285"/>
    <w:rsid w:val="00C63B89"/>
    <w:rsid w:val="00C65898"/>
    <w:rsid w:val="00C66CD5"/>
    <w:rsid w:val="00C72FFF"/>
    <w:rsid w:val="00C80060"/>
    <w:rsid w:val="00C80BCA"/>
    <w:rsid w:val="00C8154D"/>
    <w:rsid w:val="00C84F9F"/>
    <w:rsid w:val="00C90AE7"/>
    <w:rsid w:val="00C93AC1"/>
    <w:rsid w:val="00C93C25"/>
    <w:rsid w:val="00C93E01"/>
    <w:rsid w:val="00CA209B"/>
    <w:rsid w:val="00CA441A"/>
    <w:rsid w:val="00CA63BC"/>
    <w:rsid w:val="00CA6B6F"/>
    <w:rsid w:val="00CB09C6"/>
    <w:rsid w:val="00CB0C50"/>
    <w:rsid w:val="00CB2D64"/>
    <w:rsid w:val="00CB530A"/>
    <w:rsid w:val="00CB562B"/>
    <w:rsid w:val="00CB58E1"/>
    <w:rsid w:val="00CC0C18"/>
    <w:rsid w:val="00CC1958"/>
    <w:rsid w:val="00CC3059"/>
    <w:rsid w:val="00CC6267"/>
    <w:rsid w:val="00CC7847"/>
    <w:rsid w:val="00CD003E"/>
    <w:rsid w:val="00CD4B15"/>
    <w:rsid w:val="00CD7A90"/>
    <w:rsid w:val="00CE68D8"/>
    <w:rsid w:val="00CE6D03"/>
    <w:rsid w:val="00CE708C"/>
    <w:rsid w:val="00CF124C"/>
    <w:rsid w:val="00CF2908"/>
    <w:rsid w:val="00CF5FBD"/>
    <w:rsid w:val="00D022C8"/>
    <w:rsid w:val="00D02BF2"/>
    <w:rsid w:val="00D06781"/>
    <w:rsid w:val="00D07F6E"/>
    <w:rsid w:val="00D11548"/>
    <w:rsid w:val="00D1261C"/>
    <w:rsid w:val="00D140E0"/>
    <w:rsid w:val="00D22095"/>
    <w:rsid w:val="00D25215"/>
    <w:rsid w:val="00D302D5"/>
    <w:rsid w:val="00D30EF8"/>
    <w:rsid w:val="00D3799C"/>
    <w:rsid w:val="00D42668"/>
    <w:rsid w:val="00D44BDE"/>
    <w:rsid w:val="00D470F0"/>
    <w:rsid w:val="00D5122B"/>
    <w:rsid w:val="00D516FE"/>
    <w:rsid w:val="00D518E7"/>
    <w:rsid w:val="00D528D3"/>
    <w:rsid w:val="00D541EA"/>
    <w:rsid w:val="00D57833"/>
    <w:rsid w:val="00D6622F"/>
    <w:rsid w:val="00D67358"/>
    <w:rsid w:val="00D71937"/>
    <w:rsid w:val="00D71FD9"/>
    <w:rsid w:val="00D75B18"/>
    <w:rsid w:val="00D7635D"/>
    <w:rsid w:val="00D80288"/>
    <w:rsid w:val="00D9040D"/>
    <w:rsid w:val="00D90EC4"/>
    <w:rsid w:val="00D920A7"/>
    <w:rsid w:val="00D931E8"/>
    <w:rsid w:val="00D95718"/>
    <w:rsid w:val="00DA3863"/>
    <w:rsid w:val="00DA3D85"/>
    <w:rsid w:val="00DB038D"/>
    <w:rsid w:val="00DB0A49"/>
    <w:rsid w:val="00DB0DE8"/>
    <w:rsid w:val="00DB1396"/>
    <w:rsid w:val="00DB1412"/>
    <w:rsid w:val="00DB2465"/>
    <w:rsid w:val="00DB4BB8"/>
    <w:rsid w:val="00DC48E2"/>
    <w:rsid w:val="00DD3BFE"/>
    <w:rsid w:val="00DD3E54"/>
    <w:rsid w:val="00DD68DC"/>
    <w:rsid w:val="00DD6E21"/>
    <w:rsid w:val="00DE0C79"/>
    <w:rsid w:val="00DE2CEE"/>
    <w:rsid w:val="00DF0349"/>
    <w:rsid w:val="00DF0712"/>
    <w:rsid w:val="00DF28A6"/>
    <w:rsid w:val="00DF3257"/>
    <w:rsid w:val="00DF358A"/>
    <w:rsid w:val="00E01C69"/>
    <w:rsid w:val="00E047E7"/>
    <w:rsid w:val="00E1041C"/>
    <w:rsid w:val="00E15275"/>
    <w:rsid w:val="00E15599"/>
    <w:rsid w:val="00E1680A"/>
    <w:rsid w:val="00E200D9"/>
    <w:rsid w:val="00E20F15"/>
    <w:rsid w:val="00E278C2"/>
    <w:rsid w:val="00E3253B"/>
    <w:rsid w:val="00E33F6F"/>
    <w:rsid w:val="00E355D6"/>
    <w:rsid w:val="00E40226"/>
    <w:rsid w:val="00E40B84"/>
    <w:rsid w:val="00E41332"/>
    <w:rsid w:val="00E437CF"/>
    <w:rsid w:val="00E565F1"/>
    <w:rsid w:val="00E575B1"/>
    <w:rsid w:val="00E60A89"/>
    <w:rsid w:val="00E615D7"/>
    <w:rsid w:val="00E617EB"/>
    <w:rsid w:val="00E618BD"/>
    <w:rsid w:val="00E65E81"/>
    <w:rsid w:val="00E67B8E"/>
    <w:rsid w:val="00E713E7"/>
    <w:rsid w:val="00E75749"/>
    <w:rsid w:val="00E75CD5"/>
    <w:rsid w:val="00E761E3"/>
    <w:rsid w:val="00E764EA"/>
    <w:rsid w:val="00E813F8"/>
    <w:rsid w:val="00E835AE"/>
    <w:rsid w:val="00E8420D"/>
    <w:rsid w:val="00E843C2"/>
    <w:rsid w:val="00E908F3"/>
    <w:rsid w:val="00E9448C"/>
    <w:rsid w:val="00E94A2F"/>
    <w:rsid w:val="00E97830"/>
    <w:rsid w:val="00EA73CC"/>
    <w:rsid w:val="00EB1B24"/>
    <w:rsid w:val="00EB2217"/>
    <w:rsid w:val="00EB42BB"/>
    <w:rsid w:val="00EB6370"/>
    <w:rsid w:val="00EB6FFA"/>
    <w:rsid w:val="00EC14FB"/>
    <w:rsid w:val="00EC1FCE"/>
    <w:rsid w:val="00EC27AF"/>
    <w:rsid w:val="00EC3729"/>
    <w:rsid w:val="00EC7E21"/>
    <w:rsid w:val="00ED247E"/>
    <w:rsid w:val="00ED3379"/>
    <w:rsid w:val="00ED3CEA"/>
    <w:rsid w:val="00ED47AB"/>
    <w:rsid w:val="00ED585C"/>
    <w:rsid w:val="00ED5FFF"/>
    <w:rsid w:val="00ED611C"/>
    <w:rsid w:val="00ED7CDF"/>
    <w:rsid w:val="00EE0557"/>
    <w:rsid w:val="00EE43A3"/>
    <w:rsid w:val="00EE592B"/>
    <w:rsid w:val="00EE6058"/>
    <w:rsid w:val="00EE77D6"/>
    <w:rsid w:val="00EF0A65"/>
    <w:rsid w:val="00F008B0"/>
    <w:rsid w:val="00F055E8"/>
    <w:rsid w:val="00F0692D"/>
    <w:rsid w:val="00F07DE4"/>
    <w:rsid w:val="00F11CB6"/>
    <w:rsid w:val="00F12194"/>
    <w:rsid w:val="00F141AA"/>
    <w:rsid w:val="00F17B21"/>
    <w:rsid w:val="00F34A15"/>
    <w:rsid w:val="00F37A2C"/>
    <w:rsid w:val="00F40919"/>
    <w:rsid w:val="00F410BD"/>
    <w:rsid w:val="00F43614"/>
    <w:rsid w:val="00F45185"/>
    <w:rsid w:val="00F524D4"/>
    <w:rsid w:val="00F53874"/>
    <w:rsid w:val="00F54D18"/>
    <w:rsid w:val="00F60E52"/>
    <w:rsid w:val="00F65F51"/>
    <w:rsid w:val="00F66196"/>
    <w:rsid w:val="00F67581"/>
    <w:rsid w:val="00F71AC2"/>
    <w:rsid w:val="00F7236A"/>
    <w:rsid w:val="00F73434"/>
    <w:rsid w:val="00F84284"/>
    <w:rsid w:val="00F87B5D"/>
    <w:rsid w:val="00F900AB"/>
    <w:rsid w:val="00F92982"/>
    <w:rsid w:val="00F92E9B"/>
    <w:rsid w:val="00F940F5"/>
    <w:rsid w:val="00F97B2A"/>
    <w:rsid w:val="00FA2650"/>
    <w:rsid w:val="00FA4349"/>
    <w:rsid w:val="00FA566C"/>
    <w:rsid w:val="00FA63F2"/>
    <w:rsid w:val="00FA749D"/>
    <w:rsid w:val="00FB3102"/>
    <w:rsid w:val="00FB3BCC"/>
    <w:rsid w:val="00FB3BE1"/>
    <w:rsid w:val="00FB784B"/>
    <w:rsid w:val="00FC29D3"/>
    <w:rsid w:val="00FC6FF1"/>
    <w:rsid w:val="00FC736F"/>
    <w:rsid w:val="00FD0F8B"/>
    <w:rsid w:val="00FD2215"/>
    <w:rsid w:val="00FD4400"/>
    <w:rsid w:val="00FD5A2A"/>
    <w:rsid w:val="00FE0DDF"/>
    <w:rsid w:val="00FE21D3"/>
    <w:rsid w:val="00FE3928"/>
    <w:rsid w:val="00FE39BA"/>
    <w:rsid w:val="00FE5E67"/>
    <w:rsid w:val="00FE614B"/>
    <w:rsid w:val="00FF194C"/>
    <w:rsid w:val="00FF2EBB"/>
    <w:rsid w:val="00FF47A2"/>
    <w:rsid w:val="00FF6E9A"/>
  </w:rsids>
  <m:mathPr>
    <m:mathFont m:val="Cambria Math"/>
    <m:brkBin m:val="before"/>
    <m:brkBinSub m:val="--"/>
    <m:smallFrac m:val="0"/>
    <m:dispDef/>
    <m:lMargin m:val="0"/>
    <m:rMargin m:val="0"/>
    <m:defJc m:val="centerGroup"/>
    <m:wrapIndent m:val="1440"/>
    <m:intLim m:val="subSup"/>
    <m:naryLim m:val="undOvr"/>
  </m:mathPr>
  <w:themeFontLang w:val="en-AU"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843740"/>
  <w15:chartTrackingRefBased/>
  <w15:docId w15:val="{3C600E97-1C53-4DC4-87F2-D1A57E461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8"/>
        <w:lang w:val="en-AU" w:eastAsia="zh-CN"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5F2D"/>
  </w:style>
  <w:style w:type="paragraph" w:styleId="Heading1">
    <w:name w:val="heading 1"/>
    <w:basedOn w:val="Normal"/>
    <w:next w:val="Normal"/>
    <w:link w:val="Heading1Char"/>
    <w:uiPriority w:val="9"/>
    <w:qFormat/>
    <w:rsid w:val="00D30EF8"/>
    <w:pPr>
      <w:keepNext/>
      <w:keepLines/>
      <w:spacing w:before="240" w:after="0"/>
      <w:outlineLvl w:val="0"/>
    </w:pPr>
    <w:rPr>
      <w:rFonts w:asciiTheme="majorHAnsi" w:eastAsiaTheme="majorEastAsia" w:hAnsiTheme="majorHAnsi" w:cstheme="majorBidi"/>
      <w:color w:val="2F5496" w:themeColor="accent1" w:themeShade="BF"/>
      <w:sz w:val="32"/>
      <w:szCs w:val="40"/>
    </w:rPr>
  </w:style>
  <w:style w:type="paragraph" w:styleId="Heading2">
    <w:name w:val="heading 2"/>
    <w:basedOn w:val="Normal"/>
    <w:next w:val="Normal"/>
    <w:link w:val="Heading2Char"/>
    <w:uiPriority w:val="9"/>
    <w:unhideWhenUsed/>
    <w:qFormat/>
    <w:rsid w:val="00802960"/>
    <w:pPr>
      <w:keepNext/>
      <w:keepLines/>
      <w:spacing w:before="40" w:after="0"/>
      <w:outlineLvl w:val="1"/>
    </w:pPr>
    <w:rPr>
      <w:rFonts w:asciiTheme="majorHAnsi" w:eastAsiaTheme="majorEastAsia" w:hAnsiTheme="majorHAnsi" w:cstheme="majorBidi"/>
      <w:color w:val="2F5496" w:themeColor="accent1" w:themeShade="BF"/>
      <w:sz w:val="26"/>
      <w:szCs w:val="33"/>
    </w:rPr>
  </w:style>
  <w:style w:type="paragraph" w:styleId="Heading3">
    <w:name w:val="heading 3"/>
    <w:basedOn w:val="Normal"/>
    <w:next w:val="Normal"/>
    <w:link w:val="Heading3Char"/>
    <w:uiPriority w:val="9"/>
    <w:unhideWhenUsed/>
    <w:qFormat/>
    <w:rsid w:val="009F7CF0"/>
    <w:pPr>
      <w:keepNext/>
      <w:keepLines/>
      <w:spacing w:before="40" w:after="0"/>
      <w:outlineLvl w:val="2"/>
    </w:pPr>
    <w:rPr>
      <w:rFonts w:asciiTheme="majorHAnsi" w:eastAsiaTheme="majorEastAsia" w:hAnsiTheme="majorHAnsi" w:cstheme="majorBidi"/>
      <w:color w:val="1F3763" w:themeColor="accent1" w:themeShade="7F"/>
      <w:sz w:val="24"/>
      <w:szCs w:val="30"/>
    </w:rPr>
  </w:style>
  <w:style w:type="paragraph" w:styleId="Heading4">
    <w:name w:val="heading 4"/>
    <w:basedOn w:val="Normal"/>
    <w:next w:val="Normal"/>
    <w:link w:val="Heading4Char"/>
    <w:uiPriority w:val="9"/>
    <w:unhideWhenUsed/>
    <w:qFormat/>
    <w:rsid w:val="0069379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635D"/>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635D"/>
  </w:style>
  <w:style w:type="paragraph" w:styleId="Footer">
    <w:name w:val="footer"/>
    <w:basedOn w:val="Normal"/>
    <w:link w:val="FooterChar"/>
    <w:uiPriority w:val="99"/>
    <w:unhideWhenUsed/>
    <w:rsid w:val="00D7635D"/>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635D"/>
  </w:style>
  <w:style w:type="paragraph" w:styleId="Title">
    <w:name w:val="Title"/>
    <w:basedOn w:val="Normal"/>
    <w:next w:val="Normal"/>
    <w:link w:val="TitleChar"/>
    <w:uiPriority w:val="10"/>
    <w:qFormat/>
    <w:rsid w:val="00F008B0"/>
    <w:pPr>
      <w:spacing w:after="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F008B0"/>
    <w:rPr>
      <w:rFonts w:asciiTheme="majorHAnsi" w:eastAsiaTheme="majorEastAsia" w:hAnsiTheme="majorHAnsi" w:cstheme="majorBidi"/>
      <w:spacing w:val="-10"/>
      <w:kern w:val="28"/>
      <w:sz w:val="56"/>
      <w:szCs w:val="71"/>
    </w:rPr>
  </w:style>
  <w:style w:type="paragraph" w:styleId="ListParagraph">
    <w:name w:val="List Paragraph"/>
    <w:basedOn w:val="Normal"/>
    <w:uiPriority w:val="34"/>
    <w:qFormat/>
    <w:rsid w:val="00EE592B"/>
    <w:pPr>
      <w:ind w:left="720"/>
      <w:contextualSpacing/>
    </w:pPr>
  </w:style>
  <w:style w:type="character" w:styleId="Hyperlink">
    <w:name w:val="Hyperlink"/>
    <w:basedOn w:val="DefaultParagraphFont"/>
    <w:uiPriority w:val="99"/>
    <w:unhideWhenUsed/>
    <w:rsid w:val="00260A3A"/>
    <w:rPr>
      <w:color w:val="0563C1" w:themeColor="hyperlink"/>
      <w:u w:val="single"/>
    </w:rPr>
  </w:style>
  <w:style w:type="character" w:styleId="UnresolvedMention">
    <w:name w:val="Unresolved Mention"/>
    <w:basedOn w:val="DefaultParagraphFont"/>
    <w:uiPriority w:val="99"/>
    <w:semiHidden/>
    <w:unhideWhenUsed/>
    <w:rsid w:val="00260A3A"/>
    <w:rPr>
      <w:color w:val="605E5C"/>
      <w:shd w:val="clear" w:color="auto" w:fill="E1DFDD"/>
    </w:rPr>
  </w:style>
  <w:style w:type="character" w:customStyle="1" w:styleId="Heading2Char">
    <w:name w:val="Heading 2 Char"/>
    <w:basedOn w:val="DefaultParagraphFont"/>
    <w:link w:val="Heading2"/>
    <w:uiPriority w:val="9"/>
    <w:rsid w:val="00802960"/>
    <w:rPr>
      <w:rFonts w:asciiTheme="majorHAnsi" w:eastAsiaTheme="majorEastAsia" w:hAnsiTheme="majorHAnsi" w:cstheme="majorBidi"/>
      <w:color w:val="2F5496" w:themeColor="accent1" w:themeShade="BF"/>
      <w:sz w:val="26"/>
      <w:szCs w:val="33"/>
    </w:rPr>
  </w:style>
  <w:style w:type="table" w:styleId="TableGrid">
    <w:name w:val="Table Grid"/>
    <w:basedOn w:val="TableNormal"/>
    <w:uiPriority w:val="39"/>
    <w:rsid w:val="004A7A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7A7F4A"/>
    <w:rPr>
      <w:color w:val="954F72" w:themeColor="followedHyperlink"/>
      <w:u w:val="single"/>
    </w:rPr>
  </w:style>
  <w:style w:type="paragraph" w:customStyle="1" w:styleId="EndNoteBibliographyTitle">
    <w:name w:val="EndNote Bibliography Title"/>
    <w:basedOn w:val="Normal"/>
    <w:link w:val="EndNoteBibliographyTitleChar"/>
    <w:rsid w:val="00BD7ED5"/>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BD7ED5"/>
    <w:rPr>
      <w:rFonts w:ascii="Calibri" w:hAnsi="Calibri" w:cs="Calibri"/>
      <w:noProof/>
    </w:rPr>
  </w:style>
  <w:style w:type="paragraph" w:customStyle="1" w:styleId="EndNoteBibliography">
    <w:name w:val="EndNote Bibliography"/>
    <w:basedOn w:val="Normal"/>
    <w:link w:val="EndNoteBibliographyChar"/>
    <w:rsid w:val="00BD7ED5"/>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BD7ED5"/>
    <w:rPr>
      <w:rFonts w:ascii="Calibri" w:hAnsi="Calibri" w:cs="Calibri"/>
      <w:noProof/>
    </w:rPr>
  </w:style>
  <w:style w:type="paragraph" w:styleId="Caption">
    <w:name w:val="caption"/>
    <w:basedOn w:val="Normal"/>
    <w:next w:val="Normal"/>
    <w:uiPriority w:val="35"/>
    <w:unhideWhenUsed/>
    <w:qFormat/>
    <w:rsid w:val="003374E2"/>
    <w:pPr>
      <w:spacing w:after="200" w:line="240" w:lineRule="auto"/>
    </w:pPr>
    <w:rPr>
      <w:i/>
      <w:iCs/>
      <w:color w:val="44546A" w:themeColor="text2"/>
      <w:sz w:val="18"/>
      <w:szCs w:val="22"/>
    </w:rPr>
  </w:style>
  <w:style w:type="paragraph" w:styleId="Subtitle">
    <w:name w:val="Subtitle"/>
    <w:basedOn w:val="Normal"/>
    <w:next w:val="Normal"/>
    <w:link w:val="SubtitleChar"/>
    <w:uiPriority w:val="11"/>
    <w:qFormat/>
    <w:rsid w:val="00963CD5"/>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963CD5"/>
    <w:rPr>
      <w:color w:val="5A5A5A" w:themeColor="text1" w:themeTint="A5"/>
      <w:spacing w:val="15"/>
    </w:rPr>
  </w:style>
  <w:style w:type="character" w:customStyle="1" w:styleId="Heading3Char">
    <w:name w:val="Heading 3 Char"/>
    <w:basedOn w:val="DefaultParagraphFont"/>
    <w:link w:val="Heading3"/>
    <w:uiPriority w:val="9"/>
    <w:rsid w:val="009F7CF0"/>
    <w:rPr>
      <w:rFonts w:asciiTheme="majorHAnsi" w:eastAsiaTheme="majorEastAsia" w:hAnsiTheme="majorHAnsi" w:cstheme="majorBidi"/>
      <w:color w:val="1F3763" w:themeColor="accent1" w:themeShade="7F"/>
      <w:sz w:val="24"/>
      <w:szCs w:val="30"/>
    </w:rPr>
  </w:style>
  <w:style w:type="character" w:customStyle="1" w:styleId="Heading1Char">
    <w:name w:val="Heading 1 Char"/>
    <w:basedOn w:val="DefaultParagraphFont"/>
    <w:link w:val="Heading1"/>
    <w:uiPriority w:val="9"/>
    <w:rsid w:val="00D30EF8"/>
    <w:rPr>
      <w:rFonts w:asciiTheme="majorHAnsi" w:eastAsiaTheme="majorEastAsia" w:hAnsiTheme="majorHAnsi" w:cstheme="majorBidi"/>
      <w:color w:val="2F5496" w:themeColor="accent1" w:themeShade="BF"/>
      <w:sz w:val="32"/>
      <w:szCs w:val="40"/>
    </w:rPr>
  </w:style>
  <w:style w:type="character" w:customStyle="1" w:styleId="Heading4Char">
    <w:name w:val="Heading 4 Char"/>
    <w:basedOn w:val="DefaultParagraphFont"/>
    <w:link w:val="Heading4"/>
    <w:uiPriority w:val="9"/>
    <w:rsid w:val="00693799"/>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520178">
      <w:bodyDiv w:val="1"/>
      <w:marLeft w:val="0"/>
      <w:marRight w:val="0"/>
      <w:marTop w:val="0"/>
      <w:marBottom w:val="0"/>
      <w:divBdr>
        <w:top w:val="none" w:sz="0" w:space="0" w:color="auto"/>
        <w:left w:val="none" w:sz="0" w:space="0" w:color="auto"/>
        <w:bottom w:val="none" w:sz="0" w:space="0" w:color="auto"/>
        <w:right w:val="none" w:sz="0" w:space="0" w:color="auto"/>
      </w:divBdr>
    </w:div>
    <w:div w:id="328750883">
      <w:bodyDiv w:val="1"/>
      <w:marLeft w:val="0"/>
      <w:marRight w:val="0"/>
      <w:marTop w:val="0"/>
      <w:marBottom w:val="0"/>
      <w:divBdr>
        <w:top w:val="none" w:sz="0" w:space="0" w:color="auto"/>
        <w:left w:val="none" w:sz="0" w:space="0" w:color="auto"/>
        <w:bottom w:val="none" w:sz="0" w:space="0" w:color="auto"/>
        <w:right w:val="none" w:sz="0" w:space="0" w:color="auto"/>
      </w:divBdr>
    </w:div>
    <w:div w:id="1564875879">
      <w:bodyDiv w:val="1"/>
      <w:marLeft w:val="0"/>
      <w:marRight w:val="0"/>
      <w:marTop w:val="0"/>
      <w:marBottom w:val="0"/>
      <w:divBdr>
        <w:top w:val="none" w:sz="0" w:space="0" w:color="auto"/>
        <w:left w:val="none" w:sz="0" w:space="0" w:color="auto"/>
        <w:bottom w:val="none" w:sz="0" w:space="0" w:color="auto"/>
        <w:right w:val="none" w:sz="0" w:space="0" w:color="auto"/>
      </w:divBdr>
    </w:div>
    <w:div w:id="2118862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B3E217-F046-4E73-8698-56E626F1ED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22437</TotalTime>
  <Pages>1</Pages>
  <Words>2667</Words>
  <Characters>15206</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R</dc:creator>
  <cp:keywords/>
  <dc:description/>
  <cp:lastModifiedBy>DYLAN R</cp:lastModifiedBy>
  <cp:revision>802</cp:revision>
  <cp:lastPrinted>2023-08-13T05:23:00Z</cp:lastPrinted>
  <dcterms:created xsi:type="dcterms:W3CDTF">2023-07-07T07:28:00Z</dcterms:created>
  <dcterms:modified xsi:type="dcterms:W3CDTF">2023-08-13T05:31:00Z</dcterms:modified>
</cp:coreProperties>
</file>