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836E" w14:textId="7A8F92D1" w:rsidR="00CF7D13" w:rsidRDefault="00F50259" w:rsidP="00527C94">
      <w:pPr>
        <w:pStyle w:val="Title"/>
        <w:jc w:val="center"/>
      </w:pPr>
      <w:r>
        <w:t>Research Proposal</w:t>
      </w:r>
    </w:p>
    <w:p w14:paraId="3DE10B3B" w14:textId="77777777" w:rsidR="00057E4E" w:rsidRDefault="00057E4E" w:rsidP="00057E4E">
      <w:pPr>
        <w:jc w:val="right"/>
        <w:rPr>
          <w:b/>
          <w:bCs/>
          <w:i/>
          <w:iCs/>
        </w:rPr>
      </w:pPr>
      <w:r w:rsidRPr="00057E4E">
        <w:rPr>
          <w:i/>
          <w:iCs/>
          <w:noProof/>
          <w:color w:val="D9D9D9" w:themeColor="background1" w:themeShade="D9"/>
          <w:sz w:val="18"/>
          <w:szCs w:val="18"/>
        </w:rPr>
        <w:drawing>
          <wp:inline distT="0" distB="0" distL="0" distR="0" wp14:anchorId="25559249" wp14:editId="5ED9D029">
            <wp:extent cx="1539373" cy="228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C8BD" w14:textId="6513A656" w:rsidR="00A9294F" w:rsidRDefault="00377DB6" w:rsidP="00057E4E">
      <w:pPr>
        <w:rPr>
          <w:b/>
          <w:bCs/>
          <w:i/>
          <w:iCs/>
        </w:rPr>
      </w:pPr>
      <w:r w:rsidRPr="00377DB6">
        <w:rPr>
          <w:b/>
          <w:bCs/>
          <w:i/>
          <w:iCs/>
        </w:rPr>
        <w:t>Research question:</w:t>
      </w:r>
    </w:p>
    <w:p w14:paraId="57E94198" w14:textId="1C52BE50" w:rsidR="00DD04E9" w:rsidRDefault="00DD04E9" w:rsidP="00377DB6">
      <w:pPr>
        <w:spacing w:after="0"/>
        <w:rPr>
          <w:i/>
          <w:iCs/>
        </w:rPr>
      </w:pPr>
      <w:r w:rsidRPr="00DD04E9">
        <w:rPr>
          <w:i/>
          <w:iCs/>
        </w:rPr>
        <w:t xml:space="preserve">What is the statistically significant difference in the proportion of survey responses </w:t>
      </w:r>
      <w:r w:rsidR="00AE25AA">
        <w:rPr>
          <w:i/>
          <w:iCs/>
        </w:rPr>
        <w:t>indicating a</w:t>
      </w:r>
      <w:r w:rsidR="00EE3D01">
        <w:rPr>
          <w:i/>
          <w:iCs/>
        </w:rPr>
        <w:t>n</w:t>
      </w:r>
      <w:r w:rsidR="00AE25AA">
        <w:rPr>
          <w:i/>
          <w:iCs/>
        </w:rPr>
        <w:t xml:space="preserve"> </w:t>
      </w:r>
      <w:r w:rsidR="00EE3D01">
        <w:rPr>
          <w:i/>
          <w:iCs/>
        </w:rPr>
        <w:t>in</w:t>
      </w:r>
      <w:r w:rsidR="00AE25AA">
        <w:rPr>
          <w:i/>
          <w:iCs/>
        </w:rPr>
        <w:t>tolerance of</w:t>
      </w:r>
      <w:r w:rsidRPr="00DD04E9">
        <w:rPr>
          <w:i/>
          <w:iCs/>
        </w:rPr>
        <w:t xml:space="preserve"> violent or aggressive </w:t>
      </w:r>
      <w:r w:rsidR="00797803" w:rsidRPr="00DD04E9">
        <w:rPr>
          <w:i/>
          <w:iCs/>
        </w:rPr>
        <w:t>behaviours</w:t>
      </w:r>
      <w:r w:rsidRPr="00DD04E9">
        <w:rPr>
          <w:i/>
          <w:iCs/>
        </w:rPr>
        <w:t xml:space="preserve"> towards women between Western and Eastern countries, based on a p-value of less than 0.05?</w:t>
      </w:r>
    </w:p>
    <w:p w14:paraId="17D3EF18" w14:textId="5A0090BB" w:rsidR="006520F1" w:rsidRDefault="00057E4E" w:rsidP="00057E4E">
      <w:pPr>
        <w:jc w:val="right"/>
        <w:rPr>
          <w:b/>
          <w:bCs/>
          <w:i/>
          <w:iCs/>
        </w:rPr>
      </w:pPr>
      <w:r w:rsidRPr="00057E4E">
        <w:rPr>
          <w:b/>
          <w:bCs/>
          <w:i/>
          <w:iCs/>
          <w:noProof/>
        </w:rPr>
        <w:drawing>
          <wp:inline distT="0" distB="0" distL="0" distR="0" wp14:anchorId="437C751A" wp14:editId="3A729D12">
            <wp:extent cx="3055618" cy="387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755"/>
                    <a:stretch/>
                  </pic:blipFill>
                  <pic:spPr bwMode="auto">
                    <a:xfrm>
                      <a:off x="0" y="0"/>
                      <a:ext cx="3055885" cy="38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8CBEF" w14:textId="68D393A4" w:rsidR="007E62CA" w:rsidRPr="00385435" w:rsidRDefault="00377DB6" w:rsidP="00385435">
      <w:pPr>
        <w:pStyle w:val="Heading1"/>
        <w:rPr>
          <w:b/>
          <w:bCs/>
          <w:color w:val="1F3864" w:themeColor="accent1" w:themeShade="80"/>
        </w:rPr>
      </w:pPr>
      <w:r w:rsidRPr="00385435">
        <w:rPr>
          <w:b/>
          <w:bCs/>
          <w:color w:val="1F3864" w:themeColor="accent1" w:themeShade="80"/>
        </w:rPr>
        <w:t>Introduction</w:t>
      </w:r>
    </w:p>
    <w:p w14:paraId="5D2B417E" w14:textId="09110109" w:rsidR="00377195" w:rsidRDefault="00EF1C54" w:rsidP="001A5D62">
      <w:r>
        <w:t>The issue of violence against women (</w:t>
      </w:r>
      <w:r w:rsidRPr="00C83D90">
        <w:rPr>
          <w:b/>
          <w:bCs/>
        </w:rPr>
        <w:t>VAW</w:t>
      </w:r>
      <w:r>
        <w:t xml:space="preserve">) is a persistent problem that has garnered widespread attention in recent years. Philosophy and upbringing are two key factors that shape an individual's perspectives and acceptance of behaviours </w:t>
      </w:r>
      <w:r w:rsidR="007338D2">
        <w:fldChar w:fldCharType="begin">
          <w:fldData xml:space="preserve">PEVuZE5vdGU+PENpdGU+PEF1dGhvcj5abWlncm9kPC9BdXRob3I+PFllYXI+MjAyMTwvWWVhcj48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</w:fldData>
        </w:fldChar>
      </w:r>
      <w:r w:rsidR="00155AD4">
        <w:instrText xml:space="preserve"> ADDIN EN.CITE </w:instrText>
      </w:r>
      <w:r w:rsidR="00155AD4">
        <w:fldChar w:fldCharType="begin">
          <w:fldData xml:space="preserve">PEVuZE5vdGU+PENpdGU+PEF1dGhvcj5abWlncm9kPC9BdXRob3I+PFllYXI+MjAyMTwvWWVhcj48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</w:fldData>
        </w:fldChar>
      </w:r>
      <w:r w:rsidR="00155AD4">
        <w:instrText xml:space="preserve"> ADDIN EN.CITE.DATA </w:instrText>
      </w:r>
      <w:r w:rsidR="00155AD4">
        <w:fldChar w:fldCharType="end"/>
      </w:r>
      <w:r w:rsidR="007338D2">
        <w:fldChar w:fldCharType="separate"/>
      </w:r>
      <w:r w:rsidR="007338D2">
        <w:rPr>
          <w:noProof/>
        </w:rPr>
        <w:t>(Zmigrod et al., 2021, Abi Rached et al., 2021)</w:t>
      </w:r>
      <w:r w:rsidR="007338D2">
        <w:fldChar w:fldCharType="end"/>
      </w:r>
      <w:r w:rsidR="003865BA" w:rsidRPr="003865BA">
        <w:t xml:space="preserve">. </w:t>
      </w:r>
      <w:r w:rsidR="00B73A21" w:rsidRPr="00B73A21">
        <w:t>T</w:t>
      </w:r>
      <w:r w:rsidR="00C83D90">
        <w:t>hese</w:t>
      </w:r>
      <w:r w:rsidR="009F7648">
        <w:t xml:space="preserve">, in turn, are shaped by </w:t>
      </w:r>
      <w:r w:rsidR="00666756">
        <w:t>the</w:t>
      </w:r>
      <w:r w:rsidR="009F7648">
        <w:t xml:space="preserve"> ideological context</w:t>
      </w:r>
      <w:r w:rsidR="00666756">
        <w:t xml:space="preserve">. There are two overarching </w:t>
      </w:r>
      <w:r w:rsidR="00B73A21" w:rsidRPr="00B73A21">
        <w:t xml:space="preserve">ideologies that have a significant impact </w:t>
      </w:r>
      <w:r w:rsidR="00666756">
        <w:t>i</w:t>
      </w:r>
      <w:r w:rsidR="00B73A21" w:rsidRPr="00B73A21">
        <w:t>n shaping societal</w:t>
      </w:r>
      <w:r w:rsidR="007A7F9C">
        <w:t xml:space="preserve"> and cultural norms</w:t>
      </w:r>
      <w:r w:rsidR="00E34425">
        <w:t xml:space="preserve">, </w:t>
      </w:r>
      <w:r w:rsidR="00B73A21" w:rsidRPr="00B73A21">
        <w:t>Western and Eastern</w:t>
      </w:r>
      <w:r w:rsidR="00E34425">
        <w:t xml:space="preserve"> ideologies</w:t>
      </w:r>
      <w:r w:rsidR="00B73A21" w:rsidRPr="00B73A21">
        <w:t xml:space="preserve"> </w:t>
      </w:r>
      <w:r w:rsidR="00490D93">
        <w:fldChar w:fldCharType="begin"/>
      </w:r>
      <w:r w:rsidR="00155AD4">
        <w:instrText xml:space="preserve"> ADDIN EN.CITE &lt;EndNote&gt;&lt;Cite&gt;&lt;Author&gt;Nakayama&lt;/Author&gt;&lt;Year&gt;2019&lt;/Year&gt;&lt;RecNum&gt;485&lt;/RecNum&gt;&lt;DisplayText&gt;(Nakayama and Wan, 2019)&lt;/DisplayText&gt;&lt;record&gt;&lt;rec-number&gt;485&lt;/rec-number&gt;&lt;foreign-keys&gt;&lt;key app="EN" db-id="epa2vv5v0xz526e2ssa59wxvda0zxw5t5ew9" timestamp="1675494126" guid="6c7f616e-f875-4ddd-8011-c576fd0933f7"&gt;485&lt;/key&gt;&lt;/foreign-keys&gt;&lt;ref-type name="Journal Article"&gt;17&lt;/ref-type&gt;&lt;contributors&gt;&lt;authors&gt;&lt;author&gt;Nakayama, Makoto&lt;/author&gt;&lt;author&gt;Wan, Yun&lt;/author&gt;&lt;/authors&gt;&lt;/contributors&gt;&lt;titles&gt;&lt;title&gt;The cultural impact on social commerce: A sentiment analysis on Yelp ethnic restaurant reviews&lt;/title&gt;&lt;secondary-title&gt;Information &amp;amp; Management&lt;/secondary-title&gt;&lt;/titles&gt;&lt;periodical&gt;&lt;full-title&gt;Information &amp;amp; Management&lt;/full-title&gt;&lt;/periodical&gt;&lt;pages&gt;271-279&lt;/pages&gt;&lt;volume&gt;56&lt;/volume&gt;&lt;number&gt;2&lt;/number&gt;&lt;dates&gt;&lt;year&gt;2019&lt;/year&gt;&lt;/dates&gt;&lt;isbn&gt;0378-7206&lt;/isbn&gt;&lt;urls&gt;&lt;/urls&gt;&lt;/record&gt;&lt;/Cite&gt;&lt;/EndNote&gt;</w:instrText>
      </w:r>
      <w:r w:rsidR="00490D93">
        <w:fldChar w:fldCharType="separate"/>
      </w:r>
      <w:r w:rsidR="00490D93">
        <w:rPr>
          <w:noProof/>
        </w:rPr>
        <w:t>(Nakayama and Wan, 2019)</w:t>
      </w:r>
      <w:r w:rsidR="00490D93">
        <w:fldChar w:fldCharType="end"/>
      </w:r>
      <w:r w:rsidR="00B73A21" w:rsidRPr="00B73A21">
        <w:t xml:space="preserve">. </w:t>
      </w:r>
      <w:r w:rsidR="00F144E4">
        <w:t>These two cultures put an emphasis on different values</w:t>
      </w:r>
      <w:r w:rsidR="00502FFB">
        <w:t xml:space="preserve">, and this research aims to see what impact that may have on the tolerance of </w:t>
      </w:r>
      <w:r w:rsidR="00502FFB" w:rsidRPr="00C83D90">
        <w:t>VAW</w:t>
      </w:r>
      <w:r w:rsidR="00377195">
        <w:t xml:space="preserve"> (</w:t>
      </w:r>
      <w:r w:rsidR="00377195" w:rsidRPr="00377195">
        <w:rPr>
          <w:i/>
          <w:iCs/>
        </w:rPr>
        <w:t>table 1</w:t>
      </w:r>
      <w:r w:rsidR="00377195">
        <w:t>)</w:t>
      </w:r>
      <w:r w:rsidR="00502FFB">
        <w:t xml:space="preserve">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195" w14:paraId="75E72E76" w14:textId="77777777" w:rsidTr="00BA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tcBorders>
              <w:bottom w:val="single" w:sz="4" w:space="0" w:color="auto"/>
            </w:tcBorders>
          </w:tcPr>
          <w:p w14:paraId="2BEB1DE9" w14:textId="18D7BA29" w:rsidR="00377195" w:rsidRPr="00F83840" w:rsidRDefault="00F83840" w:rsidP="00F83840">
            <w:pPr>
              <w:rPr>
                <w:b w:val="0"/>
                <w:bCs w:val="0"/>
                <w:i/>
                <w:iCs/>
              </w:rPr>
            </w:pPr>
            <w:r w:rsidRPr="00F83840">
              <w:rPr>
                <w:b w:val="0"/>
                <w:bCs w:val="0"/>
                <w:i/>
                <w:iCs/>
                <w:caps w:val="0"/>
              </w:rPr>
              <w:t xml:space="preserve">Table 1: </w:t>
            </w:r>
            <w:r w:rsidR="00450AB1">
              <w:rPr>
                <w:b w:val="0"/>
                <w:bCs w:val="0"/>
                <w:i/>
                <w:iCs/>
                <w:caps w:val="0"/>
              </w:rPr>
              <w:t xml:space="preserve">A summary of </w:t>
            </w:r>
            <w:r w:rsidR="00D534AA">
              <w:rPr>
                <w:b w:val="0"/>
                <w:bCs w:val="0"/>
                <w:i/>
                <w:iCs/>
                <w:caps w:val="0"/>
              </w:rPr>
              <w:t xml:space="preserve">differences </w:t>
            </w:r>
            <w:r w:rsidRPr="00F83840">
              <w:rPr>
                <w:b w:val="0"/>
                <w:bCs w:val="0"/>
                <w:i/>
                <w:iCs/>
                <w:caps w:val="0"/>
              </w:rPr>
              <w:t xml:space="preserve">between </w:t>
            </w:r>
            <w:r w:rsidR="00A127EC">
              <w:rPr>
                <w:b w:val="0"/>
                <w:bCs w:val="0"/>
                <w:i/>
                <w:iCs/>
                <w:caps w:val="0"/>
              </w:rPr>
              <w:t>E</w:t>
            </w:r>
            <w:r w:rsidRPr="00F83840">
              <w:rPr>
                <w:b w:val="0"/>
                <w:bCs w:val="0"/>
                <w:i/>
                <w:iCs/>
                <w:caps w:val="0"/>
              </w:rPr>
              <w:t xml:space="preserve">astern and </w:t>
            </w:r>
            <w:r w:rsidR="00A127EC">
              <w:rPr>
                <w:b w:val="0"/>
                <w:bCs w:val="0"/>
                <w:i/>
                <w:iCs/>
                <w:caps w:val="0"/>
              </w:rPr>
              <w:t>W</w:t>
            </w:r>
            <w:r w:rsidRPr="00F83840">
              <w:rPr>
                <w:b w:val="0"/>
                <w:bCs w:val="0"/>
                <w:i/>
                <w:iCs/>
                <w:caps w:val="0"/>
              </w:rPr>
              <w:t>estern ideolog</w:t>
            </w:r>
            <w:r w:rsidR="00A127EC">
              <w:rPr>
                <w:b w:val="0"/>
                <w:bCs w:val="0"/>
                <w:i/>
                <w:iCs/>
                <w:caps w:val="0"/>
              </w:rPr>
              <w:t>ies</w:t>
            </w:r>
            <w:r w:rsidR="00E45062" w:rsidRPr="00F83840">
              <w:rPr>
                <w:b w:val="0"/>
                <w:bCs w:val="0"/>
                <w:i/>
                <w:iCs/>
              </w:rPr>
              <w:t>.</w:t>
            </w:r>
          </w:p>
        </w:tc>
      </w:tr>
      <w:tr w:rsidR="00377195" w14:paraId="3004EB14" w14:textId="77777777" w:rsidTr="00BA0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0EE5543" w14:textId="5F332661" w:rsidR="00377195" w:rsidRPr="00F83840" w:rsidRDefault="00BA07EB" w:rsidP="00E45062">
            <w:pPr>
              <w:jc w:val="center"/>
            </w:pPr>
            <w:r w:rsidRPr="00F83840">
              <w:rPr>
                <w:caps w:val="0"/>
              </w:rPr>
              <w:t>Eastern Ideology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249B080" w14:textId="65CE05AE" w:rsidR="00377195" w:rsidRPr="00F83840" w:rsidRDefault="00BA07EB" w:rsidP="00E4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3840">
              <w:rPr>
                <w:b/>
                <w:bCs/>
              </w:rPr>
              <w:t>Western Ideology</w:t>
            </w:r>
          </w:p>
        </w:tc>
      </w:tr>
      <w:tr w:rsidR="00377195" w14:paraId="243B9969" w14:textId="77777777" w:rsidTr="00BA0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DADD" w14:textId="0D0CF8FC" w:rsidR="00377195" w:rsidRPr="008E1316" w:rsidRDefault="005C4784" w:rsidP="008E1316">
            <w:pPr>
              <w:pStyle w:val="ListParagraph"/>
              <w:numPr>
                <w:ilvl w:val="0"/>
                <w:numId w:val="6"/>
              </w:numPr>
              <w:tabs>
                <w:tab w:val="right" w:pos="4292"/>
              </w:tabs>
              <w:rPr>
                <w:b w:val="0"/>
                <w:bCs w:val="0"/>
              </w:rPr>
            </w:pPr>
            <w:r w:rsidRPr="00C20A95">
              <w:rPr>
                <w:b w:val="0"/>
                <w:bCs w:val="0"/>
              </w:rPr>
              <w:t>S</w:t>
            </w:r>
            <w:r w:rsidR="00C20A95" w:rsidRPr="00C20A95">
              <w:rPr>
                <w:b w:val="0"/>
                <w:bCs w:val="0"/>
                <w:caps w:val="0"/>
              </w:rPr>
              <w:t>hame</w:t>
            </w:r>
            <w:r w:rsidR="00403D4C" w:rsidRPr="00C20A95">
              <w:rPr>
                <w:b w:val="0"/>
                <w:bCs w:val="0"/>
              </w:rPr>
              <w:t>/</w:t>
            </w:r>
            <w:r w:rsidR="00C20A95" w:rsidRPr="00C20A95">
              <w:rPr>
                <w:b w:val="0"/>
                <w:bCs w:val="0"/>
                <w:caps w:val="0"/>
              </w:rPr>
              <w:t xml:space="preserve">honour </w:t>
            </w:r>
            <w:r w:rsidR="00A2059B">
              <w:rPr>
                <w:b w:val="0"/>
                <w:bCs w:val="0"/>
                <w:caps w:val="0"/>
              </w:rPr>
              <w:t xml:space="preserve">or fear/power </w:t>
            </w:r>
            <w:r w:rsidR="00C20A95" w:rsidRPr="00C20A95">
              <w:rPr>
                <w:b w:val="0"/>
                <w:bCs w:val="0"/>
                <w:caps w:val="0"/>
              </w:rPr>
              <w:t>cultural dynamic</w:t>
            </w:r>
          </w:p>
          <w:p w14:paraId="5D1BB6DC" w14:textId="572451F9" w:rsidR="008E1316" w:rsidRPr="00D47226" w:rsidRDefault="001D21DF" w:rsidP="008E1316">
            <w:pPr>
              <w:pStyle w:val="ListParagraph"/>
              <w:numPr>
                <w:ilvl w:val="0"/>
                <w:numId w:val="6"/>
              </w:numPr>
              <w:tabs>
                <w:tab w:val="right" w:pos="4292"/>
              </w:tabs>
              <w:rPr>
                <w:b w:val="0"/>
                <w:bCs w:val="0"/>
              </w:rPr>
            </w:pPr>
            <w:r w:rsidRPr="001D21DF">
              <w:rPr>
                <w:b w:val="0"/>
                <w:bCs w:val="0"/>
                <w:caps w:val="0"/>
              </w:rPr>
              <w:t>Collectivism</w:t>
            </w:r>
            <w:r w:rsidR="00A13BB6">
              <w:rPr>
                <w:b w:val="0"/>
                <w:bCs w:val="0"/>
                <w:caps w:val="0"/>
              </w:rPr>
              <w:t xml:space="preserve"> oriented</w:t>
            </w:r>
          </w:p>
          <w:p w14:paraId="6E385277" w14:textId="3492BFB5" w:rsidR="00D47226" w:rsidRPr="00D47226" w:rsidRDefault="00611819" w:rsidP="008E1316">
            <w:pPr>
              <w:pStyle w:val="ListParagraph"/>
              <w:numPr>
                <w:ilvl w:val="0"/>
                <w:numId w:val="6"/>
              </w:numPr>
              <w:tabs>
                <w:tab w:val="right" w:pos="429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 xml:space="preserve">Respect for </w:t>
            </w:r>
            <w:r w:rsidR="00D47226">
              <w:rPr>
                <w:b w:val="0"/>
                <w:bCs w:val="0"/>
                <w:caps w:val="0"/>
              </w:rPr>
              <w:t xml:space="preserve">Hierarchy </w:t>
            </w:r>
          </w:p>
          <w:p w14:paraId="4C7F77EB" w14:textId="77777777" w:rsidR="00D47226" w:rsidRPr="008F2CC3" w:rsidRDefault="00BE1748" w:rsidP="008E1316">
            <w:pPr>
              <w:pStyle w:val="ListParagraph"/>
              <w:numPr>
                <w:ilvl w:val="0"/>
                <w:numId w:val="6"/>
              </w:numPr>
              <w:tabs>
                <w:tab w:val="right" w:pos="429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Comfortable with mixed emotions</w:t>
            </w:r>
          </w:p>
          <w:p w14:paraId="26283695" w14:textId="77777777" w:rsidR="008F2CC3" w:rsidRPr="00E84173" w:rsidRDefault="008F2CC3" w:rsidP="008E1316">
            <w:pPr>
              <w:pStyle w:val="ListParagraph"/>
              <w:numPr>
                <w:ilvl w:val="0"/>
                <w:numId w:val="6"/>
              </w:numPr>
              <w:tabs>
                <w:tab w:val="right" w:pos="429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Long term</w:t>
            </w:r>
            <w:r w:rsidR="00E84173">
              <w:rPr>
                <w:b w:val="0"/>
                <w:bCs w:val="0"/>
                <w:caps w:val="0"/>
              </w:rPr>
              <w:t xml:space="preserve"> group</w:t>
            </w:r>
            <w:r>
              <w:rPr>
                <w:b w:val="0"/>
                <w:bCs w:val="0"/>
                <w:caps w:val="0"/>
              </w:rPr>
              <w:t xml:space="preserve"> goals</w:t>
            </w:r>
          </w:p>
          <w:p w14:paraId="005A1EC8" w14:textId="77777777" w:rsidR="00E84173" w:rsidRPr="00B649D0" w:rsidRDefault="00E84173" w:rsidP="008E1316">
            <w:pPr>
              <w:pStyle w:val="ListParagraph"/>
              <w:numPr>
                <w:ilvl w:val="0"/>
                <w:numId w:val="6"/>
              </w:numPr>
              <w:tabs>
                <w:tab w:val="right" w:pos="429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Indirect communication</w:t>
            </w:r>
          </w:p>
          <w:p w14:paraId="47BB2A2B" w14:textId="103041E0" w:rsidR="00B649D0" w:rsidRPr="008E1316" w:rsidRDefault="00B649D0" w:rsidP="008E1316">
            <w:pPr>
              <w:pStyle w:val="ListParagraph"/>
              <w:numPr>
                <w:ilvl w:val="0"/>
                <w:numId w:val="6"/>
              </w:numPr>
              <w:tabs>
                <w:tab w:val="right" w:pos="4292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Pursuit of harmony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F9F0" w14:textId="17A9F14D" w:rsidR="00377195" w:rsidRDefault="00E21607" w:rsidP="00C20A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A95">
              <w:t>Guilt</w:t>
            </w:r>
            <w:r w:rsidR="00C20A95" w:rsidRPr="00C20A95">
              <w:t>/innocence cultural dynamic</w:t>
            </w:r>
          </w:p>
          <w:p w14:paraId="6D9ACC05" w14:textId="5833920E" w:rsidR="008E1316" w:rsidRDefault="008E1316" w:rsidP="00C20A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Individualism</w:t>
            </w:r>
            <w:r w:rsidR="00A13BB6">
              <w:t xml:space="preserve"> oriented</w:t>
            </w:r>
          </w:p>
          <w:p w14:paraId="6A295C12" w14:textId="5426CAC9" w:rsidR="00D47226" w:rsidRDefault="00611819" w:rsidP="00C20A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Respect for </w:t>
            </w:r>
            <w:r w:rsidR="00D47226">
              <w:t>Equality</w:t>
            </w:r>
          </w:p>
          <w:p w14:paraId="4DB4B6D2" w14:textId="19759A76" w:rsidR="00105BA9" w:rsidRDefault="00BE1748" w:rsidP="00C20A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Uncomfortable with negative emotions</w:t>
            </w:r>
          </w:p>
          <w:p w14:paraId="4FB360B5" w14:textId="453E2054" w:rsidR="008F2CC3" w:rsidRDefault="008F2CC3" w:rsidP="00C20A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term</w:t>
            </w:r>
            <w:r w:rsidR="00E84173">
              <w:t xml:space="preserve"> personal needs and</w:t>
            </w:r>
            <w:r>
              <w:t xml:space="preserve"> goals</w:t>
            </w:r>
          </w:p>
          <w:p w14:paraId="7B6B01F7" w14:textId="23FDFC39" w:rsidR="00E84173" w:rsidRDefault="00E84173" w:rsidP="00C20A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communication</w:t>
            </w:r>
          </w:p>
          <w:p w14:paraId="61C1EAC6" w14:textId="44D511D8" w:rsidR="00B649D0" w:rsidRPr="00C20A95" w:rsidRDefault="00B649D0" w:rsidP="00C20A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Pursuit of competition</w:t>
            </w:r>
          </w:p>
          <w:p w14:paraId="724D8D88" w14:textId="709C6C3B" w:rsidR="00C20A95" w:rsidRPr="00C20A95" w:rsidRDefault="00C20A95" w:rsidP="001A5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31ACDC" w14:textId="0773F1F6" w:rsidR="00490D93" w:rsidRDefault="00A127EC" w:rsidP="00022C96">
      <w:pPr>
        <w:jc w:val="right"/>
      </w:pPr>
      <w:r>
        <w:fldChar w:fldCharType="begin"/>
      </w:r>
      <w:r>
        <w:instrText xml:space="preserve"> ADDIN EN.CITE &lt;EndNote&gt;&lt;Cite&gt;&lt;Author&gt;Pae&lt;/Author&gt;&lt;Year&gt;2020&lt;/Year&gt;&lt;RecNum&gt;494&lt;/RecNum&gt;&lt;DisplayText&gt;(Pae, 2020)&lt;/DisplayText&gt;&lt;record&gt;&lt;rec-number&gt;494&lt;/rec-number&gt;&lt;foreign-keys&gt;&lt;key app="EN" db-id="epa2vv5v0xz526e2ssa59wxvda0zxw5t5ew9" timestamp="1675512192" guid="6a6977f6-c670-464c-a6aa-ab03c2a764d3"&gt;494&lt;/key&gt;&lt;/foreign-keys&gt;&lt;ref-type name="Book Section"&gt;5&lt;/ref-type&gt;&lt;contributors&gt;&lt;authors&gt;&lt;author&gt;Pae, Hye K.&lt;/author&gt;&lt;/authors&gt;&lt;/contributors&gt;&lt;titles&gt;&lt;title&gt;The East and the West&lt;/title&gt;&lt;secondary-title&gt;Literacy Studies&lt;/secondary-title&gt;&lt;/titles&gt;&lt;pages&gt;107-134&lt;/pages&gt;&lt;dates&gt;&lt;year&gt;2020&lt;/year&gt;&lt;pub-dates&gt;&lt;date&gt;2020-01-01&lt;/date&gt;&lt;/pub-dates&gt;&lt;/dates&gt;&lt;publisher&gt;Springer International Publishing&lt;/publisher&gt;&lt;isbn&gt;2214-000X&lt;/isbn&gt;&lt;urls&gt;&lt;/urls&gt;&lt;electronic-resource-num&gt;10.1007/978-3-030-55152-0_6&lt;/electronic-resource-num&gt;&lt;access-date&gt;2023-02-04T11:57:07&lt;/access-date&gt;&lt;/record&gt;&lt;/Cite&gt;&lt;/EndNote&gt;</w:instrText>
      </w:r>
      <w:r>
        <w:fldChar w:fldCharType="separate"/>
      </w:r>
      <w:r>
        <w:rPr>
          <w:noProof/>
        </w:rPr>
        <w:t>(Pae, 2020)</w:t>
      </w:r>
      <w:r>
        <w:fldChar w:fldCharType="end"/>
      </w:r>
    </w:p>
    <w:p w14:paraId="1C212E6C" w14:textId="66A1AB17" w:rsidR="002F5B2E" w:rsidRDefault="005C7683" w:rsidP="00990E3E">
      <w:r>
        <w:t>E</w:t>
      </w:r>
      <w:r w:rsidR="00D03546" w:rsidRPr="00D03546">
        <w:t xml:space="preserve">xisting societal structures </w:t>
      </w:r>
      <w:r>
        <w:t xml:space="preserve">worldwide </w:t>
      </w:r>
      <w:r w:rsidR="00D03546" w:rsidRPr="00D03546">
        <w:t xml:space="preserve">have primarily </w:t>
      </w:r>
      <w:r w:rsidR="00E96A00">
        <w:t xml:space="preserve">been </w:t>
      </w:r>
      <w:r w:rsidR="00D03546" w:rsidRPr="00D03546">
        <w:t>created by a patriarchal system, which often does not cater to the needs and rights of women</w:t>
      </w:r>
      <w:r w:rsidR="00155AD4">
        <w:t xml:space="preserve"> </w:t>
      </w:r>
      <w:r w:rsidR="00155AD4">
        <w:fldChar w:fldCharType="begin">
          <w:fldData xml:space="preserve">PEVuZE5vdGU+PENpdGU+PEF1dGhvcj5QaWVyaWs8L0F1dGhvcj48WWVhcj4yMDIyPC9ZZWFyPjxS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</w:fldData>
        </w:fldChar>
      </w:r>
      <w:r w:rsidR="00087083">
        <w:instrText xml:space="preserve"> ADDIN EN.CITE </w:instrText>
      </w:r>
      <w:r w:rsidR="00087083">
        <w:fldChar w:fldCharType="begin">
          <w:fldData xml:space="preserve">PEVuZE5vdGU+PENpdGU+PEF1dGhvcj5QaWVyaWs8L0F1dGhvcj48WWVhcj4yMDIyPC9ZZWFyPjxS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</w:fldData>
        </w:fldChar>
      </w:r>
      <w:r w:rsidR="00087083">
        <w:instrText xml:space="preserve"> ADDIN EN.CITE.DATA </w:instrText>
      </w:r>
      <w:r w:rsidR="00087083">
        <w:fldChar w:fldCharType="end"/>
      </w:r>
      <w:r w:rsidR="00155AD4">
        <w:fldChar w:fldCharType="separate"/>
      </w:r>
      <w:r w:rsidR="008A46E3">
        <w:rPr>
          <w:noProof/>
        </w:rPr>
        <w:t>(Pierik, 2022, Javed and Chattu, 2021)</w:t>
      </w:r>
      <w:r w:rsidR="00155AD4">
        <w:fldChar w:fldCharType="end"/>
      </w:r>
      <w:r w:rsidR="00D03546">
        <w:t>.</w:t>
      </w:r>
      <w:r>
        <w:t xml:space="preserve"> However, i</w:t>
      </w:r>
      <w:r w:rsidR="00ED2A0F" w:rsidRPr="00ED2A0F">
        <w:t xml:space="preserve">t is possible that one cultural ideology may </w:t>
      </w:r>
      <w:r w:rsidR="00E96A00">
        <w:t xml:space="preserve">be </w:t>
      </w:r>
      <w:r w:rsidR="00594268">
        <w:t>innately</w:t>
      </w:r>
      <w:r w:rsidR="00E96A00">
        <w:t xml:space="preserve"> </w:t>
      </w:r>
      <w:r w:rsidR="00ED2A0F" w:rsidRPr="00ED2A0F">
        <w:t xml:space="preserve">less tolerant </w:t>
      </w:r>
      <w:r w:rsidR="00E96A00">
        <w:t>of</w:t>
      </w:r>
      <w:r w:rsidR="00ED2A0F" w:rsidRPr="00ED2A0F">
        <w:t xml:space="preserve"> </w:t>
      </w:r>
      <w:r w:rsidR="00502FFB">
        <w:t>VAW</w:t>
      </w:r>
      <w:r w:rsidR="00ED2A0F" w:rsidRPr="00ED2A0F">
        <w:t>.</w:t>
      </w:r>
      <w:r w:rsidR="006D04DA">
        <w:t xml:space="preserve"> </w:t>
      </w:r>
      <w:r w:rsidR="00935DA8">
        <w:t>None of th</w:t>
      </w:r>
      <w:r w:rsidR="00A623EC">
        <w:t>e</w:t>
      </w:r>
      <w:r w:rsidR="00935DA8">
        <w:t xml:space="preserve"> available literature has directly investigated this question, although </w:t>
      </w:r>
      <w:r w:rsidR="006D04DA">
        <w:t xml:space="preserve">Canto et al. </w:t>
      </w:r>
      <w:r w:rsidR="00387C9E">
        <w:t>recently conducted a literature review</w:t>
      </w:r>
      <w:r w:rsidR="00935DA8">
        <w:t xml:space="preserve"> </w:t>
      </w:r>
      <w:r w:rsidR="00A623EC">
        <w:t>and made comment numerous times</w:t>
      </w:r>
      <w:r w:rsidR="00530756">
        <w:t xml:space="preserve"> regarding the relevance of</w:t>
      </w:r>
      <w:r w:rsidR="00A623EC">
        <w:t xml:space="preserve"> ideological </w:t>
      </w:r>
      <w:r w:rsidR="00514327">
        <w:t>variables</w:t>
      </w:r>
      <w:r w:rsidR="00594268">
        <w:t>.</w:t>
      </w:r>
      <w:r w:rsidR="00514327">
        <w:t xml:space="preserve"> </w:t>
      </w:r>
      <w:r w:rsidR="00E1340F">
        <w:t>There are many factors that impact VAW</w:t>
      </w:r>
      <w:r w:rsidR="00914C5E">
        <w:t xml:space="preserve"> and perpetuate </w:t>
      </w:r>
      <w:r w:rsidR="00A476F9">
        <w:t>its</w:t>
      </w:r>
      <w:r w:rsidR="00914C5E">
        <w:t xml:space="preserve"> tolerance, </w:t>
      </w:r>
      <w:r w:rsidR="00CB4B59">
        <w:t>such as</w:t>
      </w:r>
      <w:r w:rsidR="00607B63" w:rsidRPr="00607B63">
        <w:t xml:space="preserve"> </w:t>
      </w:r>
      <w:r w:rsidR="00607B63" w:rsidRPr="000B286F">
        <w:t xml:space="preserve">mental health, substance abuse, </w:t>
      </w:r>
      <w:r w:rsidR="00E34425">
        <w:t>socioeconomic</w:t>
      </w:r>
      <w:r w:rsidR="00607B63" w:rsidRPr="000B286F">
        <w:t xml:space="preserve"> and educational disparities, past experiences, </w:t>
      </w:r>
      <w:r w:rsidR="00607B63">
        <w:t xml:space="preserve">and </w:t>
      </w:r>
      <w:r w:rsidR="00607B63" w:rsidRPr="000B286F">
        <w:t>cultural norms</w:t>
      </w:r>
      <w:r w:rsidR="00607B63">
        <w:t xml:space="preserve"> </w:t>
      </w:r>
      <w:r w:rsidR="00CB4B59">
        <w:t>etc</w:t>
      </w:r>
      <w:r w:rsidR="008C74D1">
        <w:t>,</w:t>
      </w:r>
      <w:r w:rsidR="006D6AC2">
        <w:t xml:space="preserve"> </w:t>
      </w:r>
      <w:r w:rsidR="006D6AC2">
        <w:fldChar w:fldCharType="begin"/>
      </w:r>
      <w:r w:rsidR="005D76D7">
        <w:instrText xml:space="preserve"> ADDIN EN.CITE &lt;EndNote&gt;&lt;Cite&gt;&lt;Author&gt;Lal&lt;/Author&gt;&lt;Year&gt;2023&lt;/Year&gt;&lt;RecNum&gt;490&lt;/RecNum&gt;&lt;DisplayText&gt;(Lal, 2023)&lt;/DisplayText&gt;&lt;record&gt;&lt;rec-number&gt;490&lt;/rec-number&gt;&lt;foreign-keys&gt;&lt;key app="EN" db-id="epa2vv5v0xz526e2ssa59wxvda0zxw5t5ew9" timestamp="1675494417" guid="402940f4-07ef-41fb-8125-99a2618abdeb"&gt;490&lt;/key&gt;&lt;/foreign-keys&gt;&lt;ref-type name="Journal Article"&gt;17&lt;/ref-type&gt;&lt;contributors&gt;&lt;authors&gt;&lt;author&gt;Lal, B Suresh&lt;/author&gt;&lt;/authors&gt;&lt;/contributors&gt;&lt;titles&gt;&lt;title&gt;Violence against Women-Issues, Challenges and Solutions&lt;/title&gt;&lt;secondary-title&gt;International Journal of Science and Research&lt;/secondary-title&gt;&lt;/titles&gt;&lt;periodical&gt;&lt;full-title&gt;International Journal of Science and Research&lt;/full-title&gt;&lt;/periodical&gt;&lt;pages&gt;105-110&lt;/pages&gt;&lt;volume&gt;12&lt;/volume&gt;&lt;number&gt;1&lt;/number&gt;&lt;section&gt;105&lt;/section&gt;&lt;dates&gt;&lt;year&gt;2023&lt;/year&gt;&lt;/dates&gt;&lt;urls&gt;&lt;/urls&gt;&lt;/record&gt;&lt;/Cite&gt;&lt;/EndNote&gt;</w:instrText>
      </w:r>
      <w:r w:rsidR="006D6AC2">
        <w:fldChar w:fldCharType="separate"/>
      </w:r>
      <w:r w:rsidR="004077BD">
        <w:rPr>
          <w:noProof/>
        </w:rPr>
        <w:t>(Lal, 2023)</w:t>
      </w:r>
      <w:r w:rsidR="006D6AC2">
        <w:fldChar w:fldCharType="end"/>
      </w:r>
      <w:r w:rsidR="008C74D1">
        <w:t>.</w:t>
      </w:r>
      <w:r w:rsidR="00990E3E">
        <w:t xml:space="preserve"> </w:t>
      </w:r>
      <w:r w:rsidR="004E2EA5">
        <w:t>T</w:t>
      </w:r>
      <w:r w:rsidR="00C8412E">
        <w:t xml:space="preserve">hese factors </w:t>
      </w:r>
      <w:r w:rsidR="00E06140">
        <w:t>represent failures in the current systems</w:t>
      </w:r>
      <w:r w:rsidR="009F7CBD">
        <w:t xml:space="preserve">, and these systems have been constructed </w:t>
      </w:r>
      <w:r w:rsidR="00D063E9">
        <w:t>and maintained within the bounds of the region</w:t>
      </w:r>
      <w:r w:rsidR="000614AE">
        <w:t xml:space="preserve">al </w:t>
      </w:r>
      <w:r w:rsidR="001A0D34">
        <w:t xml:space="preserve">ideological context. </w:t>
      </w:r>
      <w:r w:rsidR="00CF5BE0">
        <w:t xml:space="preserve">From this research, </w:t>
      </w:r>
      <w:r w:rsidR="00302879">
        <w:t>ideologies</w:t>
      </w:r>
      <w:r w:rsidR="000614AE">
        <w:t>,</w:t>
      </w:r>
      <w:r w:rsidR="00302879">
        <w:t xml:space="preserve"> and </w:t>
      </w:r>
      <w:r w:rsidR="000614AE">
        <w:t xml:space="preserve">the </w:t>
      </w:r>
      <w:r w:rsidR="00302879">
        <w:t xml:space="preserve">systems </w:t>
      </w:r>
      <w:r w:rsidR="000614AE">
        <w:t xml:space="preserve">they create, </w:t>
      </w:r>
      <w:r w:rsidR="00CF5BE0">
        <w:t xml:space="preserve">can </w:t>
      </w:r>
      <w:r w:rsidR="001C0A94">
        <w:t>be dissected and judged empirically</w:t>
      </w:r>
      <w:r w:rsidR="00BC40AC">
        <w:t xml:space="preserve"> in ways that can bring about real </w:t>
      </w:r>
      <w:r w:rsidR="00607B63">
        <w:t xml:space="preserve">and lasting </w:t>
      </w:r>
      <w:r w:rsidR="00BC40AC">
        <w:t>reform</w:t>
      </w:r>
      <w:r w:rsidR="00F531B8">
        <w:t>.</w:t>
      </w:r>
      <w:r w:rsidR="00302879">
        <w:t xml:space="preserve"> It is essential we </w:t>
      </w:r>
      <w:r w:rsidR="00C95D8C">
        <w:t>examine the underpinning problem</w:t>
      </w:r>
      <w:r w:rsidR="000614AE">
        <w:t>s</w:t>
      </w:r>
      <w:r w:rsidR="00C95D8C">
        <w:t xml:space="preserve"> to prevent </w:t>
      </w:r>
      <w:r w:rsidR="000614AE">
        <w:t>aggression</w:t>
      </w:r>
      <w:r w:rsidR="00C95D8C">
        <w:t xml:space="preserve"> </w:t>
      </w:r>
      <w:r w:rsidR="000614AE">
        <w:t xml:space="preserve">simply finding a new </w:t>
      </w:r>
      <w:r w:rsidR="00FD6ECE">
        <w:t>target</w:t>
      </w:r>
      <w:r w:rsidR="00C95D8C">
        <w:t xml:space="preserve">. </w:t>
      </w:r>
      <w:r w:rsidR="00C53BBD">
        <w:t xml:space="preserve">The overarching question is </w:t>
      </w:r>
      <w:r w:rsidR="00C53BBD" w:rsidRPr="00183F3C">
        <w:rPr>
          <w:i/>
          <w:iCs/>
        </w:rPr>
        <w:t>‘</w:t>
      </w:r>
      <w:r w:rsidR="00850F4D" w:rsidRPr="00183F3C">
        <w:rPr>
          <w:i/>
          <w:iCs/>
        </w:rPr>
        <w:t xml:space="preserve">what ideologies appear to have aggressors, </w:t>
      </w:r>
      <w:r w:rsidR="00183F3C" w:rsidRPr="00183F3C">
        <w:rPr>
          <w:i/>
          <w:iCs/>
        </w:rPr>
        <w:t>what system</w:t>
      </w:r>
      <w:r w:rsidR="003B0003">
        <w:rPr>
          <w:i/>
          <w:iCs/>
        </w:rPr>
        <w:t>(</w:t>
      </w:r>
      <w:r w:rsidR="00FD6ECE">
        <w:rPr>
          <w:i/>
          <w:iCs/>
        </w:rPr>
        <w:t>s</w:t>
      </w:r>
      <w:r w:rsidR="003B0003">
        <w:rPr>
          <w:i/>
          <w:iCs/>
        </w:rPr>
        <w:t>)</w:t>
      </w:r>
      <w:r w:rsidR="00183F3C" w:rsidRPr="00183F3C">
        <w:rPr>
          <w:i/>
          <w:iCs/>
        </w:rPr>
        <w:t xml:space="preserve"> cause</w:t>
      </w:r>
      <w:r w:rsidR="00FD6ECE">
        <w:rPr>
          <w:i/>
          <w:iCs/>
        </w:rPr>
        <w:t xml:space="preserve"> </w:t>
      </w:r>
      <w:r w:rsidR="00183F3C" w:rsidRPr="00183F3C">
        <w:rPr>
          <w:i/>
          <w:iCs/>
        </w:rPr>
        <w:t xml:space="preserve">this, and </w:t>
      </w:r>
      <w:r w:rsidR="00FD6ECE">
        <w:rPr>
          <w:i/>
          <w:iCs/>
        </w:rPr>
        <w:t>how</w:t>
      </w:r>
      <w:r w:rsidR="00183F3C" w:rsidRPr="00183F3C">
        <w:rPr>
          <w:i/>
          <w:iCs/>
        </w:rPr>
        <w:t xml:space="preserve"> </w:t>
      </w:r>
      <w:r w:rsidR="00850F4D" w:rsidRPr="00183F3C">
        <w:rPr>
          <w:i/>
          <w:iCs/>
        </w:rPr>
        <w:t xml:space="preserve">is the system failing </w:t>
      </w:r>
      <w:r w:rsidR="00183F3C" w:rsidRPr="00183F3C">
        <w:rPr>
          <w:i/>
          <w:iCs/>
        </w:rPr>
        <w:t>these people?’</w:t>
      </w:r>
      <w:r w:rsidR="00183F3C">
        <w:rPr>
          <w:i/>
          <w:iCs/>
        </w:rPr>
        <w:t xml:space="preserve">, </w:t>
      </w:r>
      <w:r w:rsidR="00183F3C" w:rsidRPr="00183F3C">
        <w:t xml:space="preserve">this </w:t>
      </w:r>
      <w:r w:rsidR="00183F3C">
        <w:t xml:space="preserve">line of inquiry </w:t>
      </w:r>
      <w:r w:rsidR="003B0003" w:rsidRPr="003B0003">
        <w:t>advances the dialogue on VAW, offering a new perspective on a persisting problem.</w:t>
      </w:r>
    </w:p>
    <w:p w14:paraId="54A7BD9C" w14:textId="77777777" w:rsidR="000B0DBC" w:rsidRDefault="000B0DBC" w:rsidP="000B0DBC">
      <w:pPr>
        <w:pStyle w:val="Heading1"/>
        <w:jc w:val="right"/>
        <w:rPr>
          <w:b/>
          <w:bCs/>
          <w:color w:val="1F3864" w:themeColor="accent1" w:themeShade="80"/>
        </w:rPr>
      </w:pPr>
      <w:r w:rsidRPr="00BF63C5">
        <w:rPr>
          <w:rStyle w:val="SubtleEmphasis"/>
          <w:noProof/>
        </w:rPr>
        <w:lastRenderedPageBreak/>
        <w:drawing>
          <wp:inline distT="0" distB="0" distL="0" distR="0" wp14:anchorId="28F906B5" wp14:editId="7483172F">
            <wp:extent cx="2606266" cy="4038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99B1" w14:textId="49C245E5" w:rsidR="00BF63C5" w:rsidRPr="000B0DBC" w:rsidRDefault="0044728F" w:rsidP="000B0DBC">
      <w:pPr>
        <w:pStyle w:val="Heading1"/>
        <w:spacing w:line="360" w:lineRule="auto"/>
        <w:rPr>
          <w:rStyle w:val="SubtleEmphasis"/>
          <w:b/>
          <w:bCs/>
          <w:i w:val="0"/>
          <w:iCs w:val="0"/>
          <w:color w:val="1F3864" w:themeColor="accent1" w:themeShade="80"/>
        </w:rPr>
      </w:pPr>
      <w:r w:rsidRPr="00385435">
        <w:rPr>
          <w:b/>
          <w:bCs/>
          <w:color w:val="1F3864" w:themeColor="accent1" w:themeShade="80"/>
        </w:rPr>
        <w:t>Proposed experiment design</w:t>
      </w:r>
    </w:p>
    <w:p w14:paraId="76E09DC4" w14:textId="783F0EFD" w:rsidR="00770F57" w:rsidRPr="00F37785" w:rsidRDefault="00770F57" w:rsidP="00BF63C5">
      <w:pPr>
        <w:rPr>
          <w:rStyle w:val="SubtleEmphasis"/>
        </w:rPr>
      </w:pPr>
      <w:r w:rsidRPr="00BF63C5">
        <w:rPr>
          <w:rStyle w:val="SubtleEmphasis"/>
          <w:b/>
          <w:bCs/>
        </w:rPr>
        <w:t>Data source</w:t>
      </w:r>
      <w:r w:rsidR="00BF63C5">
        <w:rPr>
          <w:rStyle w:val="SubtleEmphasis"/>
          <w:b/>
          <w:bCs/>
        </w:rPr>
        <w:t>:</w:t>
      </w:r>
      <w:r>
        <w:rPr>
          <w:rStyle w:val="SubtleEmphasis"/>
        </w:rPr>
        <w:t xml:space="preserve">  </w:t>
      </w:r>
      <w:r w:rsidRPr="00F37785">
        <w:rPr>
          <w:rStyle w:val="SubtleEmphasis"/>
        </w:rPr>
        <w:t>https://www.kaggle.com/datasets/whenamancodes/violence-against-women-girls</w:t>
      </w:r>
    </w:p>
    <w:p w14:paraId="13A5C310" w14:textId="3EB0C261" w:rsidR="00D366AA" w:rsidRDefault="000C5A69" w:rsidP="008F2234">
      <w:r w:rsidRPr="0044728F">
        <w:rPr>
          <w:b/>
          <w:bCs/>
          <w:i/>
          <w:iCs/>
        </w:rPr>
        <w:t>Question style</w:t>
      </w:r>
      <w:r>
        <w:t xml:space="preserve"> - </w:t>
      </w:r>
      <w:r w:rsidR="004035D2">
        <w:t xml:space="preserve">This will be a cross-sectional study that avoids </w:t>
      </w:r>
      <w:r w:rsidR="00977684">
        <w:t xml:space="preserve">open-ended </w:t>
      </w:r>
      <w:r w:rsidR="00FD5986">
        <w:t xml:space="preserve">or </w:t>
      </w:r>
      <w:r w:rsidR="00EE53A4">
        <w:t>ranking scales</w:t>
      </w:r>
      <w:r w:rsidR="00ED450D">
        <w:t xml:space="preserve">. Open-ended questions </w:t>
      </w:r>
      <w:r w:rsidR="00297A91">
        <w:t xml:space="preserve">are time consuming and introduce </w:t>
      </w:r>
      <w:r w:rsidR="00ED450D">
        <w:t>researcher bias</w:t>
      </w:r>
      <w:r w:rsidR="00297A91">
        <w:t xml:space="preserve"> on interpretation, and ranking scales </w:t>
      </w:r>
      <w:r w:rsidR="00715CCE">
        <w:t>introduce the</w:t>
      </w:r>
      <w:r w:rsidR="00D603BD">
        <w:t xml:space="preserve"> </w:t>
      </w:r>
      <w:r w:rsidR="00715CCE">
        <w:t xml:space="preserve">problem of </w:t>
      </w:r>
      <w:r w:rsidR="007B0B48">
        <w:t>participants interpreting scale</w:t>
      </w:r>
      <w:r w:rsidR="00F64D92">
        <w:t>s</w:t>
      </w:r>
      <w:r w:rsidR="007B0B48">
        <w:t xml:space="preserve"> differently.</w:t>
      </w:r>
      <w:r w:rsidR="00877B0A">
        <w:t xml:space="preserve"> Instead, </w:t>
      </w:r>
      <w:r w:rsidR="00572F81">
        <w:t xml:space="preserve">we will use closed response questions that users can answer quickly to improve retention. </w:t>
      </w:r>
      <w:r w:rsidR="0012217D">
        <w:t>The first section will have descriptive question</w:t>
      </w:r>
      <w:r w:rsidR="00EF22DF">
        <w:t>s so we can categorically separate subpopulations (</w:t>
      </w:r>
      <w:r w:rsidR="001D5263">
        <w:t xml:space="preserve">eg. </w:t>
      </w:r>
      <w:r w:rsidR="00EF22DF">
        <w:t xml:space="preserve">age, gender, education level, etc.). </w:t>
      </w:r>
      <w:r w:rsidR="001D5263">
        <w:t>The</w:t>
      </w:r>
      <w:r w:rsidR="00D160EB">
        <w:t xml:space="preserve"> second section will have three response options per </w:t>
      </w:r>
      <w:r w:rsidR="00832ECC">
        <w:t>phrase</w:t>
      </w:r>
      <w:r w:rsidR="00EF22DF">
        <w:t>:</w:t>
      </w:r>
      <w:r w:rsidR="00572F81">
        <w:t xml:space="preserve"> </w:t>
      </w:r>
      <w:r w:rsidR="00EF22DF">
        <w:t>‘A</w:t>
      </w:r>
      <w:r w:rsidR="00572F81">
        <w:t>gree</w:t>
      </w:r>
      <w:r w:rsidR="00EF22DF">
        <w:t>’</w:t>
      </w:r>
      <w:r w:rsidR="00572F81">
        <w:t xml:space="preserve">, </w:t>
      </w:r>
      <w:r w:rsidR="00EF22DF">
        <w:t>‘D</w:t>
      </w:r>
      <w:r w:rsidR="00572F81">
        <w:t>isagree</w:t>
      </w:r>
      <w:r w:rsidR="00EF22DF">
        <w:t>’</w:t>
      </w:r>
      <w:r w:rsidR="00572F81">
        <w:t xml:space="preserve">, and </w:t>
      </w:r>
      <w:r w:rsidR="00EF22DF">
        <w:t>‘U</w:t>
      </w:r>
      <w:r w:rsidR="00572F81">
        <w:t>nsure</w:t>
      </w:r>
      <w:r w:rsidR="00EF22DF">
        <w:t>’</w:t>
      </w:r>
      <w:r w:rsidR="00572F81">
        <w:t xml:space="preserve">. </w:t>
      </w:r>
      <w:r w:rsidR="00FE3587">
        <w:t>The nature of VAW</w:t>
      </w:r>
      <w:r w:rsidR="00B02F5D">
        <w:t xml:space="preserve">, specifically the tolerance towards it, is that there are only two </w:t>
      </w:r>
      <w:r w:rsidR="00EF22DF">
        <w:t>groups</w:t>
      </w:r>
      <w:r w:rsidR="00B02F5D">
        <w:t xml:space="preserve">. Those that </w:t>
      </w:r>
      <w:r w:rsidR="00D160EB">
        <w:t xml:space="preserve">explicitly </w:t>
      </w:r>
      <w:r w:rsidR="00EF22DF">
        <w:t>oppose</w:t>
      </w:r>
      <w:r w:rsidR="00B02F5D">
        <w:t xml:space="preserve"> it, and those that do</w:t>
      </w:r>
      <w:r w:rsidR="00BD0E68">
        <w:t xml:space="preserve"> not</w:t>
      </w:r>
      <w:r w:rsidR="003259EF">
        <w:t xml:space="preserve">. </w:t>
      </w:r>
      <w:r>
        <w:t>This format is the best approach</w:t>
      </w:r>
      <w:r w:rsidR="00EF22DF">
        <w:t xml:space="preserve"> to identify those two groups</w:t>
      </w:r>
      <w:r w:rsidR="00BD0E68">
        <w:t xml:space="preserve"> for each </w:t>
      </w:r>
      <w:r w:rsidR="00C54361">
        <w:t>scenario presented</w:t>
      </w:r>
      <w:r w:rsidR="00C41A09">
        <w:t>, this will be confirmed with a pilot study</w:t>
      </w:r>
      <w:r>
        <w:t xml:space="preserve">. </w:t>
      </w:r>
      <w:r w:rsidR="003F7E6D">
        <w:t xml:space="preserve">Here are some example </w:t>
      </w:r>
      <w:r w:rsidR="00832ECC">
        <w:t>phrases</w:t>
      </w:r>
      <w:r w:rsidR="003F7E6D">
        <w:t>:</w:t>
      </w:r>
    </w:p>
    <w:p w14:paraId="060E8A3E" w14:textId="19A6CB3B" w:rsidR="006742CF" w:rsidRPr="0057682B" w:rsidRDefault="00E75020" w:rsidP="006742CF">
      <w:pPr>
        <w:pStyle w:val="ListParagraph"/>
        <w:numPr>
          <w:ilvl w:val="0"/>
          <w:numId w:val="4"/>
        </w:numPr>
        <w:rPr>
          <w:i/>
          <w:iCs/>
        </w:rPr>
      </w:pPr>
      <w:r w:rsidRPr="0057682B">
        <w:rPr>
          <w:i/>
          <w:iCs/>
        </w:rPr>
        <w:t>A husband is justified in hitting or beating his wife if she burns the food</w:t>
      </w:r>
    </w:p>
    <w:p w14:paraId="2ECF505B" w14:textId="6100A11E" w:rsidR="00E75020" w:rsidRPr="0057682B" w:rsidRDefault="0074742A" w:rsidP="006742CF">
      <w:pPr>
        <w:pStyle w:val="ListParagraph"/>
        <w:numPr>
          <w:ilvl w:val="0"/>
          <w:numId w:val="4"/>
        </w:numPr>
        <w:rPr>
          <w:i/>
          <w:iCs/>
        </w:rPr>
      </w:pPr>
      <w:r w:rsidRPr="0057682B">
        <w:rPr>
          <w:i/>
          <w:iCs/>
        </w:rPr>
        <w:t>A husband is justified in hitting or beating his wife if she neglects the children</w:t>
      </w:r>
    </w:p>
    <w:p w14:paraId="55EA038D" w14:textId="41F600E2" w:rsidR="00012D1D" w:rsidRPr="0057682B" w:rsidRDefault="0074742A" w:rsidP="00012D1D">
      <w:pPr>
        <w:pStyle w:val="ListParagraph"/>
        <w:numPr>
          <w:ilvl w:val="0"/>
          <w:numId w:val="4"/>
        </w:numPr>
        <w:rPr>
          <w:i/>
          <w:iCs/>
        </w:rPr>
      </w:pPr>
      <w:r w:rsidRPr="0057682B">
        <w:rPr>
          <w:i/>
          <w:iCs/>
        </w:rPr>
        <w:t xml:space="preserve">A woman should expect to be hit </w:t>
      </w:r>
      <w:r w:rsidR="00012D1D" w:rsidRPr="0057682B">
        <w:rPr>
          <w:i/>
          <w:iCs/>
        </w:rPr>
        <w:t xml:space="preserve">by a man </w:t>
      </w:r>
      <w:r w:rsidRPr="0057682B">
        <w:rPr>
          <w:i/>
          <w:iCs/>
        </w:rPr>
        <w:t>in her lifetime</w:t>
      </w:r>
    </w:p>
    <w:p w14:paraId="7744C59D" w14:textId="7EF19497" w:rsidR="00D366AA" w:rsidRDefault="00A624DD" w:rsidP="00012D1D">
      <w:r w:rsidRPr="00012D1D">
        <w:rPr>
          <w:b/>
          <w:bCs/>
        </w:rPr>
        <w:t xml:space="preserve">Subject treatment </w:t>
      </w:r>
      <w:r w:rsidR="00DD060D" w:rsidRPr="00DD060D">
        <w:t>–</w:t>
      </w:r>
      <w:r w:rsidRPr="00DD060D">
        <w:t xml:space="preserve"> </w:t>
      </w:r>
      <w:r w:rsidR="00661830">
        <w:t>T</w:t>
      </w:r>
      <w:r w:rsidR="004C240B">
        <w:t xml:space="preserve">he </w:t>
      </w:r>
      <w:r w:rsidR="00DD060D" w:rsidRPr="00DD060D">
        <w:t>Nuremburg Code</w:t>
      </w:r>
      <w:r w:rsidR="00702678">
        <w:t xml:space="preserve"> </w:t>
      </w:r>
      <w:r w:rsidR="004C240B">
        <w:t xml:space="preserve">will be </w:t>
      </w:r>
      <w:r w:rsidR="00866E42">
        <w:t xml:space="preserve">acknowledged </w:t>
      </w:r>
      <w:r w:rsidR="001239EC">
        <w:t xml:space="preserve">before, during </w:t>
      </w:r>
      <w:r w:rsidR="001239EC" w:rsidRPr="00012D1D">
        <w:rPr>
          <w:u w:val="single"/>
        </w:rPr>
        <w:t>and after</w:t>
      </w:r>
      <w:r w:rsidR="001239EC">
        <w:t xml:space="preserve"> </w:t>
      </w:r>
      <w:r w:rsidR="00866E42">
        <w:t>the experiment</w:t>
      </w:r>
      <w:r w:rsidR="00661830">
        <w:t xml:space="preserve"> (this includes </w:t>
      </w:r>
      <w:r w:rsidR="00A31B5F">
        <w:t>obtaining</w:t>
      </w:r>
      <w:r w:rsidR="00661830">
        <w:t xml:space="preserve"> informed consent and explicitly </w:t>
      </w:r>
      <w:r w:rsidR="00151DB3">
        <w:t>explaining their right to withdraw)</w:t>
      </w:r>
      <w:r w:rsidR="001239EC">
        <w:t xml:space="preserve">. </w:t>
      </w:r>
      <w:r w:rsidR="00866E42">
        <w:t xml:space="preserve"> </w:t>
      </w:r>
      <w:r w:rsidR="00BA3078">
        <w:t xml:space="preserve">Subjects need to be able to freely and honestly respond, so names will not be </w:t>
      </w:r>
      <w:r w:rsidR="00241D34">
        <w:t>recorded,</w:t>
      </w:r>
      <w:r w:rsidR="005B58DD">
        <w:t xml:space="preserve"> and </w:t>
      </w:r>
      <w:r w:rsidR="00733F2D">
        <w:t>a web</w:t>
      </w:r>
      <w:r w:rsidR="00241D34">
        <w:t>/contactless interaction would be most appropriate.</w:t>
      </w:r>
      <w:r w:rsidR="00130F03">
        <w:t xml:space="preserve"> Prior to </w:t>
      </w:r>
      <w:r w:rsidR="0029359D">
        <w:t>commencement</w:t>
      </w:r>
      <w:r w:rsidR="00ED4C92">
        <w:t xml:space="preserve">, a trigger warning will be displayed to give victims </w:t>
      </w:r>
      <w:r w:rsidR="003F54CB">
        <w:t xml:space="preserve">notice. </w:t>
      </w:r>
      <w:r w:rsidR="00130F03">
        <w:t>On completion the appropriate helplines will be provided.</w:t>
      </w:r>
    </w:p>
    <w:p w14:paraId="5252F4B9" w14:textId="1F79FE1B" w:rsidR="00241D34" w:rsidRDefault="00241D34" w:rsidP="00241D34">
      <w:r w:rsidRPr="00760477">
        <w:rPr>
          <w:b/>
          <w:bCs/>
        </w:rPr>
        <w:t xml:space="preserve">Subject </w:t>
      </w:r>
      <w:r>
        <w:rPr>
          <w:b/>
          <w:bCs/>
        </w:rPr>
        <w:t xml:space="preserve">selection </w:t>
      </w:r>
      <w:r w:rsidR="00C535DF">
        <w:t>–</w:t>
      </w:r>
      <w:r>
        <w:t xml:space="preserve"> </w:t>
      </w:r>
      <w:r w:rsidR="00C535DF">
        <w:t xml:space="preserve">To </w:t>
      </w:r>
      <w:r w:rsidR="00C41985">
        <w:t>be wide reaching and</w:t>
      </w:r>
      <w:r w:rsidR="00AB677E">
        <w:t xml:space="preserve"> to</w:t>
      </w:r>
      <w:r w:rsidR="00C41985">
        <w:t xml:space="preserve"> </w:t>
      </w:r>
      <w:r w:rsidR="00C535DF">
        <w:t xml:space="preserve">have contactless interactions, subjects will be </w:t>
      </w:r>
      <w:r w:rsidR="00E5768D">
        <w:t>‘self-</w:t>
      </w:r>
      <w:r w:rsidR="00C535DF">
        <w:t>selected</w:t>
      </w:r>
      <w:r w:rsidR="00E5768D">
        <w:t>’</w:t>
      </w:r>
      <w:r w:rsidR="00C41985">
        <w:t xml:space="preserve">. </w:t>
      </w:r>
      <w:r w:rsidR="00AB677E">
        <w:t xml:space="preserve">Multiple social networking services </w:t>
      </w:r>
      <w:r w:rsidR="0084300B">
        <w:t xml:space="preserve">(Twitter, Facebook, </w:t>
      </w:r>
      <w:r w:rsidR="00CC4F1D">
        <w:t>WhatsApp</w:t>
      </w:r>
      <w:r w:rsidR="005C1C38">
        <w:t xml:space="preserve">, WeChat, etc.) </w:t>
      </w:r>
      <w:r w:rsidR="00AB677E">
        <w:t>will be used to have a global reach</w:t>
      </w:r>
      <w:r w:rsidR="001829FB">
        <w:t xml:space="preserve">. Efforts will be made to reach older demographics, perhaps </w:t>
      </w:r>
      <w:r w:rsidR="00A56FA4">
        <w:t xml:space="preserve">by </w:t>
      </w:r>
      <w:r w:rsidR="002639A3">
        <w:t>partnering with other institutions</w:t>
      </w:r>
      <w:r w:rsidR="00C344DA">
        <w:t>/influencers</w:t>
      </w:r>
      <w:r w:rsidR="002639A3">
        <w:t xml:space="preserve"> </w:t>
      </w:r>
      <w:r w:rsidR="001511D6">
        <w:t>that can assist in reaching that demographic (hospitals, research groups, travel agents, etc.)</w:t>
      </w:r>
      <w:r w:rsidR="007F55A0">
        <w:t>.</w:t>
      </w:r>
      <w:r w:rsidR="007C6A84">
        <w:t xml:space="preserve"> As the</w:t>
      </w:r>
      <w:r w:rsidR="0029359D">
        <w:t>se</w:t>
      </w:r>
      <w:r w:rsidR="007C6A84">
        <w:t xml:space="preserve"> </w:t>
      </w:r>
      <w:r w:rsidR="0029359D">
        <w:t>behaviours</w:t>
      </w:r>
      <w:r w:rsidR="007C6A84">
        <w:t xml:space="preserve"> </w:t>
      </w:r>
      <w:r w:rsidR="00D54B13">
        <w:t>ar</w:t>
      </w:r>
      <w:r w:rsidR="005D728E">
        <w:t>e unyielding</w:t>
      </w:r>
      <w:r w:rsidR="007E2D6C">
        <w:t xml:space="preserve">, the data collection period can be open for an extended </w:t>
      </w:r>
      <w:r w:rsidR="00BF49DB">
        <w:t>period</w:t>
      </w:r>
      <w:r w:rsidR="005D728E">
        <w:t>.</w:t>
      </w:r>
      <w:r w:rsidR="00B5183A">
        <w:t xml:space="preserve"> </w:t>
      </w:r>
      <w:r w:rsidR="005D728E">
        <w:t>S</w:t>
      </w:r>
      <w:r w:rsidR="00B5183A">
        <w:t xml:space="preserve">ix months </w:t>
      </w:r>
      <w:r w:rsidR="005D728E">
        <w:t xml:space="preserve">will be sufficient </w:t>
      </w:r>
      <w:r w:rsidR="007B2A00">
        <w:t xml:space="preserve">to limit noise </w:t>
      </w:r>
      <w:r w:rsidR="005D728E">
        <w:t xml:space="preserve">while increasing </w:t>
      </w:r>
      <w:r w:rsidR="007B2A00">
        <w:t>participation</w:t>
      </w:r>
      <w:r w:rsidR="00B5183A">
        <w:t>.</w:t>
      </w:r>
      <w:r w:rsidR="007B2A00">
        <w:t xml:space="preserve"> </w:t>
      </w:r>
      <w:r w:rsidR="00BF49DB">
        <w:t>We hope to get 1000 responses from each country so that sub</w:t>
      </w:r>
      <w:r w:rsidR="003F7E6D">
        <w:t>-</w:t>
      </w:r>
      <w:r w:rsidR="00BF49DB">
        <w:t xml:space="preserve">groups have enough </w:t>
      </w:r>
      <w:r w:rsidR="003F7E6D">
        <w:t>statistical</w:t>
      </w:r>
      <w:r w:rsidR="00BF49DB">
        <w:t xml:space="preserve"> </w:t>
      </w:r>
      <w:r w:rsidR="003F7E6D">
        <w:t xml:space="preserve">power to </w:t>
      </w:r>
      <w:r w:rsidR="005D728E">
        <w:t>extract</w:t>
      </w:r>
      <w:r w:rsidR="003F7E6D">
        <w:t xml:space="preserve"> meaningful conclusions</w:t>
      </w:r>
      <w:r w:rsidR="00091550">
        <w:t xml:space="preserve"> with a z-test</w:t>
      </w:r>
      <w:r w:rsidR="003F7E6D">
        <w:t>.</w:t>
      </w:r>
      <w:r w:rsidR="00AE7281">
        <w:t xml:space="preserve"> </w:t>
      </w:r>
      <w:r w:rsidR="00292EA3">
        <w:t xml:space="preserve">Additionally, </w:t>
      </w:r>
      <w:r w:rsidR="00EE50AB">
        <w:t>recapture</w:t>
      </w:r>
      <w:r w:rsidR="00A838CA">
        <w:t xml:space="preserve"> mechanisms</w:t>
      </w:r>
      <w:r w:rsidR="00292EA3">
        <w:t xml:space="preserve">, </w:t>
      </w:r>
      <w:r w:rsidR="00FF0E9A">
        <w:t>IP address</w:t>
      </w:r>
      <w:r w:rsidR="00292EA3">
        <w:t>es and completion times</w:t>
      </w:r>
      <w:r w:rsidR="00A838CA">
        <w:t xml:space="preserve"> will be used to rule out bot interference</w:t>
      </w:r>
      <w:r w:rsidR="00031122">
        <w:t xml:space="preserve"> </w:t>
      </w:r>
      <w:r w:rsidR="00031122">
        <w:fldChar w:fldCharType="begin"/>
      </w:r>
      <w:r w:rsidR="00EE1022">
        <w:instrText xml:space="preserve"> ADDIN EN.CITE &lt;EndNote&gt;&lt;Cite&gt;&lt;Author&gt;Storozuk&lt;/Author&gt;&lt;Year&gt;2020&lt;/Year&gt;&lt;RecNum&gt;492&lt;/RecNum&gt;&lt;DisplayText&gt;(Storozuk et al., 2020)&lt;/DisplayText&gt;&lt;record&gt;&lt;rec-number&gt;492&lt;/rec-number&gt;&lt;foreign-keys&gt;&lt;key app="EN" db-id="epa2vv5v0xz526e2ssa59wxvda0zxw5t5ew9" timestamp="1675505577" guid="0c4cc655-b6e4-42ba-a082-bdd6f64be855"&gt;492&lt;/key&gt;&lt;/foreign-keys&gt;&lt;ref-type name="Journal Article"&gt;17&lt;/ref-type&gt;&lt;contributors&gt;&lt;authors&gt;&lt;author&gt;Storozuk, Andie&lt;/author&gt;&lt;author&gt;Ashley, Marilyn&lt;/author&gt;&lt;author&gt;Delage, Véronic&lt;/author&gt;&lt;author&gt;Maloney, Erin A&lt;/author&gt;&lt;/authors&gt;&lt;/contributors&gt;&lt;titles&gt;&lt;title&gt;Got bots? Practical recommendations to protect online survey data from bot attacks&lt;/title&gt;&lt;secondary-title&gt;The Quantitative Methods for Psychology&lt;/secondary-title&gt;&lt;/titles&gt;&lt;periodical&gt;&lt;full-title&gt;The Quantitative Methods for Psychology&lt;/full-title&gt;&lt;/periodical&gt;&lt;pages&gt;472-481&lt;/pages&gt;&lt;volume&gt;16&lt;/volume&gt;&lt;number&gt;5&lt;/number&gt;&lt;dates&gt;&lt;year&gt;2020&lt;/year&gt;&lt;/dates&gt;&lt;urls&gt;&lt;/urls&gt;&lt;/record&gt;&lt;/Cite&gt;&lt;/EndNote&gt;</w:instrText>
      </w:r>
      <w:r w:rsidR="00031122">
        <w:fldChar w:fldCharType="separate"/>
      </w:r>
      <w:r w:rsidR="00031122">
        <w:rPr>
          <w:noProof/>
        </w:rPr>
        <w:t>(Storozuk et al., 2020)</w:t>
      </w:r>
      <w:r w:rsidR="00031122">
        <w:fldChar w:fldCharType="end"/>
      </w:r>
      <w:r w:rsidR="00A838CA">
        <w:t>.</w:t>
      </w:r>
    </w:p>
    <w:p w14:paraId="212C54F0" w14:textId="54701269" w:rsidR="007F55A0" w:rsidRPr="007F55A0" w:rsidRDefault="007F55A0" w:rsidP="00241D34">
      <w:r w:rsidRPr="007F55A0">
        <w:rPr>
          <w:b/>
          <w:bCs/>
        </w:rPr>
        <w:t xml:space="preserve">Data Cleaning </w:t>
      </w:r>
      <w:r>
        <w:t>–</w:t>
      </w:r>
      <w:r w:rsidR="00322C73">
        <w:t xml:space="preserve"> </w:t>
      </w:r>
      <w:r w:rsidR="00DC0C99">
        <w:t xml:space="preserve">If there are only one or two unanswered </w:t>
      </w:r>
      <w:r w:rsidR="00053024">
        <w:t>questions,</w:t>
      </w:r>
      <w:r w:rsidR="00DC0C99">
        <w:t xml:space="preserve"> then</w:t>
      </w:r>
      <w:r w:rsidR="00FA3B3E">
        <w:t xml:space="preserve"> a logistics regression</w:t>
      </w:r>
      <w:r w:rsidR="00053024">
        <w:t xml:space="preserve"> </w:t>
      </w:r>
      <w:r w:rsidR="006C3374">
        <w:t xml:space="preserve">model </w:t>
      </w:r>
      <w:r w:rsidR="00053024">
        <w:t xml:space="preserve">may be constructed from all the complete data to determine the probability the subject would have answered a </w:t>
      </w:r>
      <w:r w:rsidR="00322C73">
        <w:t xml:space="preserve">certain </w:t>
      </w:r>
      <w:r w:rsidR="00053024">
        <w:t xml:space="preserve">way. If the </w:t>
      </w:r>
      <w:r w:rsidR="00E71CA4">
        <w:t xml:space="preserve">outcome has a likelihood of </w:t>
      </w:r>
      <w:r w:rsidR="00322C73">
        <w:t xml:space="preserve">more than </w:t>
      </w:r>
      <w:r w:rsidR="00E71CA4">
        <w:t>0.8, then that value will be taken</w:t>
      </w:r>
      <w:r w:rsidR="006C3374">
        <w:t>, otherwise that participants data will not be included.</w:t>
      </w:r>
    </w:p>
    <w:p w14:paraId="155E00D7" w14:textId="65766C29" w:rsidR="00241D34" w:rsidRDefault="00012D1D" w:rsidP="008F2234">
      <w:r w:rsidRPr="00012D1D">
        <w:rPr>
          <w:b/>
          <w:bCs/>
        </w:rPr>
        <w:t>Analysis</w:t>
      </w:r>
      <w:r>
        <w:t xml:space="preserve"> </w:t>
      </w:r>
      <w:r w:rsidR="00B736F4">
        <w:t>–</w:t>
      </w:r>
      <w:r>
        <w:t xml:space="preserve"> </w:t>
      </w:r>
      <w:r w:rsidR="00B736F4">
        <w:t xml:space="preserve">Initially an exploratory Data analysis will be conducted </w:t>
      </w:r>
      <w:r w:rsidR="000C24A4">
        <w:t xml:space="preserve">to generate </w:t>
      </w:r>
      <w:r w:rsidR="00DD7B40">
        <w:t xml:space="preserve">contextual information and </w:t>
      </w:r>
      <w:r w:rsidR="000C24A4">
        <w:t>simple summary statistics for each country</w:t>
      </w:r>
      <w:r w:rsidR="00F4619D">
        <w:t xml:space="preserve">. </w:t>
      </w:r>
      <w:r w:rsidR="00A40DBB">
        <w:t xml:space="preserve">Proportion of intolerant responses will then be determined for each country per </w:t>
      </w:r>
      <w:r w:rsidR="00E15445">
        <w:t>item</w:t>
      </w:r>
      <w:r w:rsidR="00541729">
        <w:t>, and</w:t>
      </w:r>
      <w:r w:rsidR="00AA4181">
        <w:t xml:space="preserve"> a </w:t>
      </w:r>
      <w:r w:rsidR="004179E0">
        <w:t>z</w:t>
      </w:r>
      <w:r w:rsidR="00AA4181">
        <w:t>-test</w:t>
      </w:r>
      <w:r w:rsidR="00EB3803">
        <w:t xml:space="preserve"> </w:t>
      </w:r>
      <w:r w:rsidR="00F4619D">
        <w:t xml:space="preserve">will </w:t>
      </w:r>
      <w:r w:rsidR="00FF4C87">
        <w:t xml:space="preserve">statistically </w:t>
      </w:r>
      <w:r w:rsidR="00EE3D01">
        <w:t>identify a</w:t>
      </w:r>
      <w:r w:rsidR="00FF4C87">
        <w:t>ny</w:t>
      </w:r>
      <w:r w:rsidR="00EE3D01">
        <w:t xml:space="preserve"> difference between the </w:t>
      </w:r>
      <w:r w:rsidR="00FF4C87">
        <w:t xml:space="preserve">Eastern and Western populations </w:t>
      </w:r>
      <w:r w:rsidR="00E1165F">
        <w:t xml:space="preserve">for each </w:t>
      </w:r>
      <w:r w:rsidR="00B36DBF">
        <w:t>item</w:t>
      </w:r>
      <w:r w:rsidR="00EE3D01">
        <w:t>.</w:t>
      </w:r>
      <w:r>
        <w:t xml:space="preserve"> </w:t>
      </w:r>
    </w:p>
    <w:p w14:paraId="39657D99" w14:textId="665C63EF" w:rsidR="00A54527" w:rsidRDefault="00A54527" w:rsidP="008F2234">
      <w:r>
        <w:lastRenderedPageBreak/>
        <w:t xml:space="preserve">Additionally, </w:t>
      </w:r>
      <w:r w:rsidR="0098652A">
        <w:t>A DBSCAN</w:t>
      </w:r>
      <w:r w:rsidR="00946DBF">
        <w:t xml:space="preserve"> and</w:t>
      </w:r>
      <w:r w:rsidR="00EE3D01">
        <w:t xml:space="preserve">/or </w:t>
      </w:r>
      <w:r w:rsidR="00946DBF">
        <w:t xml:space="preserve">an agglomerative clustering model will be </w:t>
      </w:r>
      <w:r w:rsidR="001E1B22">
        <w:t>constructed</w:t>
      </w:r>
      <w:r w:rsidR="003C399D">
        <w:t xml:space="preserve"> </w:t>
      </w:r>
      <w:r w:rsidR="00E170B5">
        <w:t>from survey responses (</w:t>
      </w:r>
      <w:r w:rsidR="001E1B22">
        <w:t>without</w:t>
      </w:r>
      <w:r w:rsidR="00E170B5">
        <w:t xml:space="preserve"> </w:t>
      </w:r>
      <w:r w:rsidR="00752AD8">
        <w:t>the location variable</w:t>
      </w:r>
      <w:r w:rsidR="00E170B5">
        <w:t xml:space="preserve">) to </w:t>
      </w:r>
      <w:r w:rsidR="00946DBF">
        <w:t xml:space="preserve">split the data into </w:t>
      </w:r>
      <w:r w:rsidR="00FC3095">
        <w:t>t</w:t>
      </w:r>
      <w:r w:rsidR="00DA2330">
        <w:t>hree</w:t>
      </w:r>
      <w:r w:rsidR="00946DBF">
        <w:t xml:space="preserve"> groups</w:t>
      </w:r>
      <w:r w:rsidR="00D22CC1">
        <w:t xml:space="preserve">. </w:t>
      </w:r>
      <w:r w:rsidR="000D7C68">
        <w:t>The three groups will be labelled on the original data set and a map will be created that colour codes countr</w:t>
      </w:r>
      <w:r w:rsidR="00752AD8">
        <w:t>ies</w:t>
      </w:r>
      <w:r w:rsidR="000D7C68">
        <w:t xml:space="preserve"> by group</w:t>
      </w:r>
      <w:r w:rsidR="00E83F2F">
        <w:t xml:space="preserve">. It will be interesting to see if these groups separate the </w:t>
      </w:r>
      <w:r w:rsidR="00F964A7">
        <w:t xml:space="preserve">map </w:t>
      </w:r>
      <w:r w:rsidR="00752AD8">
        <w:t xml:space="preserve">clearly </w:t>
      </w:r>
      <w:r w:rsidR="00F964A7">
        <w:t>into eastern and western countries, with the third</w:t>
      </w:r>
      <w:r w:rsidR="00AC30C4">
        <w:t xml:space="preserve"> group perhaps representing an area where</w:t>
      </w:r>
      <w:r w:rsidR="00752AD8">
        <w:t xml:space="preserve"> ideological shifts are occurring</w:t>
      </w:r>
      <w:r w:rsidR="00F964A7">
        <w:t>.</w:t>
      </w:r>
      <w:r w:rsidR="00AC30C4">
        <w:t xml:space="preserve"> These models will be measured for accuracy using a silhouette score </w:t>
      </w:r>
      <w:r w:rsidR="00312474">
        <w:t xml:space="preserve">or </w:t>
      </w:r>
      <w:r w:rsidR="007B7908">
        <w:t>with the Variance Ratio Criterion.</w:t>
      </w:r>
      <w:r w:rsidR="00DB17BB">
        <w:t xml:space="preserve"> </w:t>
      </w:r>
      <w:r w:rsidR="00DA2330">
        <w:t>The</w:t>
      </w:r>
      <w:r w:rsidR="00186905">
        <w:t xml:space="preserve"> process will be repeated, however this time the number of clusters will be tuned to find the optimal </w:t>
      </w:r>
      <w:r w:rsidR="004713DC">
        <w:t>separation</w:t>
      </w:r>
      <w:r w:rsidR="00186905">
        <w:t xml:space="preserve">. These </w:t>
      </w:r>
      <w:r w:rsidR="00AB4AB6">
        <w:t>subgroups wi</w:t>
      </w:r>
      <w:r w:rsidR="004713DC">
        <w:t>ll</w:t>
      </w:r>
      <w:r w:rsidR="00AB4AB6">
        <w:t xml:space="preserve"> then provide some discussion for further research</w:t>
      </w:r>
      <w:r w:rsidR="005B7843">
        <w:t xml:space="preserve"> regardless of the </w:t>
      </w:r>
      <w:r w:rsidR="001255A8">
        <w:t xml:space="preserve">outcome of the </w:t>
      </w:r>
      <w:r w:rsidR="00075EC5">
        <w:t>t</w:t>
      </w:r>
      <w:r w:rsidR="001255A8">
        <w:t>-test</w:t>
      </w:r>
      <w:r w:rsidR="008578BD">
        <w:t>s</w:t>
      </w:r>
      <w:r w:rsidR="00AB4AB6">
        <w:t>.</w:t>
      </w:r>
    </w:p>
    <w:p w14:paraId="1342A29B" w14:textId="77777777" w:rsidR="00E74335" w:rsidRPr="00DD060D" w:rsidRDefault="00E74335" w:rsidP="008F2234"/>
    <w:p w14:paraId="5BA87F70" w14:textId="55819F88" w:rsidR="00770B1D" w:rsidRDefault="00770B1D" w:rsidP="00770B1D">
      <w:pPr>
        <w:jc w:val="right"/>
        <w:rPr>
          <w:b/>
          <w:bCs/>
          <w:i/>
          <w:iCs/>
          <w:color w:val="BFBFBF" w:themeColor="background1" w:themeShade="BF"/>
        </w:rPr>
      </w:pPr>
      <w:r w:rsidRPr="00770B1D">
        <w:rPr>
          <w:b/>
          <w:bCs/>
          <w:i/>
          <w:iCs/>
          <w:noProof/>
          <w:color w:val="BFBFBF" w:themeColor="background1" w:themeShade="BF"/>
        </w:rPr>
        <w:drawing>
          <wp:inline distT="0" distB="0" distL="0" distR="0" wp14:anchorId="3A459761" wp14:editId="1ACD419A">
            <wp:extent cx="5197290" cy="3276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B931" w14:textId="36415960" w:rsidR="00385435" w:rsidRPr="00385435" w:rsidRDefault="00770B1D" w:rsidP="00385435">
      <w:pPr>
        <w:pStyle w:val="Heading1"/>
        <w:rPr>
          <w:b/>
          <w:bCs/>
          <w:color w:val="1F3864" w:themeColor="accent1" w:themeShade="80"/>
        </w:rPr>
      </w:pPr>
      <w:r w:rsidRPr="00385435">
        <w:rPr>
          <w:b/>
          <w:bCs/>
          <w:color w:val="1F3864" w:themeColor="accent1" w:themeShade="80"/>
        </w:rPr>
        <w:t xml:space="preserve">Ethical </w:t>
      </w:r>
      <w:r w:rsidRPr="00E74335">
        <w:rPr>
          <w:b/>
          <w:bCs/>
          <w:color w:val="1F3864" w:themeColor="accent1" w:themeShade="80"/>
        </w:rPr>
        <w:t>considerations</w:t>
      </w:r>
    </w:p>
    <w:p w14:paraId="6FD644B3" w14:textId="36B2E9AC" w:rsidR="000C7C58" w:rsidRDefault="000C7C58" w:rsidP="000C7C58">
      <w:pPr>
        <w:pStyle w:val="ListParagraph"/>
        <w:numPr>
          <w:ilvl w:val="0"/>
          <w:numId w:val="5"/>
        </w:numPr>
      </w:pPr>
      <w:r>
        <w:t>Data security</w:t>
      </w:r>
    </w:p>
    <w:p w14:paraId="08BB4567" w14:textId="641231FC" w:rsidR="000C7C58" w:rsidRDefault="000C7C58" w:rsidP="000C7C58">
      <w:pPr>
        <w:ind w:left="360"/>
      </w:pPr>
      <w:r>
        <w:t>We must prevent this data being used for anything other than its intended purpose</w:t>
      </w:r>
      <w:r w:rsidR="00385435">
        <w:t xml:space="preserve"> </w:t>
      </w:r>
      <w:r w:rsidR="000370CE">
        <w:t xml:space="preserve">(without consent) </w:t>
      </w:r>
      <w:r w:rsidR="00385435">
        <w:t xml:space="preserve">and ensure users remain anonymous. </w:t>
      </w:r>
      <w:r w:rsidR="00AC35DA">
        <w:t xml:space="preserve">If a secure storage facility cannot be obtained (eg. </w:t>
      </w:r>
      <w:r w:rsidR="003A12F3">
        <w:t>a</w:t>
      </w:r>
      <w:r w:rsidR="00AC35DA">
        <w:t xml:space="preserve"> data warehouse)</w:t>
      </w:r>
      <w:r w:rsidR="000A1DCF">
        <w:t xml:space="preserve"> and data </w:t>
      </w:r>
      <w:r w:rsidR="00F84C40">
        <w:t>leaks are a serious concern</w:t>
      </w:r>
      <w:r w:rsidR="00AC35DA">
        <w:t>, then descriptive data columns (</w:t>
      </w:r>
      <w:r w:rsidR="00B53249">
        <w:t>a</w:t>
      </w:r>
      <w:r w:rsidR="00AC35DA">
        <w:t xml:space="preserve">ge, </w:t>
      </w:r>
      <w:r w:rsidR="00B53249">
        <w:t>c</w:t>
      </w:r>
      <w:r w:rsidR="00AC35DA">
        <w:t>ountry, IP address, etc.)</w:t>
      </w:r>
      <w:r w:rsidR="001A74CA">
        <w:t xml:space="preserve"> must be </w:t>
      </w:r>
      <w:r w:rsidR="00433E2C">
        <w:t>replaced</w:t>
      </w:r>
      <w:r w:rsidR="005701E3">
        <w:t xml:space="preserve"> with an ambiguous equivalent</w:t>
      </w:r>
      <w:r w:rsidR="006C4DC7">
        <w:t xml:space="preserve"> </w:t>
      </w:r>
      <w:r w:rsidR="00EE1022">
        <w:fldChar w:fldCharType="begin"/>
      </w:r>
      <w:r w:rsidR="00A127EC">
        <w:instrText xml:space="preserve"> ADDIN EN.CITE &lt;EndNote&gt;&lt;Cite&gt;&lt;Author&gt;Seidl&lt;/Author&gt;&lt;Year&gt;2015&lt;/Year&gt;&lt;RecNum&gt;493&lt;/RecNum&gt;&lt;DisplayText&gt;(Seidl et al., 2015)&lt;/DisplayText&gt;&lt;record&gt;&lt;rec-number&gt;493&lt;/rec-number&gt;&lt;foreign-keys&gt;&lt;key app="EN" db-id="epa2vv5v0xz526e2ssa59wxvda0zxw5t5ew9" timestamp="1675511338" guid="ca784a70-72a6-4c65-92dd-d5a9dbf914b8"&gt;493&lt;/key&gt;&lt;/foreign-keys&gt;&lt;ref-type name="Journal Article"&gt;17&lt;/ref-type&gt;&lt;contributors&gt;&lt;authors&gt;&lt;author&gt;Seidl, Dara E&lt;/author&gt;&lt;author&gt;Paulus, Gernot&lt;/author&gt;&lt;author&gt;Jankowski, Piotr&lt;/author&gt;&lt;author&gt;Regenfelder, Melanie&lt;/author&gt;&lt;/authors&gt;&lt;/contributors&gt;&lt;titles&gt;&lt;title&gt;Spatial obfuscation methods for privacy protection of household-level data&lt;/title&gt;&lt;secondary-title&gt;Applied Geography&lt;/secondary-title&gt;&lt;/titles&gt;&lt;periodical&gt;&lt;full-title&gt;Applied Geography&lt;/full-title&gt;&lt;/periodical&gt;&lt;pages&gt;253-263&lt;/pages&gt;&lt;volume&gt;63&lt;/volume&gt;&lt;dates&gt;&lt;year&gt;2015&lt;/year&gt;&lt;/dates&gt;&lt;isbn&gt;0143-6228&lt;/isbn&gt;&lt;urls&gt;&lt;/urls&gt;&lt;/record&gt;&lt;/Cite&gt;&lt;/EndNote&gt;</w:instrText>
      </w:r>
      <w:r w:rsidR="00EE1022">
        <w:fldChar w:fldCharType="separate"/>
      </w:r>
      <w:r w:rsidR="00EE1022">
        <w:rPr>
          <w:noProof/>
        </w:rPr>
        <w:t>(Seidl et al., 2015)</w:t>
      </w:r>
      <w:r w:rsidR="00EE1022">
        <w:fldChar w:fldCharType="end"/>
      </w:r>
      <w:r w:rsidR="00AC35DA">
        <w:t>.</w:t>
      </w:r>
    </w:p>
    <w:p w14:paraId="0B5EF21B" w14:textId="130B3905" w:rsidR="00770B1D" w:rsidRDefault="00C320FE" w:rsidP="00C320FE">
      <w:pPr>
        <w:pStyle w:val="ListParagraph"/>
        <w:numPr>
          <w:ilvl w:val="0"/>
          <w:numId w:val="5"/>
        </w:numPr>
      </w:pPr>
      <w:r>
        <w:t>C</w:t>
      </w:r>
      <w:r w:rsidR="0051186C">
        <w:t>reating</w:t>
      </w:r>
      <w:r>
        <w:t xml:space="preserve">/ perpetuating </w:t>
      </w:r>
      <w:r w:rsidR="0051186C">
        <w:t>false stereotypes</w:t>
      </w:r>
    </w:p>
    <w:p w14:paraId="309739C0" w14:textId="7521365F" w:rsidR="00C320FE" w:rsidRDefault="00C320FE" w:rsidP="00C320FE">
      <w:pPr>
        <w:ind w:left="360"/>
      </w:pPr>
      <w:r>
        <w:t xml:space="preserve">We must </w:t>
      </w:r>
      <w:r w:rsidR="008C4A52">
        <w:t xml:space="preserve">be careful how we frame the discussion of results. This research is not </w:t>
      </w:r>
      <w:r w:rsidR="00993BD7">
        <w:t>intended</w:t>
      </w:r>
      <w:r w:rsidR="008C4A52">
        <w:t xml:space="preserve"> to attack any countries or ideologies. </w:t>
      </w:r>
      <w:r w:rsidR="00B44120">
        <w:t>At its core, i</w:t>
      </w:r>
      <w:r w:rsidR="008C4A52">
        <w:t>t</w:t>
      </w:r>
      <w:r w:rsidR="002757FC">
        <w:t xml:space="preserve"> begins the work of</w:t>
      </w:r>
      <w:r w:rsidR="00993BD7">
        <w:t xml:space="preserve"> </w:t>
      </w:r>
      <w:r w:rsidR="002757FC">
        <w:t>identifying p</w:t>
      </w:r>
      <w:r w:rsidR="00993BD7">
        <w:t xml:space="preserve">eople that condone aggressive behaviours and </w:t>
      </w:r>
      <w:r w:rsidR="003B4FDF">
        <w:t xml:space="preserve">modify </w:t>
      </w:r>
      <w:r w:rsidR="002757FC">
        <w:t>the systems,</w:t>
      </w:r>
      <w:r w:rsidR="003B4FDF">
        <w:t xml:space="preserve"> </w:t>
      </w:r>
      <w:r w:rsidR="002757FC">
        <w:t xml:space="preserve">so they no longer generate </w:t>
      </w:r>
      <w:r w:rsidR="00F43B65">
        <w:t xml:space="preserve">aggression </w:t>
      </w:r>
      <w:r w:rsidR="002757FC">
        <w:t xml:space="preserve">but </w:t>
      </w:r>
      <w:r w:rsidR="00F43B65">
        <w:t xml:space="preserve">still </w:t>
      </w:r>
      <w:r w:rsidR="00497717">
        <w:t>align</w:t>
      </w:r>
      <w:r w:rsidR="002757FC">
        <w:t xml:space="preserve"> </w:t>
      </w:r>
      <w:r w:rsidR="003B4FDF">
        <w:t>with their ideolog</w:t>
      </w:r>
      <w:r w:rsidR="002757FC">
        <w:t>y</w:t>
      </w:r>
      <w:r w:rsidR="00F43B65">
        <w:t xml:space="preserve">. </w:t>
      </w:r>
      <w:r w:rsidR="00E50DC8">
        <w:t xml:space="preserve">This must be the focus of </w:t>
      </w:r>
      <w:r w:rsidR="00A23C97">
        <w:t xml:space="preserve">all </w:t>
      </w:r>
      <w:r w:rsidR="00E50DC8">
        <w:t>communication</w:t>
      </w:r>
      <w:r w:rsidR="00733D84">
        <w:t xml:space="preserve"> and we must sample representatively to avoid </w:t>
      </w:r>
      <w:r w:rsidR="00D123DF">
        <w:t>creating</w:t>
      </w:r>
      <w:r w:rsidR="0086016B">
        <w:t>/</w:t>
      </w:r>
      <w:r w:rsidR="00D123DF">
        <w:t xml:space="preserve">perpetuating </w:t>
      </w:r>
      <w:r w:rsidR="009E1B1E">
        <w:t>prejudices</w:t>
      </w:r>
      <w:r w:rsidR="00143DF6">
        <w:t xml:space="preserve"> </w:t>
      </w:r>
      <w:r w:rsidR="00143DF6">
        <w:fldChar w:fldCharType="begin"/>
      </w:r>
      <w:r w:rsidR="00143DF6">
        <w:instrText xml:space="preserve"> ADDIN EN.CITE &lt;EndNote&gt;&lt;Cite&gt;&lt;Author&gt;Mittelstadt&lt;/Author&gt;&lt;Year&gt;2016&lt;/Year&gt;&lt;RecNum&gt;81&lt;/RecNum&gt;&lt;DisplayText&gt;(Mittelstadt et al., 2016)&lt;/DisplayText&gt;&lt;record&gt;&lt;rec-number&gt;81&lt;/rec-number&gt;&lt;foreign-keys&gt;&lt;key app="EN" db-id="epa2vv5v0xz526e2ssa59wxvda0zxw5t5ew9" timestamp="1633578540" guid="8c294d87-3c12-4f05-bbac-27579fb632a0"&gt;81&lt;/key&gt;&lt;/foreign-keys&gt;&lt;ref-type name="Journal Article"&gt;17&lt;/ref-type&gt;&lt;contributors&gt;&lt;authors&gt;&lt;author&gt;Mittelstadt, Brent Daniel&lt;/author&gt;&lt;author&gt;Allo, Patrick&lt;/author&gt;&lt;author&gt;Taddeo, Mariarosaria&lt;/author&gt;&lt;author&gt;Wachter, Sandra&lt;/author&gt;&lt;author&gt;Floridi, Luciano&lt;/author&gt;&lt;/authors&gt;&lt;/contributors&gt;&lt;titles&gt;&lt;title&gt;The ethics of algorithms: Mapping the debate&lt;/title&gt;&lt;secondary-title&gt;Big Data &amp;amp; Society&lt;/secondary-title&gt;&lt;/titles&gt;&lt;periodical&gt;&lt;full-title&gt;Big Data &amp;amp; Society&lt;/full-title&gt;&lt;/periodical&gt;&lt;pages&gt;1-21&lt;/pages&gt;&lt;volume&gt;3&lt;/volume&gt;&lt;number&gt;2&lt;/number&gt;&lt;dates&gt;&lt;year&gt;2016&lt;/year&gt;&lt;/dates&gt;&lt;publisher&gt;SAGE Publications&lt;/publisher&gt;&lt;isbn&gt;2053-9517&lt;/isbn&gt;&lt;urls&gt;&lt;related-urls&gt;&lt;url&gt;https://dx.doi.org/10.1177/2053951716679679&lt;/url&gt;&lt;/related-urls&gt;&lt;/urls&gt;&lt;electronic-resource-num&gt;10.1177/2053951716679679&lt;/electronic-resource-num&gt;&lt;/record&gt;&lt;/Cite&gt;&lt;/EndNote&gt;</w:instrText>
      </w:r>
      <w:r w:rsidR="00143DF6">
        <w:fldChar w:fldCharType="separate"/>
      </w:r>
      <w:r w:rsidR="00143DF6">
        <w:rPr>
          <w:noProof/>
        </w:rPr>
        <w:t>(Mittelstadt et al., 2016)</w:t>
      </w:r>
      <w:r w:rsidR="00143DF6">
        <w:fldChar w:fldCharType="end"/>
      </w:r>
      <w:r w:rsidR="00F43B65">
        <w:t>.</w:t>
      </w:r>
    </w:p>
    <w:p w14:paraId="15826579" w14:textId="377E04F1" w:rsidR="00F43B65" w:rsidRDefault="00D23F8A" w:rsidP="00F43B65">
      <w:pPr>
        <w:pStyle w:val="ListParagraph"/>
        <w:numPr>
          <w:ilvl w:val="0"/>
          <w:numId w:val="5"/>
        </w:numPr>
      </w:pPr>
      <w:r>
        <w:t>Perception Bias</w:t>
      </w:r>
    </w:p>
    <w:p w14:paraId="7890531C" w14:textId="3F43E2F1" w:rsidR="00D23F8A" w:rsidRDefault="00D23F8A" w:rsidP="00D23F8A">
      <w:pPr>
        <w:ind w:left="360"/>
      </w:pPr>
      <w:r>
        <w:t xml:space="preserve">It is important we work </w:t>
      </w:r>
      <w:r w:rsidR="00234094">
        <w:t xml:space="preserve">closely </w:t>
      </w:r>
      <w:r>
        <w:t>with an international team of researchers</w:t>
      </w:r>
      <w:r w:rsidR="00234094">
        <w:t>, and that the research</w:t>
      </w:r>
      <w:r w:rsidR="00A74AFB">
        <w:t xml:space="preserve"> </w:t>
      </w:r>
      <w:r w:rsidR="00234094">
        <w:t xml:space="preserve">is thoroughly peer reviewed </w:t>
      </w:r>
      <w:r w:rsidR="00A74AFB">
        <w:t>globally</w:t>
      </w:r>
      <w:r w:rsidR="00234094">
        <w:t xml:space="preserve">. This is a paper </w:t>
      </w:r>
      <w:r w:rsidR="00A86674">
        <w:t xml:space="preserve">that </w:t>
      </w:r>
      <w:r w:rsidR="00E55468">
        <w:t xml:space="preserve">intends to </w:t>
      </w:r>
      <w:r w:rsidR="00A86674">
        <w:t>benefit</w:t>
      </w:r>
      <w:r w:rsidR="00E55468">
        <w:t xml:space="preserve"> all of </w:t>
      </w:r>
      <w:r w:rsidR="00A86674">
        <w:t>humanity</w:t>
      </w:r>
      <w:r w:rsidR="00EA47C5">
        <w:t xml:space="preserve">, not just a western research team. </w:t>
      </w:r>
      <w:r w:rsidR="00174E3D">
        <w:t>An</w:t>
      </w:r>
      <w:r w:rsidR="00A23C97">
        <w:t xml:space="preserve"> international</w:t>
      </w:r>
      <w:r w:rsidR="008556FE">
        <w:t xml:space="preserve"> </w:t>
      </w:r>
      <w:r w:rsidR="009A50C4">
        <w:t xml:space="preserve">team is needed </w:t>
      </w:r>
      <w:r w:rsidR="008556FE">
        <w:t>in order to avoid perception bias</w:t>
      </w:r>
      <w:r w:rsidR="00A23C97">
        <w:t xml:space="preserve"> </w:t>
      </w:r>
      <w:r w:rsidR="009A50C4">
        <w:t>and garner international support</w:t>
      </w:r>
      <w:r w:rsidR="00087083">
        <w:t xml:space="preserve"> </w:t>
      </w:r>
      <w:r w:rsidR="00087083">
        <w:fldChar w:fldCharType="begin"/>
      </w:r>
      <w:r w:rsidR="00087083">
        <w:instrText xml:space="preserve"> ADDIN EN.CITE &lt;EndNote&gt;&lt;Cite&gt;&lt;Author&gt;Kowal&lt;/Author&gt;&lt;Year&gt;2022&lt;/Year&gt;&lt;RecNum&gt;491&lt;/RecNum&gt;&lt;DisplayText&gt;(Kowal et al., 2022)&lt;/DisplayText&gt;&lt;record&gt;&lt;rec-number&gt;491&lt;/rec-number&gt;&lt;foreign-keys&gt;&lt;key app="EN" db-id="epa2vv5v0xz526e2ssa59wxvda0zxw5t5ew9" timestamp="1675495391" guid="95c2c1a0-6bd0-4091-81a7-f4bcde19107f"&gt;491&lt;/key&gt;&lt;/foreign-keys&gt;&lt;ref-type name="Journal Article"&gt;17&lt;/ref-type&gt;&lt;contributors&gt;&lt;authors&gt;&lt;author&gt;Kowal, Marta&lt;/author&gt;&lt;author&gt;Sorokowski, Piotr&lt;/author&gt;&lt;author&gt;Kulczycki, Emanuel&lt;/author&gt;&lt;author&gt;Żelaźniewicz, Agnieszka&lt;/author&gt;&lt;/authors&gt;&lt;/contributors&gt;&lt;titles&gt;&lt;title&gt;The impact of geographical bias when judging scientific studies&lt;/title&gt;&lt;secondary-title&gt;Scientometrics&lt;/secondary-title&gt;&lt;/titles&gt;&lt;periodical&gt;&lt;full-title&gt;Scientometrics&lt;/full-title&gt;&lt;/periodical&gt;&lt;pages&gt;265-273&lt;/pages&gt;&lt;volume&gt;127&lt;/volume&gt;&lt;number&gt;1&lt;/number&gt;&lt;dates&gt;&lt;year&gt;2022&lt;/year&gt;&lt;pub-dates&gt;&lt;date&gt;2022-01-01&lt;/date&gt;&lt;/pub-dates&gt;&lt;/dates&gt;&lt;publisher&gt;Springer Science and Business Media LLC&lt;/publisher&gt;&lt;isbn&gt;0138-9130&lt;/isbn&gt;&lt;urls&gt;&lt;/urls&gt;&lt;electronic-resource-num&gt;10.1007/s11192-021-04176-7&lt;/electronic-resource-num&gt;&lt;access-date&gt;2023-02-04T07:21:57&lt;/access-date&gt;&lt;/record&gt;&lt;/Cite&gt;&lt;/EndNote&gt;</w:instrText>
      </w:r>
      <w:r w:rsidR="00087083">
        <w:fldChar w:fldCharType="separate"/>
      </w:r>
      <w:r w:rsidR="00087083">
        <w:rPr>
          <w:noProof/>
        </w:rPr>
        <w:t>(Kowal et al., 2022)</w:t>
      </w:r>
      <w:r w:rsidR="00087083">
        <w:fldChar w:fldCharType="end"/>
      </w:r>
      <w:r w:rsidR="00D70C4D">
        <w:t xml:space="preserve">. </w:t>
      </w:r>
      <w:r w:rsidR="00E55468">
        <w:t xml:space="preserve"> </w:t>
      </w:r>
    </w:p>
    <w:p w14:paraId="41A0A862" w14:textId="5EEC6210" w:rsidR="007338D2" w:rsidRDefault="00162A59" w:rsidP="008556FE">
      <w:r>
        <w:t xml:space="preserve">Although these risks exist, they </w:t>
      </w:r>
      <w:r w:rsidR="00445607">
        <w:t xml:space="preserve">are entirely </w:t>
      </w:r>
      <w:r w:rsidR="00174E3D">
        <w:t xml:space="preserve">controllable. We accept the responsibility of this research because </w:t>
      </w:r>
      <w:r w:rsidR="00D00CC6">
        <w:t xml:space="preserve">we are confident that it </w:t>
      </w:r>
      <w:r w:rsidR="003E1098">
        <w:t>will</w:t>
      </w:r>
      <w:r w:rsidR="00D00CC6">
        <w:t xml:space="preserve"> generate positive communication and momentum</w:t>
      </w:r>
      <w:r w:rsidR="00391FFB">
        <w:t xml:space="preserve"> in the fight against VAW.</w:t>
      </w:r>
      <w:r w:rsidR="00CE06CB">
        <w:t xml:space="preserve"> </w:t>
      </w:r>
    </w:p>
    <w:p w14:paraId="2D7AE4F8" w14:textId="5EAEB9CF" w:rsidR="000B0DBC" w:rsidRDefault="000B0DBC" w:rsidP="008556FE"/>
    <w:p w14:paraId="701B317C" w14:textId="5E46427A" w:rsidR="000B0DBC" w:rsidRDefault="000B0DBC" w:rsidP="008556FE"/>
    <w:p w14:paraId="487139D5" w14:textId="3AC46F5B" w:rsidR="000B0DBC" w:rsidRDefault="000B0DBC" w:rsidP="008556FE"/>
    <w:p w14:paraId="1CF0BAC5" w14:textId="5A39E0B2" w:rsidR="000B0DBC" w:rsidRDefault="000B0DBC" w:rsidP="008556FE"/>
    <w:p w14:paraId="796DF14A" w14:textId="77777777" w:rsidR="000B0DBC" w:rsidRDefault="000B0DBC" w:rsidP="008556FE"/>
    <w:p w14:paraId="06866361" w14:textId="59384643" w:rsidR="007338D2" w:rsidRPr="00E74335" w:rsidRDefault="00FF1A93" w:rsidP="00FF1A93">
      <w:pPr>
        <w:pStyle w:val="Heading1"/>
        <w:rPr>
          <w:b/>
          <w:bCs/>
          <w:color w:val="1F3864" w:themeColor="accent1" w:themeShade="80"/>
        </w:rPr>
      </w:pPr>
      <w:r w:rsidRPr="00E74335">
        <w:rPr>
          <w:b/>
          <w:bCs/>
          <w:color w:val="1F3864" w:themeColor="accent1" w:themeShade="80"/>
        </w:rPr>
        <w:lastRenderedPageBreak/>
        <w:t>References</w:t>
      </w:r>
    </w:p>
    <w:p w14:paraId="5A712F91" w14:textId="77777777" w:rsidR="005D76D7" w:rsidRPr="005D76D7" w:rsidRDefault="007338D2" w:rsidP="005D76D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D76D7" w:rsidRPr="005D76D7">
        <w:t xml:space="preserve">ABI RACHED, M., HANKIR, A. &amp; ZAMAN, R. 2021. Emotional Abuse in Women and Girls Mediated by Patriarchal Upbringing and Its Impact on Sexism and Mental Health: A Narrative Review. </w:t>
      </w:r>
      <w:r w:rsidR="005D76D7" w:rsidRPr="005D76D7">
        <w:rPr>
          <w:i/>
        </w:rPr>
        <w:t>Psychiatr Danub,</w:t>
      </w:r>
      <w:r w:rsidR="005D76D7" w:rsidRPr="005D76D7">
        <w:t xml:space="preserve"> 33</w:t>
      </w:r>
      <w:r w:rsidR="005D76D7" w:rsidRPr="005D76D7">
        <w:rPr>
          <w:b/>
        </w:rPr>
        <w:t>,</w:t>
      </w:r>
      <w:r w:rsidR="005D76D7" w:rsidRPr="005D76D7">
        <w:t xml:space="preserve"> 137-144.</w:t>
      </w:r>
    </w:p>
    <w:p w14:paraId="234B7BDD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JAVED, S. &amp; CHATTU, V. K. 2021. Patriarchy at the helm of gender-based violence during COVID-19. </w:t>
      </w:r>
      <w:r w:rsidRPr="005D76D7">
        <w:rPr>
          <w:i/>
        </w:rPr>
        <w:t>AIMS Public Health,</w:t>
      </w:r>
      <w:r w:rsidRPr="005D76D7">
        <w:t xml:space="preserve"> 8</w:t>
      </w:r>
      <w:r w:rsidRPr="005D76D7">
        <w:rPr>
          <w:b/>
        </w:rPr>
        <w:t>,</w:t>
      </w:r>
      <w:r w:rsidRPr="005D76D7">
        <w:t xml:space="preserve"> 32-35.</w:t>
      </w:r>
    </w:p>
    <w:p w14:paraId="7F18114A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KOWAL, M., SOROKOWSKI, P., KULCZYCKI, E. &amp; ŻELAŹNIEWICZ, A. 2022. The impact of geographical bias when judging scientific studies. </w:t>
      </w:r>
      <w:r w:rsidRPr="005D76D7">
        <w:rPr>
          <w:i/>
        </w:rPr>
        <w:t>Scientometrics,</w:t>
      </w:r>
      <w:r w:rsidRPr="005D76D7">
        <w:t xml:space="preserve"> 127</w:t>
      </w:r>
      <w:r w:rsidRPr="005D76D7">
        <w:rPr>
          <w:b/>
        </w:rPr>
        <w:t>,</w:t>
      </w:r>
      <w:r w:rsidRPr="005D76D7">
        <w:t xml:space="preserve"> 265-273.</w:t>
      </w:r>
    </w:p>
    <w:p w14:paraId="63BAEFD9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LAL, B. S. 2023. Violence against Women-Issues, Challenges and Solutions. </w:t>
      </w:r>
      <w:r w:rsidRPr="005D76D7">
        <w:rPr>
          <w:i/>
        </w:rPr>
        <w:t>International Journal of Science and Research,</w:t>
      </w:r>
      <w:r w:rsidRPr="005D76D7">
        <w:t xml:space="preserve"> 12</w:t>
      </w:r>
      <w:r w:rsidRPr="005D76D7">
        <w:rPr>
          <w:b/>
        </w:rPr>
        <w:t>,</w:t>
      </w:r>
      <w:r w:rsidRPr="005D76D7">
        <w:t xml:space="preserve"> 105-110.</w:t>
      </w:r>
    </w:p>
    <w:p w14:paraId="271EA269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MITTELSTADT, B. D., ALLO, P., TADDEO, M., WACHTER, S. &amp; FLORIDI, L. 2016. The ethics of algorithms: Mapping the debate. </w:t>
      </w:r>
      <w:r w:rsidRPr="005D76D7">
        <w:rPr>
          <w:i/>
        </w:rPr>
        <w:t>Big Data &amp; Society,</w:t>
      </w:r>
      <w:r w:rsidRPr="005D76D7">
        <w:t xml:space="preserve"> 3</w:t>
      </w:r>
      <w:r w:rsidRPr="005D76D7">
        <w:rPr>
          <w:b/>
        </w:rPr>
        <w:t>,</w:t>
      </w:r>
      <w:r w:rsidRPr="005D76D7">
        <w:t xml:space="preserve"> 1-21.</w:t>
      </w:r>
    </w:p>
    <w:p w14:paraId="60CDBC98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NAKAYAMA, M. &amp; WAN, Y. 2019. The cultural impact on social commerce: A sentiment analysis on Yelp ethnic restaurant reviews. </w:t>
      </w:r>
      <w:r w:rsidRPr="005D76D7">
        <w:rPr>
          <w:i/>
        </w:rPr>
        <w:t>Information &amp; Management,</w:t>
      </w:r>
      <w:r w:rsidRPr="005D76D7">
        <w:t xml:space="preserve"> 56</w:t>
      </w:r>
      <w:r w:rsidRPr="005D76D7">
        <w:rPr>
          <w:b/>
        </w:rPr>
        <w:t>,</w:t>
      </w:r>
      <w:r w:rsidRPr="005D76D7">
        <w:t xml:space="preserve"> 271-279.</w:t>
      </w:r>
    </w:p>
    <w:p w14:paraId="766266FC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PAE, H. K. 2020. The East and the West. </w:t>
      </w:r>
      <w:r w:rsidRPr="005D76D7">
        <w:rPr>
          <w:i/>
        </w:rPr>
        <w:t>Literacy Studies.</w:t>
      </w:r>
      <w:r w:rsidRPr="005D76D7">
        <w:t xml:space="preserve"> Springer International Publishing.</w:t>
      </w:r>
    </w:p>
    <w:p w14:paraId="3919791E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PIERIK, B. 2022. Patriarchal power as a conceptual tool for gender history. </w:t>
      </w:r>
      <w:r w:rsidRPr="005D76D7">
        <w:rPr>
          <w:i/>
        </w:rPr>
        <w:t>Rethinking History,</w:t>
      </w:r>
      <w:r w:rsidRPr="005D76D7">
        <w:t xml:space="preserve"> 26</w:t>
      </w:r>
      <w:r w:rsidRPr="005D76D7">
        <w:rPr>
          <w:b/>
        </w:rPr>
        <w:t>,</w:t>
      </w:r>
      <w:r w:rsidRPr="005D76D7">
        <w:t xml:space="preserve"> 71-92.</w:t>
      </w:r>
    </w:p>
    <w:p w14:paraId="141F2520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SEIDL, D. E., PAULUS, G., JANKOWSKI, P. &amp; REGENFELDER, M. 2015. Spatial obfuscation methods for privacy protection of household-level data. </w:t>
      </w:r>
      <w:r w:rsidRPr="005D76D7">
        <w:rPr>
          <w:i/>
        </w:rPr>
        <w:t>Applied Geography,</w:t>
      </w:r>
      <w:r w:rsidRPr="005D76D7">
        <w:t xml:space="preserve"> 63</w:t>
      </w:r>
      <w:r w:rsidRPr="005D76D7">
        <w:rPr>
          <w:b/>
        </w:rPr>
        <w:t>,</w:t>
      </w:r>
      <w:r w:rsidRPr="005D76D7">
        <w:t xml:space="preserve"> 253-263.</w:t>
      </w:r>
    </w:p>
    <w:p w14:paraId="70A8D47E" w14:textId="77777777" w:rsidR="005D76D7" w:rsidRPr="005D76D7" w:rsidRDefault="005D76D7" w:rsidP="005D76D7">
      <w:pPr>
        <w:pStyle w:val="EndNoteBibliography"/>
        <w:spacing w:after="0"/>
        <w:ind w:left="720" w:hanging="720"/>
      </w:pPr>
      <w:r w:rsidRPr="005D76D7">
        <w:t xml:space="preserve">STOROZUK, A., ASHLEY, M., DELAGE, V. &amp; MALONEY, E. A. 2020. Got bots? Practical recommendations to protect online survey data from bot attacks. </w:t>
      </w:r>
      <w:r w:rsidRPr="005D76D7">
        <w:rPr>
          <w:i/>
        </w:rPr>
        <w:t>The Quantitative Methods for Psychology,</w:t>
      </w:r>
      <w:r w:rsidRPr="005D76D7">
        <w:t xml:space="preserve"> 16</w:t>
      </w:r>
      <w:r w:rsidRPr="005D76D7">
        <w:rPr>
          <w:b/>
        </w:rPr>
        <w:t>,</w:t>
      </w:r>
      <w:r w:rsidRPr="005D76D7">
        <w:t xml:space="preserve"> 472-481.</w:t>
      </w:r>
    </w:p>
    <w:p w14:paraId="047DCEEF" w14:textId="77777777" w:rsidR="005D76D7" w:rsidRPr="005D76D7" w:rsidRDefault="005D76D7" w:rsidP="005D76D7">
      <w:pPr>
        <w:pStyle w:val="EndNoteBibliography"/>
        <w:ind w:left="720" w:hanging="720"/>
      </w:pPr>
      <w:r w:rsidRPr="005D76D7">
        <w:t xml:space="preserve">ZMIGROD, L., EISENBERG, I. W., BISSETT, P. G., ROBBINS, T. W. &amp; POLDRACK, R. A. 2021. The cognitive and perceptual correlates of ideological attitudes: a data-driven approach. </w:t>
      </w:r>
      <w:r w:rsidRPr="005D76D7">
        <w:rPr>
          <w:i/>
        </w:rPr>
        <w:t>Philosophical Transactions of the Royal Society B: Biological Sciences,</w:t>
      </w:r>
      <w:r w:rsidRPr="005D76D7">
        <w:t xml:space="preserve"> 376</w:t>
      </w:r>
      <w:r w:rsidRPr="005D76D7">
        <w:rPr>
          <w:b/>
        </w:rPr>
        <w:t>,</w:t>
      </w:r>
      <w:r w:rsidRPr="005D76D7">
        <w:t xml:space="preserve"> 20200424.</w:t>
      </w:r>
    </w:p>
    <w:p w14:paraId="7E7056EC" w14:textId="03C2ADED" w:rsidR="008C7E78" w:rsidRDefault="007338D2" w:rsidP="008556FE">
      <w:r>
        <w:fldChar w:fldCharType="end"/>
      </w:r>
    </w:p>
    <w:p w14:paraId="5E970422" w14:textId="62867E8A" w:rsidR="00F40F38" w:rsidRPr="00F40F38" w:rsidRDefault="00F40F38" w:rsidP="00F40F38"/>
    <w:p w14:paraId="5CB16D71" w14:textId="1DC064D0" w:rsidR="00F40F38" w:rsidRPr="00F40F38" w:rsidRDefault="00F40F38" w:rsidP="00F40F38"/>
    <w:p w14:paraId="78E85474" w14:textId="03FCDEA1" w:rsidR="00F40F38" w:rsidRDefault="00F40F38" w:rsidP="00F40F38"/>
    <w:p w14:paraId="16F57CF7" w14:textId="6D841AE8" w:rsidR="00F40F38" w:rsidRPr="00F40F38" w:rsidRDefault="00F40F38" w:rsidP="00F40F38">
      <w:pPr>
        <w:tabs>
          <w:tab w:val="left" w:pos="1908"/>
        </w:tabs>
      </w:pPr>
      <w:r>
        <w:tab/>
      </w:r>
    </w:p>
    <w:sectPr w:rsidR="00F40F38" w:rsidRPr="00F40F3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4B26" w14:textId="77777777" w:rsidR="00C461AC" w:rsidRDefault="00C461AC" w:rsidP="00AA3D48">
      <w:pPr>
        <w:spacing w:after="0" w:line="240" w:lineRule="auto"/>
      </w:pPr>
      <w:r>
        <w:separator/>
      </w:r>
    </w:p>
  </w:endnote>
  <w:endnote w:type="continuationSeparator" w:id="0">
    <w:p w14:paraId="6D0EA0F0" w14:textId="77777777" w:rsidR="00C461AC" w:rsidRDefault="00C461AC" w:rsidP="00AA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0A63" w14:textId="77777777" w:rsidR="00C461AC" w:rsidRDefault="00C461AC" w:rsidP="00AA3D48">
      <w:pPr>
        <w:spacing w:after="0" w:line="240" w:lineRule="auto"/>
      </w:pPr>
      <w:r>
        <w:separator/>
      </w:r>
    </w:p>
  </w:footnote>
  <w:footnote w:type="continuationSeparator" w:id="0">
    <w:p w14:paraId="46BB44F0" w14:textId="77777777" w:rsidR="00C461AC" w:rsidRDefault="00C461AC" w:rsidP="00AA3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CE8B" w14:textId="65AD1CCC" w:rsidR="00AA3D48" w:rsidRDefault="006B1225">
    <w:pPr>
      <w:pStyle w:val="Header"/>
    </w:pPr>
    <w:r>
      <w:t>A1844790</w:t>
    </w:r>
    <w:r>
      <w:tab/>
      <w:t xml:space="preserve">Assessment 2 </w:t>
    </w:r>
    <w:r w:rsidR="00CF7D13">
      <w:t>–</w:t>
    </w:r>
    <w:r>
      <w:t xml:space="preserve"> </w:t>
    </w:r>
    <w:r w:rsidR="00CF7D13">
      <w:t>Research Proposal</w:t>
    </w:r>
    <w:r w:rsidR="00CF7D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6F70"/>
    <w:multiLevelType w:val="hybridMultilevel"/>
    <w:tmpl w:val="F98893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0B9A"/>
    <w:multiLevelType w:val="hybridMultilevel"/>
    <w:tmpl w:val="9A763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2AD8"/>
    <w:multiLevelType w:val="hybridMultilevel"/>
    <w:tmpl w:val="3A32E466"/>
    <w:lvl w:ilvl="0" w:tplc="02606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2A5D"/>
    <w:multiLevelType w:val="hybridMultilevel"/>
    <w:tmpl w:val="AA3C4E36"/>
    <w:lvl w:ilvl="0" w:tplc="984C0E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604C"/>
    <w:multiLevelType w:val="hybridMultilevel"/>
    <w:tmpl w:val="4CBC41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A1094"/>
    <w:multiLevelType w:val="hybridMultilevel"/>
    <w:tmpl w:val="728C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74210">
    <w:abstractNumId w:val="0"/>
  </w:num>
  <w:num w:numId="2" w16cid:durableId="1146163252">
    <w:abstractNumId w:val="3"/>
  </w:num>
  <w:num w:numId="3" w16cid:durableId="2080403504">
    <w:abstractNumId w:val="1"/>
  </w:num>
  <w:num w:numId="4" w16cid:durableId="1493830602">
    <w:abstractNumId w:val="5"/>
  </w:num>
  <w:num w:numId="5" w16cid:durableId="1985573928">
    <w:abstractNumId w:val="2"/>
  </w:num>
  <w:num w:numId="6" w16cid:durableId="1892841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a2vv5v0xz526e2ssa59wxvda0zxw5t5ew9&quot;&gt;My EndNote Library&lt;record-ids&gt;&lt;item&gt;81&lt;/item&gt;&lt;item&gt;482&lt;/item&gt;&lt;item&gt;484&lt;/item&gt;&lt;item&gt;485&lt;/item&gt;&lt;item&gt;488&lt;/item&gt;&lt;item&gt;489&lt;/item&gt;&lt;item&gt;490&lt;/item&gt;&lt;item&gt;491&lt;/item&gt;&lt;item&gt;492&lt;/item&gt;&lt;item&gt;493&lt;/item&gt;&lt;item&gt;494&lt;/item&gt;&lt;/record-ids&gt;&lt;/item&gt;&lt;/Libraries&gt;"/>
  </w:docVars>
  <w:rsids>
    <w:rsidRoot w:val="00566371"/>
    <w:rsid w:val="00001487"/>
    <w:rsid w:val="0000377C"/>
    <w:rsid w:val="0000502C"/>
    <w:rsid w:val="00012D1D"/>
    <w:rsid w:val="00017206"/>
    <w:rsid w:val="00022C96"/>
    <w:rsid w:val="00031122"/>
    <w:rsid w:val="000370CE"/>
    <w:rsid w:val="0004170F"/>
    <w:rsid w:val="00043D4E"/>
    <w:rsid w:val="00053024"/>
    <w:rsid w:val="00057A36"/>
    <w:rsid w:val="00057E4E"/>
    <w:rsid w:val="000614AE"/>
    <w:rsid w:val="00061AB9"/>
    <w:rsid w:val="00071D4D"/>
    <w:rsid w:val="00075EC5"/>
    <w:rsid w:val="00087083"/>
    <w:rsid w:val="00091550"/>
    <w:rsid w:val="00093798"/>
    <w:rsid w:val="000949DB"/>
    <w:rsid w:val="000A1DCF"/>
    <w:rsid w:val="000B0DBC"/>
    <w:rsid w:val="000B286F"/>
    <w:rsid w:val="000C24A4"/>
    <w:rsid w:val="000C5A69"/>
    <w:rsid w:val="000C7C58"/>
    <w:rsid w:val="000D7C68"/>
    <w:rsid w:val="000E2482"/>
    <w:rsid w:val="00105BA9"/>
    <w:rsid w:val="001122C5"/>
    <w:rsid w:val="001123C5"/>
    <w:rsid w:val="00113881"/>
    <w:rsid w:val="0012217D"/>
    <w:rsid w:val="00123703"/>
    <w:rsid w:val="001239EC"/>
    <w:rsid w:val="001255A8"/>
    <w:rsid w:val="00130F03"/>
    <w:rsid w:val="001378B0"/>
    <w:rsid w:val="00140CB1"/>
    <w:rsid w:val="00143DF6"/>
    <w:rsid w:val="001511D6"/>
    <w:rsid w:val="00151DB3"/>
    <w:rsid w:val="0015523D"/>
    <w:rsid w:val="00155AD4"/>
    <w:rsid w:val="00162A59"/>
    <w:rsid w:val="00165CFB"/>
    <w:rsid w:val="0017043D"/>
    <w:rsid w:val="00174E3D"/>
    <w:rsid w:val="001829FB"/>
    <w:rsid w:val="00183F3C"/>
    <w:rsid w:val="00186905"/>
    <w:rsid w:val="0019069A"/>
    <w:rsid w:val="001A0D34"/>
    <w:rsid w:val="001A1CCE"/>
    <w:rsid w:val="001A2857"/>
    <w:rsid w:val="001A5D62"/>
    <w:rsid w:val="001A74CA"/>
    <w:rsid w:val="001B1AB0"/>
    <w:rsid w:val="001B5055"/>
    <w:rsid w:val="001B6EA6"/>
    <w:rsid w:val="001B75B8"/>
    <w:rsid w:val="001C0A94"/>
    <w:rsid w:val="001D21DF"/>
    <w:rsid w:val="001D5263"/>
    <w:rsid w:val="001E1B22"/>
    <w:rsid w:val="001E1CFA"/>
    <w:rsid w:val="001F2CCB"/>
    <w:rsid w:val="001F7784"/>
    <w:rsid w:val="001F7931"/>
    <w:rsid w:val="00200F41"/>
    <w:rsid w:val="00203AE1"/>
    <w:rsid w:val="00206485"/>
    <w:rsid w:val="002074A9"/>
    <w:rsid w:val="002140B4"/>
    <w:rsid w:val="00225272"/>
    <w:rsid w:val="00226C27"/>
    <w:rsid w:val="00227B89"/>
    <w:rsid w:val="00233CA6"/>
    <w:rsid w:val="00234094"/>
    <w:rsid w:val="00241D34"/>
    <w:rsid w:val="002601D6"/>
    <w:rsid w:val="00263789"/>
    <w:rsid w:val="002639A3"/>
    <w:rsid w:val="00270695"/>
    <w:rsid w:val="002757FC"/>
    <w:rsid w:val="0028040B"/>
    <w:rsid w:val="00284604"/>
    <w:rsid w:val="00286C1C"/>
    <w:rsid w:val="00292EA3"/>
    <w:rsid w:val="0029359D"/>
    <w:rsid w:val="00297A91"/>
    <w:rsid w:val="002A02A7"/>
    <w:rsid w:val="002A292A"/>
    <w:rsid w:val="002B18E1"/>
    <w:rsid w:val="002E1845"/>
    <w:rsid w:val="002F0684"/>
    <w:rsid w:val="002F5B2E"/>
    <w:rsid w:val="00302879"/>
    <w:rsid w:val="00302966"/>
    <w:rsid w:val="00312474"/>
    <w:rsid w:val="00313F18"/>
    <w:rsid w:val="00314E32"/>
    <w:rsid w:val="003205B8"/>
    <w:rsid w:val="00322C73"/>
    <w:rsid w:val="003259EF"/>
    <w:rsid w:val="00332B65"/>
    <w:rsid w:val="003457CB"/>
    <w:rsid w:val="00352B98"/>
    <w:rsid w:val="00354F60"/>
    <w:rsid w:val="003606AB"/>
    <w:rsid w:val="003616A3"/>
    <w:rsid w:val="0036586A"/>
    <w:rsid w:val="00372078"/>
    <w:rsid w:val="00377195"/>
    <w:rsid w:val="00377DB6"/>
    <w:rsid w:val="00383653"/>
    <w:rsid w:val="00385435"/>
    <w:rsid w:val="003865BA"/>
    <w:rsid w:val="00387C9E"/>
    <w:rsid w:val="00391FFB"/>
    <w:rsid w:val="00394152"/>
    <w:rsid w:val="003A0AD9"/>
    <w:rsid w:val="003A12F3"/>
    <w:rsid w:val="003B0003"/>
    <w:rsid w:val="003B2D8B"/>
    <w:rsid w:val="003B4FDF"/>
    <w:rsid w:val="003C399D"/>
    <w:rsid w:val="003E1098"/>
    <w:rsid w:val="003F54CB"/>
    <w:rsid w:val="003F7E6D"/>
    <w:rsid w:val="004035D2"/>
    <w:rsid w:val="00403D4C"/>
    <w:rsid w:val="004077BD"/>
    <w:rsid w:val="00411357"/>
    <w:rsid w:val="00414433"/>
    <w:rsid w:val="004179E0"/>
    <w:rsid w:val="00431772"/>
    <w:rsid w:val="00433E2C"/>
    <w:rsid w:val="00436A84"/>
    <w:rsid w:val="00445607"/>
    <w:rsid w:val="0044728F"/>
    <w:rsid w:val="00450AB1"/>
    <w:rsid w:val="004713DC"/>
    <w:rsid w:val="00471C2B"/>
    <w:rsid w:val="00476EE3"/>
    <w:rsid w:val="0047718C"/>
    <w:rsid w:val="004816CA"/>
    <w:rsid w:val="00483561"/>
    <w:rsid w:val="00484DFE"/>
    <w:rsid w:val="00490D93"/>
    <w:rsid w:val="00496FE5"/>
    <w:rsid w:val="00497717"/>
    <w:rsid w:val="004C240B"/>
    <w:rsid w:val="004D165B"/>
    <w:rsid w:val="004E2EA5"/>
    <w:rsid w:val="004F1881"/>
    <w:rsid w:val="00502FFB"/>
    <w:rsid w:val="0051186C"/>
    <w:rsid w:val="005127D3"/>
    <w:rsid w:val="00514327"/>
    <w:rsid w:val="0052702D"/>
    <w:rsid w:val="00527C94"/>
    <w:rsid w:val="00530756"/>
    <w:rsid w:val="005416BD"/>
    <w:rsid w:val="00541729"/>
    <w:rsid w:val="00543F2B"/>
    <w:rsid w:val="00561EE2"/>
    <w:rsid w:val="00566158"/>
    <w:rsid w:val="00566371"/>
    <w:rsid w:val="005701E3"/>
    <w:rsid w:val="00570E93"/>
    <w:rsid w:val="00572F81"/>
    <w:rsid w:val="0057682B"/>
    <w:rsid w:val="00585C61"/>
    <w:rsid w:val="005868A4"/>
    <w:rsid w:val="00594268"/>
    <w:rsid w:val="005B58DD"/>
    <w:rsid w:val="005B7843"/>
    <w:rsid w:val="005C1C38"/>
    <w:rsid w:val="005C4784"/>
    <w:rsid w:val="005C726F"/>
    <w:rsid w:val="005C7683"/>
    <w:rsid w:val="005D3DC0"/>
    <w:rsid w:val="005D728E"/>
    <w:rsid w:val="005D76D7"/>
    <w:rsid w:val="005D7BE4"/>
    <w:rsid w:val="005E349C"/>
    <w:rsid w:val="005F3588"/>
    <w:rsid w:val="005F39C7"/>
    <w:rsid w:val="005F62CA"/>
    <w:rsid w:val="005F6CCD"/>
    <w:rsid w:val="00607B63"/>
    <w:rsid w:val="00611819"/>
    <w:rsid w:val="0061423F"/>
    <w:rsid w:val="00614C04"/>
    <w:rsid w:val="006179C7"/>
    <w:rsid w:val="00621615"/>
    <w:rsid w:val="00642865"/>
    <w:rsid w:val="006520F1"/>
    <w:rsid w:val="00653321"/>
    <w:rsid w:val="0066091C"/>
    <w:rsid w:val="00661830"/>
    <w:rsid w:val="00666756"/>
    <w:rsid w:val="006742CF"/>
    <w:rsid w:val="00680E01"/>
    <w:rsid w:val="00695201"/>
    <w:rsid w:val="006967DF"/>
    <w:rsid w:val="006A6BC3"/>
    <w:rsid w:val="006A6BF8"/>
    <w:rsid w:val="006B1225"/>
    <w:rsid w:val="006B70FB"/>
    <w:rsid w:val="006C3374"/>
    <w:rsid w:val="006C4DC7"/>
    <w:rsid w:val="006D04DA"/>
    <w:rsid w:val="006D6AC2"/>
    <w:rsid w:val="00702678"/>
    <w:rsid w:val="0070333F"/>
    <w:rsid w:val="00706CDE"/>
    <w:rsid w:val="00715CCE"/>
    <w:rsid w:val="00723721"/>
    <w:rsid w:val="00727500"/>
    <w:rsid w:val="007276C8"/>
    <w:rsid w:val="007338D2"/>
    <w:rsid w:val="00733D84"/>
    <w:rsid w:val="00733F2D"/>
    <w:rsid w:val="00740C2F"/>
    <w:rsid w:val="00743D7E"/>
    <w:rsid w:val="007446D9"/>
    <w:rsid w:val="0074742A"/>
    <w:rsid w:val="00752AD8"/>
    <w:rsid w:val="00760477"/>
    <w:rsid w:val="00762462"/>
    <w:rsid w:val="00770B1D"/>
    <w:rsid w:val="00770F57"/>
    <w:rsid w:val="00773758"/>
    <w:rsid w:val="007805BB"/>
    <w:rsid w:val="00797803"/>
    <w:rsid w:val="007A7F9C"/>
    <w:rsid w:val="007B0B48"/>
    <w:rsid w:val="007B2A00"/>
    <w:rsid w:val="007B7908"/>
    <w:rsid w:val="007C6A84"/>
    <w:rsid w:val="007D47E7"/>
    <w:rsid w:val="007D54DE"/>
    <w:rsid w:val="007E24B3"/>
    <w:rsid w:val="007E28BC"/>
    <w:rsid w:val="007E2D6C"/>
    <w:rsid w:val="007E326D"/>
    <w:rsid w:val="007E62CA"/>
    <w:rsid w:val="007F55A0"/>
    <w:rsid w:val="007F6831"/>
    <w:rsid w:val="00802685"/>
    <w:rsid w:val="0080475E"/>
    <w:rsid w:val="00823919"/>
    <w:rsid w:val="00832ECC"/>
    <w:rsid w:val="008358E6"/>
    <w:rsid w:val="0084300B"/>
    <w:rsid w:val="00850F4D"/>
    <w:rsid w:val="008556FE"/>
    <w:rsid w:val="008571DB"/>
    <w:rsid w:val="008578BD"/>
    <w:rsid w:val="0086016B"/>
    <w:rsid w:val="00862F75"/>
    <w:rsid w:val="0086384A"/>
    <w:rsid w:val="00864E41"/>
    <w:rsid w:val="00865949"/>
    <w:rsid w:val="00866E42"/>
    <w:rsid w:val="00877B0A"/>
    <w:rsid w:val="00887B8A"/>
    <w:rsid w:val="008949DC"/>
    <w:rsid w:val="008A1F58"/>
    <w:rsid w:val="008A46E3"/>
    <w:rsid w:val="008A59C5"/>
    <w:rsid w:val="008B7863"/>
    <w:rsid w:val="008C102C"/>
    <w:rsid w:val="008C3359"/>
    <w:rsid w:val="008C4A52"/>
    <w:rsid w:val="008C74D1"/>
    <w:rsid w:val="008C7E78"/>
    <w:rsid w:val="008D4288"/>
    <w:rsid w:val="008D7061"/>
    <w:rsid w:val="008D758C"/>
    <w:rsid w:val="008E1316"/>
    <w:rsid w:val="008E5DAD"/>
    <w:rsid w:val="008F2234"/>
    <w:rsid w:val="008F2CC3"/>
    <w:rsid w:val="008F65DF"/>
    <w:rsid w:val="008F66EF"/>
    <w:rsid w:val="00914C5E"/>
    <w:rsid w:val="00931CD6"/>
    <w:rsid w:val="009320DC"/>
    <w:rsid w:val="0093410D"/>
    <w:rsid w:val="0093490E"/>
    <w:rsid w:val="00935C28"/>
    <w:rsid w:val="00935DA8"/>
    <w:rsid w:val="00943186"/>
    <w:rsid w:val="00946810"/>
    <w:rsid w:val="00946DBF"/>
    <w:rsid w:val="00963430"/>
    <w:rsid w:val="009725F6"/>
    <w:rsid w:val="00977684"/>
    <w:rsid w:val="0098108C"/>
    <w:rsid w:val="0098652A"/>
    <w:rsid w:val="00990E3E"/>
    <w:rsid w:val="00993BD7"/>
    <w:rsid w:val="009A50C4"/>
    <w:rsid w:val="009B159C"/>
    <w:rsid w:val="009B542F"/>
    <w:rsid w:val="009D13C3"/>
    <w:rsid w:val="009D61B4"/>
    <w:rsid w:val="009E1B1E"/>
    <w:rsid w:val="009E2C8B"/>
    <w:rsid w:val="009F3DEE"/>
    <w:rsid w:val="009F7648"/>
    <w:rsid w:val="009F7CBD"/>
    <w:rsid w:val="00A05C84"/>
    <w:rsid w:val="00A127EC"/>
    <w:rsid w:val="00A13B9C"/>
    <w:rsid w:val="00A13BB6"/>
    <w:rsid w:val="00A1702B"/>
    <w:rsid w:val="00A2059B"/>
    <w:rsid w:val="00A235A6"/>
    <w:rsid w:val="00A23C97"/>
    <w:rsid w:val="00A26972"/>
    <w:rsid w:val="00A31B5F"/>
    <w:rsid w:val="00A40DBB"/>
    <w:rsid w:val="00A41D75"/>
    <w:rsid w:val="00A42EDF"/>
    <w:rsid w:val="00A43D0F"/>
    <w:rsid w:val="00A476F9"/>
    <w:rsid w:val="00A53064"/>
    <w:rsid w:val="00A53634"/>
    <w:rsid w:val="00A54527"/>
    <w:rsid w:val="00A56FA4"/>
    <w:rsid w:val="00A60F2E"/>
    <w:rsid w:val="00A623EC"/>
    <w:rsid w:val="00A624DD"/>
    <w:rsid w:val="00A714DB"/>
    <w:rsid w:val="00A7453D"/>
    <w:rsid w:val="00A74AFB"/>
    <w:rsid w:val="00A8325C"/>
    <w:rsid w:val="00A838CA"/>
    <w:rsid w:val="00A85741"/>
    <w:rsid w:val="00A86674"/>
    <w:rsid w:val="00A9294F"/>
    <w:rsid w:val="00AA3D48"/>
    <w:rsid w:val="00AA4181"/>
    <w:rsid w:val="00AB4AB6"/>
    <w:rsid w:val="00AB677E"/>
    <w:rsid w:val="00AC30C4"/>
    <w:rsid w:val="00AC35DA"/>
    <w:rsid w:val="00AC634E"/>
    <w:rsid w:val="00AD08DB"/>
    <w:rsid w:val="00AD6371"/>
    <w:rsid w:val="00AE0D21"/>
    <w:rsid w:val="00AE25AA"/>
    <w:rsid w:val="00AE3AA5"/>
    <w:rsid w:val="00AE7281"/>
    <w:rsid w:val="00AF5C79"/>
    <w:rsid w:val="00B02F5D"/>
    <w:rsid w:val="00B125F7"/>
    <w:rsid w:val="00B27AF9"/>
    <w:rsid w:val="00B36DBF"/>
    <w:rsid w:val="00B44120"/>
    <w:rsid w:val="00B50CD8"/>
    <w:rsid w:val="00B5183A"/>
    <w:rsid w:val="00B53249"/>
    <w:rsid w:val="00B649D0"/>
    <w:rsid w:val="00B7199F"/>
    <w:rsid w:val="00B736F4"/>
    <w:rsid w:val="00B73A21"/>
    <w:rsid w:val="00B845A2"/>
    <w:rsid w:val="00B91172"/>
    <w:rsid w:val="00BA07EB"/>
    <w:rsid w:val="00BA285D"/>
    <w:rsid w:val="00BA3078"/>
    <w:rsid w:val="00BA3B0D"/>
    <w:rsid w:val="00BA488F"/>
    <w:rsid w:val="00BC40AC"/>
    <w:rsid w:val="00BC7AC8"/>
    <w:rsid w:val="00BD0E68"/>
    <w:rsid w:val="00BE1748"/>
    <w:rsid w:val="00BE70E1"/>
    <w:rsid w:val="00BF2BED"/>
    <w:rsid w:val="00BF49DB"/>
    <w:rsid w:val="00BF63C5"/>
    <w:rsid w:val="00C00E50"/>
    <w:rsid w:val="00C13803"/>
    <w:rsid w:val="00C20A95"/>
    <w:rsid w:val="00C231B9"/>
    <w:rsid w:val="00C320FE"/>
    <w:rsid w:val="00C344DA"/>
    <w:rsid w:val="00C41985"/>
    <w:rsid w:val="00C41A09"/>
    <w:rsid w:val="00C461AC"/>
    <w:rsid w:val="00C5316F"/>
    <w:rsid w:val="00C535DF"/>
    <w:rsid w:val="00C53BBD"/>
    <w:rsid w:val="00C54361"/>
    <w:rsid w:val="00C83D90"/>
    <w:rsid w:val="00C8412E"/>
    <w:rsid w:val="00C923C2"/>
    <w:rsid w:val="00C95D8C"/>
    <w:rsid w:val="00CA76D3"/>
    <w:rsid w:val="00CB4B59"/>
    <w:rsid w:val="00CB6ABE"/>
    <w:rsid w:val="00CC4F1D"/>
    <w:rsid w:val="00CD4684"/>
    <w:rsid w:val="00CE06CB"/>
    <w:rsid w:val="00CE7620"/>
    <w:rsid w:val="00CF5BE0"/>
    <w:rsid w:val="00CF7D13"/>
    <w:rsid w:val="00D00CC6"/>
    <w:rsid w:val="00D01F26"/>
    <w:rsid w:val="00D03546"/>
    <w:rsid w:val="00D04DCC"/>
    <w:rsid w:val="00D063E9"/>
    <w:rsid w:val="00D123DF"/>
    <w:rsid w:val="00D1430C"/>
    <w:rsid w:val="00D160EB"/>
    <w:rsid w:val="00D22CC1"/>
    <w:rsid w:val="00D22EDE"/>
    <w:rsid w:val="00D23F8A"/>
    <w:rsid w:val="00D3578A"/>
    <w:rsid w:val="00D366AA"/>
    <w:rsid w:val="00D40077"/>
    <w:rsid w:val="00D47226"/>
    <w:rsid w:val="00D534AA"/>
    <w:rsid w:val="00D54B13"/>
    <w:rsid w:val="00D603BD"/>
    <w:rsid w:val="00D656D4"/>
    <w:rsid w:val="00D70C4D"/>
    <w:rsid w:val="00D73A78"/>
    <w:rsid w:val="00D77A76"/>
    <w:rsid w:val="00D834B1"/>
    <w:rsid w:val="00D93558"/>
    <w:rsid w:val="00DA2330"/>
    <w:rsid w:val="00DB17BB"/>
    <w:rsid w:val="00DC0C99"/>
    <w:rsid w:val="00DD04E9"/>
    <w:rsid w:val="00DD060D"/>
    <w:rsid w:val="00DD45D7"/>
    <w:rsid w:val="00DD6F46"/>
    <w:rsid w:val="00DD7B40"/>
    <w:rsid w:val="00DF43C4"/>
    <w:rsid w:val="00E05BEA"/>
    <w:rsid w:val="00E06140"/>
    <w:rsid w:val="00E1165F"/>
    <w:rsid w:val="00E1340F"/>
    <w:rsid w:val="00E15445"/>
    <w:rsid w:val="00E15C65"/>
    <w:rsid w:val="00E16BEB"/>
    <w:rsid w:val="00E170B5"/>
    <w:rsid w:val="00E179AC"/>
    <w:rsid w:val="00E21607"/>
    <w:rsid w:val="00E27A35"/>
    <w:rsid w:val="00E31456"/>
    <w:rsid w:val="00E34425"/>
    <w:rsid w:val="00E43501"/>
    <w:rsid w:val="00E45062"/>
    <w:rsid w:val="00E4648F"/>
    <w:rsid w:val="00E50DC8"/>
    <w:rsid w:val="00E55468"/>
    <w:rsid w:val="00E5768D"/>
    <w:rsid w:val="00E65798"/>
    <w:rsid w:val="00E65FC1"/>
    <w:rsid w:val="00E67828"/>
    <w:rsid w:val="00E71CA4"/>
    <w:rsid w:val="00E74335"/>
    <w:rsid w:val="00E75020"/>
    <w:rsid w:val="00E77297"/>
    <w:rsid w:val="00E83F2F"/>
    <w:rsid w:val="00E84173"/>
    <w:rsid w:val="00E96A00"/>
    <w:rsid w:val="00EA1F7F"/>
    <w:rsid w:val="00EA47C5"/>
    <w:rsid w:val="00EA5EDD"/>
    <w:rsid w:val="00EB3803"/>
    <w:rsid w:val="00EC316D"/>
    <w:rsid w:val="00ED0F67"/>
    <w:rsid w:val="00ED2A0F"/>
    <w:rsid w:val="00ED450D"/>
    <w:rsid w:val="00ED4C92"/>
    <w:rsid w:val="00EE1022"/>
    <w:rsid w:val="00EE3D01"/>
    <w:rsid w:val="00EE50AB"/>
    <w:rsid w:val="00EE53A4"/>
    <w:rsid w:val="00EE7414"/>
    <w:rsid w:val="00EF1C54"/>
    <w:rsid w:val="00EF22DF"/>
    <w:rsid w:val="00EF28B6"/>
    <w:rsid w:val="00EF3963"/>
    <w:rsid w:val="00F04A79"/>
    <w:rsid w:val="00F11527"/>
    <w:rsid w:val="00F144E4"/>
    <w:rsid w:val="00F174AE"/>
    <w:rsid w:val="00F33C62"/>
    <w:rsid w:val="00F37785"/>
    <w:rsid w:val="00F40F38"/>
    <w:rsid w:val="00F43B65"/>
    <w:rsid w:val="00F4619D"/>
    <w:rsid w:val="00F50259"/>
    <w:rsid w:val="00F531B8"/>
    <w:rsid w:val="00F622EA"/>
    <w:rsid w:val="00F64D92"/>
    <w:rsid w:val="00F758E2"/>
    <w:rsid w:val="00F83840"/>
    <w:rsid w:val="00F84C40"/>
    <w:rsid w:val="00F9369E"/>
    <w:rsid w:val="00F93C45"/>
    <w:rsid w:val="00F9524B"/>
    <w:rsid w:val="00F964A7"/>
    <w:rsid w:val="00FA3B3E"/>
    <w:rsid w:val="00FC3095"/>
    <w:rsid w:val="00FD36F7"/>
    <w:rsid w:val="00FD5986"/>
    <w:rsid w:val="00FD6ECE"/>
    <w:rsid w:val="00FE1A65"/>
    <w:rsid w:val="00FE3587"/>
    <w:rsid w:val="00FF0E9A"/>
    <w:rsid w:val="00FF1677"/>
    <w:rsid w:val="00FF189A"/>
    <w:rsid w:val="00FF1A93"/>
    <w:rsid w:val="00FF4C87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0C09B"/>
  <w15:chartTrackingRefBased/>
  <w15:docId w15:val="{30C7B047-9814-4CAF-91E7-CAE9AB3F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A3D48"/>
  </w:style>
  <w:style w:type="paragraph" w:styleId="Header">
    <w:name w:val="header"/>
    <w:basedOn w:val="Normal"/>
    <w:link w:val="HeaderChar"/>
    <w:uiPriority w:val="99"/>
    <w:unhideWhenUsed/>
    <w:rsid w:val="00AA3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48"/>
  </w:style>
  <w:style w:type="paragraph" w:styleId="Footer">
    <w:name w:val="footer"/>
    <w:basedOn w:val="Normal"/>
    <w:link w:val="FooterChar"/>
    <w:uiPriority w:val="99"/>
    <w:unhideWhenUsed/>
    <w:rsid w:val="00AA3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48"/>
  </w:style>
  <w:style w:type="paragraph" w:styleId="Title">
    <w:name w:val="Title"/>
    <w:basedOn w:val="Normal"/>
    <w:next w:val="Normal"/>
    <w:link w:val="TitleChar"/>
    <w:uiPriority w:val="10"/>
    <w:qFormat/>
    <w:rsid w:val="00CF7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C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7C9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27C94"/>
    <w:rPr>
      <w:b/>
      <w:bCs/>
    </w:rPr>
  </w:style>
  <w:style w:type="paragraph" w:styleId="ListParagraph">
    <w:name w:val="List Paragraph"/>
    <w:basedOn w:val="Normal"/>
    <w:uiPriority w:val="34"/>
    <w:qFormat/>
    <w:rsid w:val="008F2234"/>
    <w:pPr>
      <w:ind w:left="720"/>
      <w:contextualSpacing/>
    </w:pPr>
  </w:style>
  <w:style w:type="paragraph" w:styleId="NoSpacing">
    <w:name w:val="No Spacing"/>
    <w:uiPriority w:val="1"/>
    <w:qFormat/>
    <w:rsid w:val="006A6BC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778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42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8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838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C7E78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7338D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38D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338D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338D2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4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Rohan</dc:creator>
  <cp:keywords/>
  <dc:description/>
  <cp:lastModifiedBy>DYLAN R</cp:lastModifiedBy>
  <cp:revision>527</cp:revision>
  <cp:lastPrinted>2023-02-04T23:46:00Z</cp:lastPrinted>
  <dcterms:created xsi:type="dcterms:W3CDTF">2023-01-31T06:28:00Z</dcterms:created>
  <dcterms:modified xsi:type="dcterms:W3CDTF">2023-02-11T03:10:00Z</dcterms:modified>
</cp:coreProperties>
</file>