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C75A" w14:textId="44574416" w:rsidR="00311A1B" w:rsidRDefault="00311A1B" w:rsidP="00311A1B">
      <w:pPr>
        <w:spacing w:after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  <w:r w:rsidRPr="00311A1B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Title: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Pedestrian Motion Detection</w:t>
      </w: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 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311A1B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Author: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Jonathan </w:t>
      </w:r>
      <w:proofErr w:type="spellStart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Lwowski</w:t>
      </w:r>
      <w:proofErr w:type="spellEnd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, Prasanna Kolar </w:t>
      </w:r>
    </w:p>
    <w:p w14:paraId="715C6EEA" w14:textId="4A835731" w:rsidR="00311A1B" w:rsidRPr="00311A1B" w:rsidRDefault="00311A1B" w:rsidP="00311A1B">
      <w:pPr>
        <w:spacing w:after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1A1B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Project Definition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:</w:t>
      </w: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 This project presents an implementation of an architecture for the detection of a human body using techniques of neural networking and deep learning, jointly called as a system of Artificial Neural Networking (ANN). The process at a high level is to use the concepts of development of the architecture, rule of activity and rule of learning. </w:t>
      </w:r>
    </w:p>
    <w:p w14:paraId="78756F8A" w14:textId="17B2509C" w:rsidR="00311A1B" w:rsidRPr="00311A1B" w:rsidRDefault="00311A1B" w:rsidP="00311A1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The Caltech Pedestrian Dataset consists of approximately 10 hours of 640x480 30Hz video taken from a vehicle driving through regular traffic in an urban environment. About 250,000 frames (in 137 approximately minute long segments) with a total of 350,000 bounding boxes and 2300 unique pedestrians were annotated. [1].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The input is through a camera, which captures video and ANN in turn consumes this data and using the training data classifies and predicts the human posture and outputs the results by applying a rectangle on the human figure in the video. Pedestrian detection has been an important problem for decades, given its relevance to a number of applications in autonomous systems including driver assistance automobiles, road scene understanding, surveillance systems and search and rescue systems. </w:t>
      </w:r>
    </w:p>
    <w:p w14:paraId="4289F3BA" w14:textId="77777777" w:rsidR="00311A1B" w:rsidRDefault="00311A1B" w:rsidP="00311A1B">
      <w:pPr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</w:p>
    <w:p w14:paraId="4C45053B" w14:textId="2ECB2652" w:rsidR="00311A1B" w:rsidRPr="00311A1B" w:rsidRDefault="00311A1B" w:rsidP="00311A1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1A1B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Outcome:</w:t>
      </w: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 Applying deep learning to identify people in a camera's image </w:t>
      </w:r>
    </w:p>
    <w:p w14:paraId="0EE68B44" w14:textId="77777777" w:rsidR="00311A1B" w:rsidRPr="00311A1B" w:rsidRDefault="00311A1B" w:rsidP="00311A1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[1]: P. </w:t>
      </w:r>
      <w:proofErr w:type="spellStart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Dollár</w:t>
      </w:r>
      <w:proofErr w:type="spellEnd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C. </w:t>
      </w:r>
      <w:proofErr w:type="spellStart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Wojek</w:t>
      </w:r>
      <w:proofErr w:type="spellEnd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B. Schiele and P. </w:t>
      </w:r>
      <w:proofErr w:type="spellStart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Perona</w:t>
      </w:r>
      <w:proofErr w:type="spellEnd"/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Pedestrian Detection: An Evaluation of the State of the Art PAMI, 2012.</w:t>
      </w:r>
    </w:p>
    <w:p w14:paraId="3D797995" w14:textId="05CE06C6" w:rsidR="00311A1B" w:rsidRPr="00311A1B" w:rsidRDefault="00311A1B" w:rsidP="00311A1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br/>
      </w:r>
      <w:r w:rsidRPr="00311A1B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Dataset:</w:t>
      </w:r>
      <w:r w:rsidRPr="00311A1B">
        <w:rPr>
          <w:rFonts w:ascii="Helvetica Neue" w:eastAsia="Times New Roman" w:hAnsi="Helvetica Neue" w:cs="Times New Roman"/>
          <w:color w:val="000000"/>
          <w:sz w:val="21"/>
          <w:szCs w:val="21"/>
        </w:rPr>
        <w:t> The image data can be found in [http://www.vision.caltech.edu/Image_Datasets/CaltechPedestrians/] [1]. The Caltech Pedestrian Dataset consists of approximately 10 hours of 640x480 30Hz video taken from a vehicle driving through regular traffic in an urban environment. About 250,000 frames (in 137 approximately minute long segments) with a total of 350,000 bounding boxes and 2300 unique pedestrians were annotated. </w:t>
      </w:r>
    </w:p>
    <w:p w14:paraId="783A26B6" w14:textId="77777777" w:rsidR="00311A1B" w:rsidRPr="00311A1B" w:rsidRDefault="00311A1B" w:rsidP="00311A1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A66A3E1" w14:textId="77777777" w:rsidR="005E0DCA" w:rsidRDefault="00311A1B" w:rsidP="00311A1B"/>
    <w:sectPr w:rsidR="005E0DCA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1B"/>
    <w:rsid w:val="002D5D89"/>
    <w:rsid w:val="00311A1B"/>
    <w:rsid w:val="004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A7BE0"/>
  <w14:defaultImageDpi w14:val="32767"/>
  <w15:chartTrackingRefBased/>
  <w15:docId w15:val="{B7AFAC75-E6D8-A141-A2EB-A7E7FD85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11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1</cp:revision>
  <dcterms:created xsi:type="dcterms:W3CDTF">2018-09-27T13:02:00Z</dcterms:created>
  <dcterms:modified xsi:type="dcterms:W3CDTF">2018-09-27T13:05:00Z</dcterms:modified>
</cp:coreProperties>
</file>