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一周书友会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悦读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努力是不是自己的事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</w:rPr>
        <w:t>鸡汤励志文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vertAlign w:val="baseline"/>
        </w:rPr>
        <w:instrText xml:space="preserve"> HYPERLINK "http://www.wenzhangba.com/zhuanti/xunsu/" \t "http://www.wenzhangba.com/duhougan/201805/_blank"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separate"/>
      </w:r>
      <w:r>
        <w:rPr>
          <w:rStyle w:val="3"/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vertAlign w:val="baseline"/>
        </w:rPr>
        <w:t>迅速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vertAlign w:val="baseline"/>
        </w:rPr>
        <w:instrText xml:space="preserve"> HYPERLINK "http://www.wenzhangba.com/zhuanti/huobao/" \t "http://www.wenzhangba.com/duhougan/201805/_blank"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separate"/>
      </w:r>
      <w:r>
        <w:rPr>
          <w:rStyle w:val="3"/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vertAlign w:val="baseline"/>
        </w:rPr>
        <w:t>火爆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</w:rPr>
        <w:t>的原因，可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vertAlign w:val="baseline"/>
        </w:rPr>
        <w:instrText xml:space="preserve"> HYPERLINK "http://www.wenzhangba.com/zhuanti/nenyuan/" \t "http://www.wenzhangba.com/duhougan/201805/_blank"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separate"/>
      </w:r>
      <w:r>
        <w:rPr>
          <w:rStyle w:val="3"/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vertAlign w:val="baseline"/>
        </w:rPr>
        <w:t>能源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</w:rPr>
        <w:t>于这个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vertAlign w:val="baseline"/>
        </w:rPr>
        <w:instrText xml:space="preserve"> HYPERLINK "http://www.wenzhangba.com/zhuanti/fuzao/" \t "http://www.wenzhangba.com/duhougan/201805/_blank"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separate"/>
      </w:r>
      <w:r>
        <w:rPr>
          <w:rStyle w:val="3"/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vertAlign w:val="baseline"/>
        </w:rPr>
        <w:t>浮躁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</w:rPr>
        <w:t>又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vertAlign w:val="baseline"/>
        </w:rPr>
        <w:instrText xml:space="preserve"> HYPERLINK "http://www.wenzhangba.com/zhuanti/yali/" \t "http://www.wenzhangba.com/duhougan/201805/_blank"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separate"/>
      </w:r>
      <w:r>
        <w:rPr>
          <w:rStyle w:val="3"/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vertAlign w:val="baseline"/>
        </w:rPr>
        <w:t>压力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</w:rPr>
        <w:t>山大的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vertAlign w:val="baseline"/>
        </w:rPr>
        <w:instrText xml:space="preserve"> HYPERLINK "http://www.wenzhangba.com/zhuanti/shidai/" \t "http://www.wenzhangba.com/duhougan/201805/_blank"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separate"/>
      </w:r>
      <w:r>
        <w:rPr>
          <w:rStyle w:val="3"/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vertAlign w:val="baseline"/>
        </w:rPr>
        <w:t>时代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</w:rPr>
        <w:t>，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vertAlign w:val="baseline"/>
        </w:rPr>
        <w:instrText xml:space="preserve"> HYPERLINK "http://www.wenzhangba.com/zhuanti/renren/" \t "http://www.wenzhangba.com/duhougan/201805/_blank"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separate"/>
      </w:r>
      <w:r>
        <w:rPr>
          <w:rStyle w:val="3"/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vertAlign w:val="baseline"/>
        </w:rPr>
        <w:t>人人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</w:rPr>
        <w:t>都想要成功，但又不知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vertAlign w:val="baseline"/>
        </w:rPr>
        <w:instrText xml:space="preserve"> HYPERLINK "http://www.wenzhangba.com/zhuanti/daolu/" \t "http://www.wenzhangba.com/duhougan/201805/_blank"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separate"/>
      </w:r>
      <w:r>
        <w:rPr>
          <w:rStyle w:val="3"/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vertAlign w:val="baseline"/>
        </w:rPr>
        <w:t>道路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</w:rPr>
        <w:t>在何方，于是迷茫，于是沉沦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lang w:eastAsia="zh-CN"/>
        </w:rPr>
        <w:t>读书完？</w:t>
      </w:r>
      <w:r>
        <w:rPr>
          <w:rFonts w:hint="eastAsia" w:ascii="宋体" w:hAnsi="宋体" w:eastAsia="宋体" w:cs="宋体"/>
          <w:i w:val="0"/>
          <w:color w:val="666666"/>
          <w:spacing w:val="0"/>
          <w:sz w:val="21"/>
          <w:szCs w:val="21"/>
          <w:lang w:val="en-US" w:eastAsia="zh-CN"/>
        </w:rPr>
        <w:t>T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lang w:val="en-US" w:eastAsia="zh-CN"/>
        </w:rPr>
        <w:t>hen!!!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F00AA5"/>
    <w:multiLevelType w:val="singleLevel"/>
    <w:tmpl w:val="7CF00AA5"/>
    <w:lvl w:ilvl="0" w:tentative="0">
      <w:start w:val="23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4301B"/>
    <w:rsid w:val="0B98536F"/>
    <w:rsid w:val="54897C9F"/>
    <w:rsid w:val="7DA4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2018-12-26T13:07:54Z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