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7B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</w:t>
      </w:r>
      <w:bookmarkStart w:id="0" w:name="_GoBack"/>
      <w:bookmarkEnd w:id="0"/>
    </w:p>
    <w:p w14:paraId="12FDD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该部分目的是为了</w:t>
      </w:r>
    </w:p>
    <w:p w14:paraId="520F34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修正了金蝶系统及检验履历错别字，统一了金蝶字段与口语化字段，修正了QCDS工作簿单字段匹配局限错误，剔除了未供应的厂家，优化了部品归纳大类。</w:t>
      </w:r>
    </w:p>
    <w:p w14:paraId="11C1FC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”，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"PY/SQE/关系梳理/1_采购入库单副本.xlsx"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手动处理仅保留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A列为供应商，B列为物料名称</w:t>
      </w:r>
    </w:p>
    <w:p w14:paraId="3A4ED93A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如下图所示：  </w:t>
      </w:r>
    </w:p>
    <w:p w14:paraId="3112D73C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410075" cy="3105150"/>
            <wp:effectExtent l="0" t="0" r="952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5A785DA0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2.运行第一部分.py，筛选字段，匹配字段归类。</w:t>
      </w:r>
    </w:p>
    <w:p w14:paraId="2516463F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1F0B6F82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</w:t>
      </w:r>
    </w:p>
    <w:p w14:paraId="72C5524F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"PY/SQE/关系梳理/2_惠州声乐品质履历_IQC检验记录汇总.xlsx"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获取IQC检验记录汇总</w:t>
      </w:r>
      <w:r>
        <w:rPr>
          <w:rFonts w:hint="eastAsia"/>
          <w:lang w:val="en-US" w:eastAsia="zh-CN"/>
        </w:rPr>
        <w:fldChar w:fldCharType="end"/>
      </w:r>
    </w:p>
    <w:p w14:paraId="664F18EC"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2.筛选下图，保留下下图字段</w:t>
      </w:r>
      <w:r>
        <w:drawing>
          <wp:inline distT="0" distB="0" distL="114300" distR="114300">
            <wp:extent cx="5260975" cy="134683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EC24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14165" cy="1962150"/>
            <wp:effectExtent l="0" t="0" r="63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1DD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运行第二部分.py后再运行第二部分供应商也名称补全.py，将iqc口语化字段优化</w:t>
      </w:r>
    </w:p>
    <w:p w14:paraId="04FF0210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 w14:paraId="4BE09B7C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 w14:paraId="24B1E561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35E5F"/>
    <w:rsid w:val="3ADB04C9"/>
    <w:rsid w:val="3F754264"/>
    <w:rsid w:val="4AB9416D"/>
    <w:rsid w:val="5C9E3484"/>
    <w:rsid w:val="631406E9"/>
    <w:rsid w:val="7285746B"/>
    <w:rsid w:val="747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192</Characters>
  <Lines>0</Lines>
  <Paragraphs>0</Paragraphs>
  <TotalTime>211</TotalTime>
  <ScaleCrop>false</ScaleCrop>
  <LinksUpToDate>false</LinksUpToDate>
  <CharactersWithSpaces>196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2025-09-27T02:31:00Z</dcterms:created>
  <dc:creator>DYS</dc:creator>
  <cp:lastModifiedBy>WPS_1717574435</cp:lastModifiedBy>
  <dcterms:modified xsi:type="dcterms:W3CDTF">2025-10-08T07:36:13Z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2052-12.1.0.22525</vt:lpwstr>
  </property>
  <property fmtid="{D5CDD505-2E9C-101B-9397-08002B2CF9AE}" pid="3" name="KSOTemplateDocerSaveRecord">
    <vt:lpwstr>eyJoZGlkIjoiZWFiMGUwZWUzZGM1M2M5MGQ3MGRjYzc4YmM1ZGY1NTEiLCJ1c2VySWQiOiIxNjA1MTQyNjM4In0=</vt:lpwstr>
  </property>
  <property fmtid="{D5CDD505-2E9C-101B-9397-08002B2CF9AE}" pid="4" name="ICV">
    <vt:lpwstr>AB6E1476253040469B7840BB48E35D5F_12</vt:lpwstr>
  </property>
</Properties>
</file>