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2"/>
          <w:szCs w:val="32"/>
        </w:rPr>
      </w:pPr>
      <w:bookmarkStart w:colFirst="0" w:colLast="0" w:name="_heading=h.dufbx98g9oaq" w:id="0"/>
      <w:bookmarkEnd w:id="0"/>
      <w:r w:rsidDel="00000000" w:rsidR="00000000" w:rsidRPr="00000000">
        <w:rPr>
          <w:b w:val="1"/>
          <w:sz w:val="32"/>
          <w:szCs w:val="32"/>
          <w:rtl w:val="0"/>
        </w:rPr>
        <w:t xml:space="preserve">Interference sample  theory questions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1)What are the main types of interference ?Give examples 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2)What is thin film( related to interference)?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3)Derive conditions of dark and bright interference for thin parallel  transparent film.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4)What is the wedge shaped film ?How much is the wedge angle?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5)Give the formula for dark and bright interference in case of the wedge shaped film.(No derivation)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6)Explain the colours observed in the thin film in the sunlight 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7)What are Newton's rings? How should the radius of curvature of the surface be used to observe Newton’s rings (Small or large)?Why? Draw schematic of the experimental arrangement.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8)State with reason  whether the centre of Newton’s rings will be dark or bright 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9)Explain by giving related equations that the portion which appears bright from the reflected side appears dark from transmitted light and vice versa  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10) If in interference light plus light some time can give darkness then how energy is conserved ?Explain in brief giving the suitable examples and  equations.   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Qg1CmhLv/jJRK3Vy6rb3l2aNBw==">CgMxLjAyDmguZHVmYng5OGc5b2FxOAByITFPS1l1MmdCS0VzcDFMT0JiLXFaR1QtWllyVFZqNnFNNw==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2025-10-03T17:25:00Z</dcterms:created>
  <dc:creator>hp</dc:creator>
</cp:coreProperties>
</file>