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00"/>
      </w:pPr>
      <w:r>
        <w:rPr>
          <w:rFonts w:ascii="Microsoft YaHei" w:hAnsi="Microsoft YaHei" w:eastAsia="Microsoft YaHei"/>
          <w:b/>
          <w:color w:val="31265E"/>
          <w:sz w:val="48"/>
        </w:rPr>
        <w:t>LCOS Spatial Canvas / Drop / Layout UI 重构冻结方案</w:t>
      </w:r>
    </w:p>
    <w:p>
      <w:r>
        <w:rPr>
          <w:rFonts w:ascii="Microsoft YaHei" w:hAnsi="Microsoft YaHei" w:eastAsia="Microsoft YaHei"/>
          <w:b/>
          <w:color w:val="222736"/>
          <w:sz w:val="21"/>
        </w:rPr>
        <w:t>状态：待 UI 执行者按本文重构；不得继续在旧布局上局部补丁</w:t>
      </w:r>
      <w:r>
        <w:rPr>
          <w:rFonts w:ascii="Microsoft YaHei" w:hAnsi="Microsoft YaHei" w:eastAsia="Microsoft YaHei"/>
          <w:color w:val="303341"/>
          <w:sz w:val="21"/>
        </w:rPr>
        <w:t xml:space="preserve">  </w:t>
      </w:r>
    </w:p>
    <w:p>
      <w:r>
        <w:rPr>
          <w:rFonts w:ascii="Microsoft YaHei" w:hAnsi="Microsoft YaHei" w:eastAsia="Microsoft YaHei"/>
          <w:b/>
          <w:color w:val="222736"/>
          <w:sz w:val="21"/>
        </w:rPr>
        <w:t>日期：2026-08-10</w:t>
      </w:r>
      <w:r>
        <w:rPr>
          <w:rFonts w:ascii="Microsoft YaHei" w:hAnsi="Microsoft YaHei" w:eastAsia="Microsoft YaHei"/>
          <w:color w:val="303341"/>
          <w:sz w:val="21"/>
        </w:rPr>
        <w:t xml:space="preserve">  </w:t>
      </w:r>
    </w:p>
    <w:p>
      <w:pPr>
        <w:spacing w:after="60"/>
      </w:pPr>
      <w:r>
        <w:rPr>
          <w:rFonts w:ascii="Microsoft YaHei" w:hAnsi="Microsoft YaHei" w:eastAsia="Microsoft YaHei"/>
          <w:b/>
          <w:color w:val="6B6280"/>
          <w:sz w:val="20"/>
        </w:rPr>
        <w:t>适用范围：`apps/web` 的 Arrange / Context / Workflow / Outline / Mind Map / Relation Graph，以及共用 Drop、Camera、Selection、Edge 与 Layout 基础能力</w:t>
      </w:r>
    </w:p>
    <w:p>
      <w:pPr>
        <w:pStyle w:val="Heading1"/>
      </w:pPr>
      <w:r>
        <w:t>0. 一页结论</w:t>
      </w:r>
    </w:p>
    <w:p>
      <w:r>
        <w:rPr>
          <w:rFonts w:ascii="Microsoft YaHei" w:hAnsi="Microsoft YaHei" w:eastAsia="Microsoft YaHei"/>
          <w:color w:val="303341"/>
          <w:sz w:val="21"/>
        </w:rPr>
        <w:t>当前问题不是视觉润色不足，而是四个基础模型混在一起：</w:t>
      </w:r>
    </w:p>
    <w:p>
      <w:pPr>
        <w:pStyle w:val="ListNumber"/>
        <w:spacing w:after="60"/>
      </w:pPr>
      <w:r>
        <w:rPr>
          <w:rFonts w:ascii="Consolas" w:hAnsi="Consolas" w:eastAsia="Consolas"/>
          <w:color w:val="584B78"/>
          <w:sz w:val="18"/>
        </w:rPr>
        <w:t>Selection</w:t>
      </w:r>
      <w:r>
        <w:rPr>
          <w:rFonts w:ascii="Microsoft YaHei" w:hAnsi="Microsoft YaHei" w:eastAsia="Microsoft YaHei"/>
          <w:color w:val="303341"/>
          <w:sz w:val="20"/>
        </w:rPr>
        <w:t xml:space="preserve"> 被错误当成 Capability Presentation membership；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color w:val="303341"/>
          <w:sz w:val="20"/>
        </w:rPr>
        <w:t>Edge auto-pan 与 Drop capture 使用同一个 96px 热区，指针一进边缘便由“移动”突变成“投送”；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color w:val="303341"/>
          <w:sz w:val="20"/>
        </w:rPr>
        <w:t>Arrange、Context、Workflow 分别写了简单列排、网格和 rank 算法，却没有共用真正的 Spatial Canvas substrate；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color w:val="303341"/>
          <w:sz w:val="20"/>
        </w:rPr>
        <w:t>节点布局没有根据关系类型选择算法，没有保留人工锚点、增量稳定性、连线避障和密度降级。</w:t>
      </w:r>
    </w:p>
    <w:p>
      <w:r>
        <w:rPr>
          <w:rFonts w:ascii="Microsoft YaHei" w:hAnsi="Microsoft YaHei" w:eastAsia="Microsoft YaHei"/>
          <w:color w:val="303341"/>
          <w:sz w:val="21"/>
        </w:rPr>
        <w:t>本轮冻结的正确方向：</w:t>
      </w:r>
    </w:p>
    <w:p>
      <w:pPr>
        <w:spacing w:before="60" w:after="140"/>
        <w:ind w:left="259" w:right="115"/>
        <w:shd w:fill="F3F1F8"/>
      </w:pPr>
      <w:r>
        <w:rPr>
          <w:rFonts w:ascii="Consolas" w:hAnsi="Consolas" w:eastAsia="Consolas"/>
          <w:color w:val="3D3554"/>
          <w:sz w:val="16"/>
        </w:rPr>
        <w:t>Project Truth / Content / Relations</w:t>
        <w:br/>
        <w:t xml:space="preserve">                 │</w:t>
        <w:br/>
        <w:t xml:space="preserve">                 ▼</w:t>
        <w:br/>
        <w:t xml:space="preserve">        Presentation Membership</w:t>
        <w:br/>
        <w:t xml:space="preserve">                 │</w:t>
        <w:br/>
        <w:t xml:space="preserve">                 ▼</w:t>
        <w:br/>
        <w:t xml:space="preserve">       Shared Spatial Canvas Engine</w:t>
        <w:br/>
        <w:t xml:space="preserve">        ├─ camera / selection / drag</w:t>
        <w:br/>
        <w:t xml:space="preserve">        ├─ edge-scroll / drop dwell</w:t>
        <w:br/>
        <w:t xml:space="preserve">        ├─ collision / routing / LOD</w:t>
        <w:br/>
        <w:t xml:space="preserve">        └─ layout preview / commit</w:t>
        <w:br/>
        <w:t xml:space="preserve">                 │</w:t>
        <w:br/>
        <w:t xml:space="preserve">       ┌─────────┼──────────┐</w:t>
        <w:br/>
        <w:t xml:space="preserve">       ▼         ▼          ▼</w:t>
        <w:br/>
        <w:t xml:space="preserve">    Arrange    Context    Workflow</w:t>
        <w:br/>
        <w:t xml:space="preserve">                 │</w:t>
        <w:br/>
        <w:t xml:space="preserve">       ┌─────────┼──────────┐</w:t>
        <w:br/>
        <w:t xml:space="preserve">       ▼         ▼          ▼</w:t>
        <w:br/>
        <w:t xml:space="preserve">    Outline   Mind Map  Relation Graph</w:t>
      </w:r>
    </w:p>
    <w:p>
      <w:r>
        <w:rPr>
          <w:rFonts w:ascii="Microsoft YaHei" w:hAnsi="Microsoft YaHei" w:eastAsia="Microsoft YaHei"/>
          <w:color w:val="303341"/>
          <w:sz w:val="21"/>
        </w:rPr>
        <w:t>Capability 只决定“当前想用哪些对象做什么”以及推荐哪个 Renderer，不规定项目应该如何工作。</w:t>
      </w:r>
    </w:p>
    <w:p>
      <w:pPr>
        <w:pStyle w:val="Heading1"/>
      </w:pPr>
      <w:r>
        <w:t>1. Dz 原话冻结标准</w:t>
      </w:r>
    </w:p>
    <w:p>
      <w:r>
        <w:rPr>
          <w:rFonts w:ascii="Microsoft YaHei" w:hAnsi="Microsoft YaHei" w:eastAsia="Microsoft YaHei"/>
          <w:color w:val="303341"/>
          <w:sz w:val="21"/>
        </w:rPr>
        <w:t>以下内容是产品判断，不允许 UI 执行者同义改写后改变含义。</w:t>
      </w:r>
    </w:p>
    <w:p>
      <w:pPr>
        <w:spacing w:after="120"/>
        <w:ind w:left="317" w:right="173"/>
        <w:shd w:fill="F7F5FB"/>
      </w:pPr>
      <w:r>
        <w:rPr>
          <w:rFonts w:ascii="Microsoft YaHei" w:hAnsi="Microsoft YaHei" w:eastAsia="Microsoft YaHei"/>
          <w:color w:val="303341"/>
          <w:sz w:val="20"/>
        </w:rPr>
        <w:t>“Default ≠ Rule。”</w:t>
      </w:r>
    </w:p>
    <w:p>
      <w:pPr>
        <w:spacing w:after="120"/>
        <w:ind w:left="317" w:right="173"/>
        <w:shd w:fill="F7F5FB"/>
      </w:pPr>
      <w:r>
        <w:rPr>
          <w:rFonts w:ascii="Microsoft YaHei" w:hAnsi="Microsoft YaHei" w:eastAsia="Microsoft YaHei"/>
          <w:color w:val="303341"/>
          <w:sz w:val="20"/>
        </w:rPr>
        <w:t>“Explicit View &gt; Explicit User / Agent Selection &gt; Workspace / local focus &gt; heuristic fallback，而且这些都只是当前 Presentation 的候选对象集合，不是新的 Project Truth。”</w:t>
      </w:r>
    </w:p>
    <w:p>
      <w:pPr>
        <w:spacing w:after="120"/>
        <w:ind w:left="317" w:right="173"/>
        <w:shd w:fill="F7F5FB"/>
      </w:pPr>
      <w:r>
        <w:rPr>
          <w:rFonts w:ascii="Microsoft YaHei" w:hAnsi="Microsoft YaHei" w:eastAsia="Microsoft YaHei"/>
          <w:color w:val="303341"/>
          <w:sz w:val="20"/>
        </w:rPr>
        <w:t>“Context 偏：纵向、阅读、聚焦、层级、定位。Workflow 偏：横向、连接、动作、能力、执行。但是第二张图的结构只是这个项目此刻这么搭了。LCOS 从来不说：‘Workflow 就应该这么搭。’”</w:t>
      </w:r>
    </w:p>
    <w:p>
      <w:pPr>
        <w:spacing w:after="120"/>
        <w:ind w:left="317" w:right="173"/>
        <w:shd w:fill="F7F5FB"/>
      </w:pPr>
      <w:r>
        <w:rPr>
          <w:rFonts w:ascii="Microsoft YaHei" w:hAnsi="Microsoft YaHei" w:eastAsia="Microsoft YaHei"/>
          <w:color w:val="303341"/>
          <w:sz w:val="20"/>
        </w:rPr>
        <w:t>“Workflow 提供显式 Run affordance，但不要求 Workflow 必须有完整 branch 才能 Run。否则 Workflow 又会偷偷向‘可执行 DAG 编辑器’靠近。LCOS 不需要成为穿着高级毛衣的 n8n。”</w:t>
      </w:r>
    </w:p>
    <w:p>
      <w:pPr>
        <w:spacing w:after="120"/>
        <w:ind w:left="317" w:right="173"/>
        <w:shd w:fill="F7F5FB"/>
      </w:pPr>
      <w:r>
        <w:rPr>
          <w:rFonts w:ascii="Microsoft YaHei" w:hAnsi="Microsoft YaHei" w:eastAsia="Microsoft YaHei"/>
          <w:color w:val="303341"/>
          <w:sz w:val="20"/>
        </w:rPr>
        <w:t>“幕布精髓就是树状笔记能够无缝切换成脑图，我一直强调的就是这个，包括 obsidian 的那个网状图。”</w:t>
      </w:r>
    </w:p>
    <w:p>
      <w:pPr>
        <w:spacing w:after="120"/>
        <w:ind w:left="317" w:right="173"/>
        <w:shd w:fill="F7F5FB"/>
      </w:pPr>
      <w:r>
        <w:rPr>
          <w:rFonts w:ascii="Microsoft YaHei" w:hAnsi="Microsoft YaHei" w:eastAsia="Microsoft YaHei"/>
          <w:color w:val="303341"/>
          <w:sz w:val="20"/>
        </w:rPr>
        <w:t>“目前的上下文和工作流这个也一样的道理，只不过它俩和整理不是共享所有节点罢了，但是也是那个空间的画布下的。”</w:t>
      </w:r>
    </w:p>
    <w:p>
      <w:pPr>
        <w:spacing w:after="120"/>
        <w:ind w:left="317" w:right="173"/>
        <w:shd w:fill="F7F5FB"/>
      </w:pPr>
      <w:r>
        <w:rPr>
          <w:rFonts w:ascii="Microsoft YaHei" w:hAnsi="Microsoft YaHei" w:eastAsia="Microsoft YaHei"/>
          <w:color w:val="303341"/>
          <w:sz w:val="20"/>
        </w:rPr>
        <w:t>“来源……能够和画布上的节点一样可以一定程度的进行位移和链条剪切/拼接，以及多条上下文的平行存在和大的因果关联。”</w:t>
      </w:r>
    </w:p>
    <w:p>
      <w:pPr>
        <w:spacing w:after="120"/>
        <w:ind w:left="317" w:right="173"/>
        <w:shd w:fill="F7F5FB"/>
      </w:pPr>
      <w:r>
        <w:rPr>
          <w:rFonts w:ascii="Microsoft YaHei" w:hAnsi="Microsoft YaHei" w:eastAsia="Microsoft YaHei"/>
          <w:color w:val="303341"/>
          <w:sz w:val="20"/>
        </w:rPr>
        <w:t>“长条上的节点呈现动态的信息展示：鼠标滑过就展开，双击展开的才是进入详细的展示。”</w:t>
      </w:r>
    </w:p>
    <w:p>
      <w:pPr>
        <w:spacing w:after="120"/>
        <w:ind w:left="317" w:right="173"/>
        <w:shd w:fill="F7F5FB"/>
      </w:pPr>
      <w:r>
        <w:rPr>
          <w:rFonts w:ascii="Microsoft YaHei" w:hAnsi="Microsoft YaHei" w:eastAsia="Microsoft YaHei"/>
          <w:color w:val="303341"/>
          <w:sz w:val="20"/>
        </w:rPr>
        <w:t>“工作流的逻辑也可以套用，不过会更多参考 coze 和 weavy 的感觉。”</w:t>
      </w:r>
    </w:p>
    <w:p>
      <w:pPr>
        <w:spacing w:after="120"/>
        <w:ind w:left="317" w:right="173"/>
        <w:shd w:fill="F7F5FB"/>
      </w:pPr>
      <w:r>
        <w:rPr>
          <w:rFonts w:ascii="Microsoft YaHei" w:hAnsi="Microsoft YaHei" w:eastAsia="Microsoft YaHei"/>
          <w:color w:val="303341"/>
          <w:sz w:val="20"/>
        </w:rPr>
        <w:t>“切换阅读方式时‘对象在移动’，而不是整页卸载再换一页。这个不用学，只学同一个视图里（整理，上下文，工作流自己的变化）切换视图就不用了。”</w:t>
      </w:r>
    </w:p>
    <w:p>
      <w:pPr>
        <w:spacing w:after="120"/>
        <w:ind w:left="317" w:right="173"/>
        <w:shd w:fill="F7F5FB"/>
      </w:pPr>
      <w:r>
        <w:rPr>
          <w:rFonts w:ascii="Microsoft YaHei" w:hAnsi="Microsoft YaHei" w:eastAsia="Microsoft YaHei"/>
          <w:color w:val="303341"/>
          <w:sz w:val="20"/>
        </w:rPr>
        <w:t>“我往边缘一直拖就是正常的摆放节点（摄像机跟着动），拖到判定范围不动了，才是 drop。”</w:t>
      </w:r>
    </w:p>
    <w:p>
      <w:pPr>
        <w:spacing w:after="120"/>
        <w:ind w:left="317" w:right="173"/>
        <w:shd w:fill="F7F5FB"/>
      </w:pPr>
      <w:r>
        <w:rPr>
          <w:rFonts w:ascii="Microsoft YaHei" w:hAnsi="Microsoft YaHei" w:eastAsia="Microsoft YaHei"/>
          <w:color w:val="303341"/>
          <w:sz w:val="20"/>
        </w:rPr>
        <w:t>“一定是 drop 之后才有，选中没有虚影，要不然很误导人。”</w:t>
      </w:r>
    </w:p>
    <w:p>
      <w:pPr>
        <w:spacing w:after="120"/>
        <w:ind w:left="317" w:right="173"/>
        <w:shd w:fill="F7F5FB"/>
      </w:pPr>
      <w:r>
        <w:rPr>
          <w:rFonts w:ascii="Microsoft YaHei" w:hAnsi="Microsoft YaHei" w:eastAsia="Microsoft YaHei"/>
          <w:color w:val="303341"/>
          <w:sz w:val="20"/>
        </w:rPr>
        <w:t>“这个节点一多……节点全部卡死然后叠在一起，连线一团糟……自由画布的节点整理……根本没有梳理关系，只是一列排下去，我要这个有什么用。”</w:t>
      </w:r>
    </w:p>
    <w:p>
      <w:pPr>
        <w:spacing w:after="120"/>
        <w:ind w:left="317" w:right="173"/>
        <w:shd w:fill="F7F5FB"/>
      </w:pPr>
      <w:r>
        <w:rPr>
          <w:rFonts w:ascii="Microsoft YaHei" w:hAnsi="Microsoft YaHei" w:eastAsia="Microsoft YaHei"/>
          <w:color w:val="303341"/>
          <w:sz w:val="20"/>
        </w:rPr>
        <w:t>“我不强求能让用户手动编辑好很不错的项目流程和节点整理，但是我们至少要提供给本地 agent 一个很好搭建，很有视图逻辑，可以标注重点，调整文本，调整节点逻辑，上下文逻辑，UI 展示有轻重，很美观的一套系统，这才是有实用功能的。”</w:t>
      </w:r>
    </w:p>
    <w:p>
      <w:r>
        <w:rPr>
          <w:rFonts w:ascii="Microsoft YaHei" w:hAnsi="Microsoft YaHei" w:eastAsia="Microsoft YaHei"/>
          <w:color w:val="303341"/>
          <w:sz w:val="21"/>
        </w:rPr>
        <w:t>由此得到不可折中的产品约束：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Selection 只属于当前 Canvas，不创造目标 Capability 成员或 Ghost；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持续边缘拖动始终是正常移动 + Camera edge-scroll；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只有在投送区域稳定停驻后才进入 Drop Preview；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只有完成 Drop 后才写入目标 Presentation membership；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Arrange / Context / Workflow 共用空间底座，但不强制共享对象集合、相机或布局；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Outline 与 Mind Map 共享同一 Presentation hierarchy；Relation Graph 使用同一批对象的 Relations；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Renderer default、布局方向、角色和对象集合均是推荐，可被用户或 Agent 覆盖。</w:t>
      </w:r>
    </w:p>
    <w:p>
      <w:pPr>
        <w:pStyle w:val="Heading2"/>
      </w:pPr>
      <w:r>
        <w:t>1.1 Agent-first，但不是 Agent-only</w:t>
      </w:r>
    </w:p>
    <w:p>
      <w:r>
        <w:rPr>
          <w:rFonts w:ascii="Microsoft YaHei" w:hAnsi="Microsoft YaHei" w:eastAsia="Microsoft YaHei"/>
          <w:color w:val="303341"/>
          <w:sz w:val="21"/>
        </w:rPr>
        <w:t>LCOS 的第一编辑者可以是本地 Agent。系统必须先给 Agent 一套稳定、可组合、可预览、可撤销的 Presentation 操作语言，让它能建立对象集合、层级、关系、上下文链、视觉重点和布局建议；用户的核心任务是理解、校正、批准和随时接管，而不是被迫从空白画布手工搭出专业流程。</w:t>
      </w:r>
    </w:p>
    <w:p>
      <w:r>
        <w:rPr>
          <w:rFonts w:ascii="Microsoft YaHei" w:hAnsi="Microsoft YaHei" w:eastAsia="Microsoft YaHei"/>
          <w:color w:val="303341"/>
          <w:sz w:val="21"/>
        </w:rPr>
        <w:t>这不等于降低人工编辑能力，也不允许 Agent 直接改写 Project Truth。Agent 的每次组织动作必须表达为可审查的 Presentation Patch，至少覆盖：</w:t>
      </w:r>
    </w:p>
    <w:p>
      <w:pPr>
        <w:pStyle w:val="ListBullet"/>
        <w:spacing w:after="60"/>
      </w:pPr>
      <w:r>
        <w:rPr>
          <w:rFonts w:ascii="Consolas" w:hAnsi="Consolas" w:eastAsia="Consolas"/>
          <w:color w:val="584B78"/>
          <w:sz w:val="18"/>
        </w:rPr>
        <w:t>add/remove/reorder membership</w:t>
      </w:r>
      <w:r>
        <w:rPr>
          <w:rFonts w:ascii="Microsoft YaHei" w:hAnsi="Microsoft YaHei" w:eastAsia="Microsoft YaHei"/>
          <w:color w:val="303341"/>
          <w:sz w:val="20"/>
        </w:rPr>
        <w:t>：调整当前视图候选对象，不改变对象真实性；</w:t>
      </w:r>
    </w:p>
    <w:p>
      <w:pPr>
        <w:pStyle w:val="ListBullet"/>
        <w:spacing w:after="60"/>
      </w:pPr>
      <w:r>
        <w:rPr>
          <w:rFonts w:ascii="Consolas" w:hAnsi="Consolas" w:eastAsia="Consolas"/>
          <w:color w:val="584B78"/>
          <w:sz w:val="18"/>
        </w:rPr>
        <w:t>set hierarchy / relation / context link</w:t>
      </w:r>
      <w:r>
        <w:rPr>
          <w:rFonts w:ascii="Microsoft YaHei" w:hAnsi="Microsoft YaHei" w:eastAsia="Microsoft YaHei"/>
          <w:color w:val="303341"/>
          <w:sz w:val="20"/>
        </w:rPr>
        <w:t>：区分树层级、项目关系和上下文因果链；</w:t>
      </w:r>
    </w:p>
    <w:p>
      <w:pPr>
        <w:pStyle w:val="ListBullet"/>
        <w:spacing w:after="60"/>
      </w:pPr>
      <w:r>
        <w:rPr>
          <w:rFonts w:ascii="Consolas" w:hAnsi="Consolas" w:eastAsia="Consolas"/>
          <w:color w:val="584B78"/>
          <w:sz w:val="18"/>
        </w:rPr>
        <w:t>emphasize / de-emphasize</w:t>
      </w:r>
      <w:r>
        <w:rPr>
          <w:rFonts w:ascii="Microsoft YaHei" w:hAnsi="Microsoft YaHei" w:eastAsia="Microsoft YaHei"/>
          <w:color w:val="303341"/>
          <w:sz w:val="20"/>
        </w:rPr>
        <w:t>：设置重点、层级、折叠与渐进披露，不把轻重写死为节点类型；</w:t>
      </w:r>
    </w:p>
    <w:p>
      <w:pPr>
        <w:pStyle w:val="ListBullet"/>
        <w:spacing w:after="60"/>
      </w:pPr>
      <w:r>
        <w:rPr>
          <w:rFonts w:ascii="Consolas" w:hAnsi="Consolas" w:eastAsia="Consolas"/>
          <w:color w:val="584B78"/>
          <w:sz w:val="18"/>
        </w:rPr>
        <w:t>edit text presentation</w:t>
      </w:r>
      <w:r>
        <w:rPr>
          <w:rFonts w:ascii="Microsoft YaHei" w:hAnsi="Microsoft YaHei" w:eastAsia="Microsoft YaHei"/>
          <w:color w:val="303341"/>
          <w:sz w:val="20"/>
        </w:rPr>
        <w:t>：调整标题、摘要、注释和展示文本；涉及原始内容修改时必须走正式内容变更协议；</w:t>
      </w:r>
    </w:p>
    <w:p>
      <w:pPr>
        <w:pStyle w:val="ListBullet"/>
        <w:spacing w:after="60"/>
      </w:pPr>
      <w:r>
        <w:rPr>
          <w:rFonts w:ascii="Consolas" w:hAnsi="Consolas" w:eastAsia="Consolas"/>
          <w:color w:val="584B78"/>
          <w:sz w:val="18"/>
        </w:rPr>
        <w:t>suggest renderer / layout</w:t>
      </w:r>
      <w:r>
        <w:rPr>
          <w:rFonts w:ascii="Microsoft YaHei" w:hAnsi="Microsoft YaHei" w:eastAsia="Microsoft YaHei"/>
          <w:color w:val="303341"/>
          <w:sz w:val="20"/>
        </w:rPr>
        <w:t>：推荐 Outline、Mind Map、Relation Graph 或自由画布布局，用户可覆盖；</w:t>
      </w:r>
    </w:p>
    <w:p>
      <w:pPr>
        <w:pStyle w:val="ListBullet"/>
        <w:spacing w:after="60"/>
      </w:pPr>
      <w:r>
        <w:rPr>
          <w:rFonts w:ascii="Consolas" w:hAnsi="Consolas" w:eastAsia="Consolas"/>
          <w:color w:val="584B78"/>
          <w:sz w:val="18"/>
        </w:rPr>
        <w:t>preview → accept / refine / reject</w:t>
      </w:r>
      <w:r>
        <w:rPr>
          <w:rFonts w:ascii="Microsoft YaHei" w:hAnsi="Microsoft YaHei" w:eastAsia="Microsoft YaHei"/>
          <w:color w:val="303341"/>
          <w:sz w:val="20"/>
        </w:rPr>
        <w:t>：任何大范围重排先形成 Ghost Preview，确认后才持久化 Presentation 状态；</w:t>
      </w:r>
    </w:p>
    <w:p>
      <w:pPr>
        <w:pStyle w:val="ListBullet"/>
        <w:spacing w:after="60"/>
      </w:pPr>
      <w:r>
        <w:rPr>
          <w:rFonts w:ascii="Consolas" w:hAnsi="Consolas" w:eastAsia="Consolas"/>
          <w:color w:val="584B78"/>
          <w:sz w:val="18"/>
        </w:rPr>
        <w:t>explain</w:t>
      </w:r>
      <w:r>
        <w:rPr>
          <w:rFonts w:ascii="Microsoft YaHei" w:hAnsi="Microsoft YaHei" w:eastAsia="Microsoft YaHei"/>
          <w:color w:val="303341"/>
          <w:sz w:val="20"/>
        </w:rPr>
        <w:t>：能说明“为什么这些对象在这里、为什么这个节点更重、为什么建立这条上下文关系”。</w:t>
      </w:r>
    </w:p>
    <w:p>
      <w:r>
        <w:rPr>
          <w:rFonts w:ascii="Microsoft YaHei" w:hAnsi="Microsoft YaHei" w:eastAsia="Microsoft YaHei"/>
          <w:color w:val="303341"/>
          <w:sz w:val="21"/>
        </w:rPr>
        <w:t>实用性验收不以“用户能否手工拖出一张漂亮图”为唯一标准，而以“本地 Agent 能否在不污染 Project Truth 的前提下快速搭建一张逻辑清楚、重点明确、可继续编辑且视觉稳定的视图，用户能否低成本理解并修正”为核心标准。</w:t>
      </w:r>
    </w:p>
    <w:p>
      <w:pPr>
        <w:pStyle w:val="Heading1"/>
      </w:pPr>
      <w:r>
        <w:t>2. 当前代码审计结论</w:t>
      </w:r>
    </w:p>
    <w:p>
      <w:pPr>
        <w:pStyle w:val="Heading2"/>
      </w:pPr>
      <w:r>
        <w:t>2.1 Drop 与 edge-scroll 争抢同一个区域</w:t>
      </w:r>
    </w:p>
    <w:p>
      <w:r>
        <w:rPr>
          <w:rFonts w:ascii="Consolas" w:hAnsi="Consolas" w:eastAsia="Consolas"/>
          <w:color w:val="584B78"/>
          <w:sz w:val="18"/>
        </w:rPr>
        <w:t>ProjectCanvas.tsx</w:t>
      </w:r>
      <w:r>
        <w:rPr>
          <w:rFonts w:ascii="Microsoft YaHei" w:hAnsi="Microsoft YaHei" w:eastAsia="Microsoft YaHei"/>
          <w:color w:val="303341"/>
          <w:sz w:val="21"/>
        </w:rPr>
        <w:t xml:space="preserve"> 当前同时定义：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auto-pan edge：96px；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Drop capture：左侧 96px / 底部 96px；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 xml:space="preserve">指针进入 Drop capture 后立即 </w:t>
      </w:r>
      <w:r>
        <w:rPr>
          <w:rFonts w:ascii="Consolas" w:hAnsi="Consolas" w:eastAsia="Consolas"/>
          <w:color w:val="584B78"/>
          <w:sz w:val="18"/>
        </w:rPr>
        <w:t>stopAutoPan()</w:t>
      </w:r>
      <w:r>
        <w:rPr>
          <w:rFonts w:ascii="Microsoft YaHei" w:hAnsi="Microsoft YaHei" w:eastAsia="Microsoft YaHei"/>
          <w:color w:val="303341"/>
          <w:sz w:val="20"/>
        </w:rPr>
        <w:t>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真实节点立即回原位并替换成 Drop Ghost；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350ms 后弹出 Destination Sheet。</w:t>
      </w:r>
    </w:p>
    <w:p>
      <w:r>
        <w:rPr>
          <w:rFonts w:ascii="Microsoft YaHei" w:hAnsi="Microsoft YaHei" w:eastAsia="Microsoft YaHei"/>
          <w:color w:val="303341"/>
          <w:sz w:val="21"/>
        </w:rPr>
        <w:t>这意味着“拖向边缘以继续摆放”与“投送到其他 Presentation”从第一帧就是互斥状态。用户无法通过动作表达两者差异，所谓 dwell 只延迟了面板，却没有延迟 Drop 状态本身。</w:t>
      </w:r>
    </w:p>
    <w:p>
      <w:r>
        <w:rPr>
          <w:rFonts w:ascii="Microsoft YaHei" w:hAnsi="Microsoft YaHei" w:eastAsia="Microsoft YaHei"/>
          <w:color w:val="303341"/>
          <w:sz w:val="21"/>
        </w:rPr>
        <w:t xml:space="preserve">页面上又同时渲染 </w:t>
      </w:r>
      <w:r>
        <w:rPr>
          <w:rFonts w:ascii="Consolas" w:hAnsi="Consolas" w:eastAsia="Consolas"/>
          <w:color w:val="584B78"/>
          <w:sz w:val="18"/>
        </w:rPr>
        <w:t>drop-gutter-left</w:t>
      </w:r>
      <w:r>
        <w:rPr>
          <w:rFonts w:ascii="Microsoft YaHei" w:hAnsi="Microsoft YaHei" w:eastAsia="Microsoft YaHei"/>
          <w:color w:val="303341"/>
          <w:sz w:val="21"/>
        </w:rPr>
        <w:t xml:space="preserve"> 和 </w:t>
      </w:r>
      <w:r>
        <w:rPr>
          <w:rFonts w:ascii="Consolas" w:hAnsi="Consolas" w:eastAsia="Consolas"/>
          <w:color w:val="584B78"/>
          <w:sz w:val="18"/>
        </w:rPr>
        <w:t>drop-gutter-bottom</w:t>
      </w:r>
      <w:r>
        <w:rPr>
          <w:rFonts w:ascii="Microsoft YaHei" w:hAnsi="Microsoft YaHei" w:eastAsia="Microsoft YaHei"/>
          <w:color w:val="303341"/>
          <w:sz w:val="21"/>
        </w:rPr>
        <w:t>，造成两个判定框并存。DropShelf 另有一层视觉容器，于是体验上像三套投送反馈互相竞争。</w:t>
      </w:r>
    </w:p>
    <w:p>
      <w:pPr>
        <w:pStyle w:val="Heading2"/>
      </w:pPr>
      <w:r>
        <w:t>2.2 Selection 被错误提升为 membership</w:t>
      </w:r>
    </w:p>
    <w:p>
      <w:r>
        <w:rPr>
          <w:rFonts w:ascii="Consolas" w:hAnsi="Consolas" w:eastAsia="Consolas"/>
          <w:color w:val="584B78"/>
          <w:sz w:val="18"/>
        </w:rPr>
        <w:t>ProjectionSurfaces.tsx</w:t>
      </w:r>
      <w:r>
        <w:rPr>
          <w:rFonts w:ascii="Microsoft YaHei" w:hAnsi="Microsoft YaHei" w:eastAsia="Microsoft YaHei"/>
          <w:color w:val="303341"/>
          <w:sz w:val="21"/>
        </w:rPr>
        <w:t xml:space="preserve"> 当前直接构造：</w:t>
      </w:r>
    </w:p>
    <w:p>
      <w:pPr>
        <w:spacing w:before="60" w:after="140"/>
        <w:ind w:left="259" w:right="115"/>
        <w:shd w:fill="F3F1F8"/>
      </w:pPr>
      <w:r>
        <w:rPr>
          <w:rFonts w:ascii="Consolas" w:hAnsi="Consolas" w:eastAsia="Consolas"/>
          <w:color w:val="3D3554"/>
          <w:sz w:val="16"/>
        </w:rPr>
        <w:t>const intent = {</w:t>
        <w:br/>
        <w:t xml:space="preserve">  explicitObjectIds: props.selectedIds,</w:t>
        <w:br/>
        <w:t xml:space="preserve">  workspaceFocusIds: props.workspaceFocusIds,</w:t>
        <w:br/>
        <w:t xml:space="preserve">  includeOneHop: true,</w:t>
        <w:br/>
        <w:t>}</w:t>
      </w:r>
    </w:p>
    <w:p>
      <w:r>
        <w:rPr>
          <w:rFonts w:ascii="Microsoft YaHei" w:hAnsi="Microsoft YaHei" w:eastAsia="Microsoft YaHei"/>
          <w:color w:val="303341"/>
          <w:sz w:val="21"/>
        </w:rPr>
        <w:t>所以主画布一选中节点，Context / Workflow Resolver 就把它们当作明确对象集合；Capability 切换后立即出现对象或“虚影”。这绕过了 Drop、Saved View 和 Agent organize，破坏了成员来源可信度。</w:t>
      </w:r>
    </w:p>
    <w:p>
      <w:pPr>
        <w:pStyle w:val="Heading2"/>
      </w:pPr>
      <w:r>
        <w:t>2.3 Arrange 的“整理”只按类型分列</w:t>
      </w:r>
    </w:p>
    <w:p>
      <w:r>
        <w:rPr>
          <w:rFonts w:ascii="Consolas" w:hAnsi="Consolas" w:eastAsia="Consolas"/>
          <w:color w:val="584B78"/>
          <w:sz w:val="18"/>
        </w:rPr>
        <w:t>scopeLayout.ts</w:t>
      </w:r>
      <w:r>
        <w:rPr>
          <w:rFonts w:ascii="Microsoft YaHei" w:hAnsi="Microsoft YaHei" w:eastAsia="Microsoft YaHei"/>
          <w:color w:val="303341"/>
          <w:sz w:val="21"/>
        </w:rPr>
        <w:t xml:space="preserve"> 使用固定 </w:t>
      </w:r>
      <w:r>
        <w:rPr>
          <w:rFonts w:ascii="Consolas" w:hAnsi="Consolas" w:eastAsia="Consolas"/>
          <w:color w:val="584B78"/>
          <w:sz w:val="18"/>
        </w:rPr>
        <w:t>FAMILY_ORDER</w:t>
      </w:r>
      <w:r>
        <w:rPr>
          <w:rFonts w:ascii="Microsoft YaHei" w:hAnsi="Microsoft YaHei" w:eastAsia="Microsoft YaHei"/>
          <w:color w:val="303341"/>
          <w:sz w:val="21"/>
        </w:rPr>
        <w:t>、固定列坐标和逐项向下/向右找空位：</w:t>
      </w:r>
    </w:p>
    <w:p>
      <w:pPr>
        <w:spacing w:before="60" w:after="140"/>
        <w:ind w:left="259" w:right="115"/>
        <w:shd w:fill="F3F1F8"/>
      </w:pPr>
      <w:r>
        <w:rPr>
          <w:rFonts w:ascii="Consolas" w:hAnsi="Consolas" w:eastAsia="Consolas"/>
          <w:color w:val="3D3554"/>
          <w:sz w:val="16"/>
        </w:rPr>
        <w:t>source/context → column 0</w:t>
        <w:br/>
        <w:t>working        → column 1</w:t>
        <w:br/>
        <w:t>generated      → column 2</w:t>
        <w:br/>
        <w:t>process/...    → column 3</w:t>
      </w:r>
    </w:p>
    <w:p>
      <w:r>
        <w:rPr>
          <w:rFonts w:ascii="Microsoft YaHei" w:hAnsi="Microsoft YaHei" w:eastAsia="Microsoft YaHei"/>
          <w:color w:val="303341"/>
          <w:sz w:val="21"/>
        </w:rPr>
        <w:t xml:space="preserve">算法完全不读取 </w:t>
      </w:r>
      <w:r>
        <w:rPr>
          <w:rFonts w:ascii="Consolas" w:hAnsi="Consolas" w:eastAsia="Consolas"/>
          <w:color w:val="584B78"/>
          <w:sz w:val="18"/>
        </w:rPr>
        <w:t>edges</w:t>
      </w:r>
      <w:r>
        <w:rPr>
          <w:rFonts w:ascii="Microsoft YaHei" w:hAnsi="Microsoft YaHei" w:eastAsia="Microsoft YaHei"/>
          <w:color w:val="303341"/>
          <w:sz w:val="21"/>
        </w:rPr>
        <w:t>，因此无法做到：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保持相关对象靠近；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区分主链、参考、反馈、因果与产出；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降低交叉线；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识别多个连通分量；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保留用户已经形成的空间簇。</w:t>
      </w:r>
    </w:p>
    <w:p>
      <w:r>
        <w:rPr>
          <w:rFonts w:ascii="Microsoft YaHei" w:hAnsi="Microsoft YaHei" w:eastAsia="Microsoft YaHei"/>
          <w:color w:val="303341"/>
          <w:sz w:val="21"/>
        </w:rPr>
        <w:t>它能避免部分矩形重叠，但不是关系整理。</w:t>
      </w:r>
    </w:p>
    <w:p>
      <w:pPr>
        <w:pStyle w:val="Heading2"/>
      </w:pPr>
      <w:r>
        <w:t>2.4 Context / Workflow 使用百分比网格和简化 rank</w:t>
      </w:r>
    </w:p>
    <w:p>
      <w:r>
        <w:rPr>
          <w:rFonts w:ascii="Consolas" w:hAnsi="Consolas" w:eastAsia="Consolas"/>
          <w:color w:val="584B78"/>
          <w:sz w:val="18"/>
        </w:rPr>
        <w:t>surfaceLayouts.ts</w:t>
      </w:r>
      <w:r>
        <w:rPr>
          <w:rFonts w:ascii="Microsoft YaHei" w:hAnsi="Microsoft YaHei" w:eastAsia="Microsoft YaHei"/>
          <w:color w:val="303341"/>
          <w:sz w:val="21"/>
        </w:rPr>
        <w:t xml:space="preserve"> 的 Context 按时间排序后塞进最多四列网格；Workflow 通过重复松弛计算 rank，再把同 rank 节点均匀放进百分比坐标。主要缺陷：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循环图被压到最大 rank；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多分支节点共享少量纵向空间；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不考虑节点真实宽高；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无端口、边避障和 crossing minimization；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不保留用户位置和锚点；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无 disconnected component packing；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节点增加时布局整体跳动。</w:t>
      </w:r>
    </w:p>
    <w:p>
      <w:r>
        <w:rPr>
          <w:rFonts w:ascii="Microsoft YaHei" w:hAnsi="Microsoft YaHei" w:eastAsia="Microsoft YaHei"/>
          <w:color w:val="303341"/>
          <w:sz w:val="21"/>
        </w:rPr>
        <w:t>这两段代码只能作为早期探针，不能继续成为产品布局内核。</w:t>
      </w:r>
    </w:p>
    <w:p>
      <w:pPr>
        <w:pStyle w:val="Heading1"/>
      </w:pPr>
      <w:r>
        <w:t>3. 开源与成熟方案取舍</w:t>
      </w:r>
    </w:p>
    <w:p>
      <w:pPr>
        <w:pStyle w:val="Heading2"/>
      </w:pPr>
      <w:r>
        <w:t>3.1 tldraw：学习 infinite canvas 与 edge scrolling，不整体替换</w:t>
      </w:r>
    </w:p>
    <w:p>
      <w:r>
        <w:rPr>
          <w:rFonts w:ascii="Microsoft YaHei" w:hAnsi="Microsoft YaHei" w:eastAsia="Microsoft YaHei"/>
          <w:color w:val="303341"/>
          <w:sz w:val="21"/>
        </w:rPr>
        <w:t>[tldraw](</w:t>
      </w:r>
      <w:r>
        <w:rPr>
          <w:rFonts w:ascii="Microsoft YaHei" w:hAnsi="Microsoft YaHei" w:eastAsia="Microsoft YaHei"/>
          <w:color w:val="5B46A8"/>
          <w:sz w:val="18"/>
        </w:rPr>
        <w:t>https://github.com/tldraw/tldraw)</w:t>
      </w:r>
      <w:r>
        <w:rPr>
          <w:rFonts w:ascii="Microsoft YaHei" w:hAnsi="Microsoft YaHei" w:eastAsia="Microsoft YaHei"/>
          <w:color w:val="303341"/>
          <w:sz w:val="21"/>
        </w:rPr>
        <w:t xml:space="preserve"> 是成熟的开源 infinite-canvas SDK，公开特性包括 camera、bindings、snapping、edge scrolling、图片/视频和大画布性能。LCOS 应借鉴：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拖动期间 Camera 与 Shape translation 属于一个连续 interaction session；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edge-scroll 是速度随边缘距离渐变的 Camera 行为；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Selection、拖动、Camera 与工具状态由明确状态机管理；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高频交互使用局部/瞬态状态，结束时才提交持久数据。</w:t>
      </w:r>
    </w:p>
    <w:p>
      <w:r>
        <w:rPr>
          <w:rFonts w:ascii="Microsoft YaHei" w:hAnsi="Microsoft YaHei" w:eastAsia="Microsoft YaHei"/>
          <w:color w:val="303341"/>
          <w:sz w:val="21"/>
        </w:rPr>
        <w:t>不建议现阶段整体替换 ProjectCanvas：LCOS 已有冻结手势、Runtime 投影、Portal Overlay、Mini-map 与自定义节点。替换引擎会扩大风险。应抽取状态机思想，并保留未来评估 tldraw SDK 的 ADR。</w:t>
      </w:r>
    </w:p>
    <w:p>
      <w:pPr>
        <w:pStyle w:val="Heading2"/>
      </w:pPr>
      <w:r>
        <w:t>3.2 xyflow / React Flow：学习节点交互、collision、dynamic layout 示例</w:t>
      </w:r>
    </w:p>
    <w:p>
      <w:r>
        <w:rPr>
          <w:rFonts w:ascii="Microsoft YaHei" w:hAnsi="Microsoft YaHei" w:eastAsia="Microsoft YaHei"/>
          <w:color w:val="303341"/>
          <w:sz w:val="21"/>
        </w:rPr>
        <w:t>[xyflow](</w:t>
      </w:r>
      <w:r>
        <w:rPr>
          <w:rFonts w:ascii="Microsoft YaHei" w:hAnsi="Microsoft YaHei" w:eastAsia="Microsoft YaHei"/>
          <w:color w:val="5B46A8"/>
          <w:sz w:val="18"/>
        </w:rPr>
        <w:t>https://github.com/xyflow/xyflow)</w:t>
      </w:r>
      <w:r>
        <w:rPr>
          <w:rFonts w:ascii="Microsoft YaHei" w:hAnsi="Microsoft YaHei" w:eastAsia="Microsoft YaHei"/>
          <w:color w:val="303341"/>
          <w:sz w:val="21"/>
        </w:rPr>
        <w:t xml:space="preserve"> 和 [React Flow 官方示例](</w:t>
      </w:r>
      <w:r>
        <w:rPr>
          <w:rFonts w:ascii="Microsoft YaHei" w:hAnsi="Microsoft YaHei" w:eastAsia="Microsoft YaHei"/>
          <w:color w:val="5B46A8"/>
          <w:sz w:val="18"/>
        </w:rPr>
        <w:t>https://reactflow.dev/examples)</w:t>
      </w:r>
      <w:r>
        <w:rPr>
          <w:rFonts w:ascii="Microsoft YaHei" w:hAnsi="Microsoft YaHei" w:eastAsia="Microsoft YaHei"/>
          <w:color w:val="303341"/>
          <w:sz w:val="21"/>
        </w:rPr>
        <w:t xml:space="preserve"> 提供 auto-pan、node collisions、force layout、dynamic layout、ELK/Dagre、floating edges、edge routing 等实例。LCOS 应借鉴：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节点与边局部订阅，避免 hover/selection 触发全图重渲染；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节点碰撞与动态布局独立于渲染；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layout 是可替换 adapter，不写死在 Surface 组件里；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Edge endpoint、path calculation 与 Node card 分离。</w:t>
      </w:r>
    </w:p>
    <w:p>
      <w:r>
        <w:rPr>
          <w:rFonts w:ascii="Microsoft YaHei" w:hAnsi="Microsoft YaHei" w:eastAsia="Microsoft YaHei"/>
          <w:color w:val="303341"/>
          <w:sz w:val="21"/>
        </w:rPr>
        <w:t>不建议此轮直接迁回 React Flow；当前 Canvas 已有自研能力且此前冻结规则明确。可把它作为算法和组件边界参考。</w:t>
      </w:r>
    </w:p>
    <w:p>
      <w:pPr>
        <w:pStyle w:val="Heading2"/>
      </w:pPr>
      <w:r>
        <w:t>3.3 elkjs：有方向的层级图和工作流</w:t>
      </w:r>
    </w:p>
    <w:p>
      <w:r>
        <w:rPr>
          <w:rFonts w:ascii="Microsoft YaHei" w:hAnsi="Microsoft YaHei" w:eastAsia="Microsoft YaHei"/>
          <w:color w:val="303341"/>
          <w:sz w:val="21"/>
        </w:rPr>
        <w:t>[elkjs](</w:t>
      </w:r>
      <w:r>
        <w:rPr>
          <w:rFonts w:ascii="Microsoft YaHei" w:hAnsi="Microsoft YaHei" w:eastAsia="Microsoft YaHei"/>
          <w:color w:val="5B46A8"/>
          <w:sz w:val="18"/>
        </w:rPr>
        <w:t>https://github.com/kieler/elkjs)</w:t>
      </w:r>
      <w:r>
        <w:rPr>
          <w:rFonts w:ascii="Microsoft YaHei" w:hAnsi="Microsoft YaHei" w:eastAsia="Microsoft YaHei"/>
          <w:color w:val="303341"/>
          <w:sz w:val="21"/>
        </w:rPr>
        <w:t xml:space="preserve"> 把 ELK 的布局算法带到 JavaScript，适合有方向、端口和层级的 node-link diagram。ELK Layered 包含 cycle breaking、layer assignment、crossing minimization、node placement 与 edge routing；并支持 interactive/model-order 约束。[ELK Layered 说明](</w:t>
      </w:r>
      <w:r>
        <w:rPr>
          <w:rFonts w:ascii="Microsoft YaHei" w:hAnsi="Microsoft YaHei" w:eastAsia="Microsoft YaHei"/>
          <w:color w:val="5B46A8"/>
          <w:sz w:val="18"/>
        </w:rPr>
        <w:t>https://eclipse.dev/elk/blog/posts/2025/25-08-21-layered.html)</w:t>
      </w:r>
    </w:p>
    <w:p>
      <w:r>
        <w:rPr>
          <w:rFonts w:ascii="Microsoft YaHei" w:hAnsi="Microsoft YaHei" w:eastAsia="Microsoft YaHei"/>
          <w:color w:val="303341"/>
          <w:sz w:val="21"/>
        </w:rPr>
        <w:t>建议用途：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Workflow 的显式“整理预览”；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Mind Map / Tree 的 hierarchy layout；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有明确方向的 Context causal chain；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需要 orthogonal/polyline/spline 路由的局部图。</w:t>
      </w:r>
    </w:p>
    <w:p>
      <w:r>
        <w:rPr>
          <w:rFonts w:ascii="Microsoft YaHei" w:hAnsi="Microsoft YaHei" w:eastAsia="Microsoft YaHei"/>
          <w:color w:val="303341"/>
          <w:sz w:val="21"/>
        </w:rPr>
        <w:t>硬约束：在 Web Worker 中运行；只输出 Ghost Preview；用户确认前不得覆盖稳定锚点或 Canonical coordinates。</w:t>
      </w:r>
    </w:p>
    <w:p>
      <w:pPr>
        <w:pStyle w:val="Heading2"/>
      </w:pPr>
      <w:r>
        <w:t>3.4 fCoSE / Cytoscape：Obsidian 式关系网</w:t>
      </w:r>
    </w:p>
    <w:p>
      <w:r>
        <w:rPr>
          <w:rFonts w:ascii="Microsoft YaHei" w:hAnsi="Microsoft YaHei" w:eastAsia="Microsoft YaHei"/>
          <w:color w:val="303341"/>
          <w:sz w:val="21"/>
        </w:rPr>
        <w:t>[cytoscape.js-fcose](</w:t>
      </w:r>
      <w:r>
        <w:rPr>
          <w:rFonts w:ascii="Microsoft YaHei" w:hAnsi="Microsoft YaHei" w:eastAsia="Microsoft YaHei"/>
          <w:color w:val="5B46A8"/>
          <w:sz w:val="18"/>
        </w:rPr>
        <w:t>https://github.com/iVis-at-Bilkent/cytoscape.js-fcose)</w:t>
      </w:r>
      <w:r>
        <w:rPr>
          <w:rFonts w:ascii="Microsoft YaHei" w:hAnsi="Microsoft YaHei" w:eastAsia="Microsoft YaHei"/>
          <w:color w:val="303341"/>
          <w:sz w:val="21"/>
        </w:rPr>
        <w:t xml:space="preserve"> 将谱布局与力导向结合，支持固定节点、对齐、相对位置、增量布局和 disconnected component packing。适合：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Context Relation Graph；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Obsidian 式局部/全局网状图；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多中心、无明确方向的关联网络；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保留用户固定节点后，让其余节点自然展开。</w:t>
      </w:r>
    </w:p>
    <w:p>
      <w:r>
        <w:rPr>
          <w:rFonts w:ascii="Microsoft YaHei" w:hAnsi="Microsoft YaHei" w:eastAsia="Microsoft YaHei"/>
          <w:color w:val="303341"/>
          <w:sz w:val="21"/>
        </w:rPr>
        <w:t>不能用它布局 Workflow 主链或 Outline hierarchy；力导向只是一种 Renderer 推荐。</w:t>
      </w:r>
    </w:p>
    <w:p>
      <w:pPr>
        <w:pStyle w:val="Heading2"/>
      </w:pPr>
      <w:r>
        <w:t>3.5 AFFiNE / BlockSuite：同一内容的文档与无边画布</w:t>
      </w:r>
    </w:p>
    <w:p>
      <w:r>
        <w:rPr>
          <w:rFonts w:ascii="Microsoft YaHei" w:hAnsi="Microsoft YaHei" w:eastAsia="Microsoft YaHei"/>
          <w:color w:val="303341"/>
          <w:sz w:val="21"/>
        </w:rPr>
        <w:t>[AFFiNE](</w:t>
      </w:r>
      <w:r>
        <w:rPr>
          <w:rFonts w:ascii="Microsoft YaHei" w:hAnsi="Microsoft YaHei" w:eastAsia="Microsoft YaHei"/>
          <w:color w:val="5B46A8"/>
          <w:sz w:val="18"/>
        </w:rPr>
        <w:t>https://github.com/toeverything/AFFiNE)</w:t>
      </w:r>
      <w:r>
        <w:rPr>
          <w:rFonts w:ascii="Microsoft YaHei" w:hAnsi="Microsoft YaHei" w:eastAsia="Microsoft YaHei"/>
          <w:color w:val="303341"/>
          <w:sz w:val="21"/>
        </w:rPr>
        <w:t xml:space="preserve"> 的公开架构方向是把 rich text、database、linked page、shape 等 building blocks 放入同一 edgeless canvas。LCOS 应学习“同一内容对象，多种表达”，而不是复制其 UI：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Artifact content 不因 Renderer 改变而复制；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Outline 与 Mind Map 共享 hierarchy；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Canvas 中图片、表格、Note、文件预览保持富内容身份；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Renderer 保存 Presentation geometry，不制造新的 Core 对象。</w:t>
      </w:r>
    </w:p>
    <w:p>
      <w:pPr>
        <w:pStyle w:val="Heading2"/>
      </w:pPr>
      <w:r>
        <w:t>3.6 Obsidian 与幕布：产品语义基准</w:t>
      </w:r>
    </w:p>
    <w:p>
      <w:r>
        <w:rPr>
          <w:rFonts w:ascii="Microsoft YaHei" w:hAnsi="Microsoft YaHei" w:eastAsia="Microsoft YaHei"/>
          <w:color w:val="303341"/>
          <w:sz w:val="21"/>
        </w:rPr>
        <w:t>[Obsidian Canvas](</w:t>
      </w:r>
      <w:r>
        <w:rPr>
          <w:rFonts w:ascii="Microsoft YaHei" w:hAnsi="Microsoft YaHei" w:eastAsia="Microsoft YaHei"/>
          <w:color w:val="5B46A8"/>
          <w:sz w:val="18"/>
        </w:rPr>
        <w:t>https://obsidian.md/help/plugins/canvas)</w:t>
      </w:r>
      <w:r>
        <w:rPr>
          <w:rFonts w:ascii="Microsoft YaHei" w:hAnsi="Microsoft YaHei" w:eastAsia="Microsoft YaHei"/>
          <w:color w:val="303341"/>
          <w:sz w:val="21"/>
        </w:rPr>
        <w:t xml:space="preserve"> 证明自由空间中可以混合 Note、媒体、卡片、Group 与连线；[Graph View](</w:t>
      </w:r>
      <w:r>
        <w:rPr>
          <w:rFonts w:ascii="Microsoft YaHei" w:hAnsi="Microsoft YaHei" w:eastAsia="Microsoft YaHei"/>
          <w:color w:val="5B46A8"/>
          <w:sz w:val="18"/>
        </w:rPr>
        <w:t>https://obsidian.md/help/plugins/graph)</w:t>
      </w:r>
      <w:r>
        <w:rPr>
          <w:rFonts w:ascii="Microsoft YaHei" w:hAnsi="Microsoft YaHei" w:eastAsia="Microsoft YaHei"/>
          <w:color w:val="303341"/>
          <w:sz w:val="21"/>
        </w:rPr>
        <w:t xml:space="preserve"> 则证明同一内容可以有局部/全局关系网。幕布的官方模型是树状大纲与脑图共享层级，Enter/Tab/Shift+Tab、拖拽和折叠用于同构编辑。[幕布快速编辑教程](</w:t>
      </w:r>
      <w:r>
        <w:rPr>
          <w:rFonts w:ascii="Microsoft YaHei" w:hAnsi="Microsoft YaHei" w:eastAsia="Microsoft YaHei"/>
          <w:color w:val="5B46A8"/>
          <w:sz w:val="18"/>
        </w:rPr>
        <w:t>https://mubu.com/help/articles/pc/novice_guide/5f9c4c221e7b40718940a228f1d20974/)</w:t>
      </w:r>
    </w:p>
    <w:p>
      <w:r>
        <w:rPr>
          <w:rFonts w:ascii="Microsoft YaHei" w:hAnsi="Microsoft YaHei" w:eastAsia="Microsoft YaHei"/>
          <w:color w:val="303341"/>
          <w:sz w:val="21"/>
        </w:rPr>
        <w:t>LCOS 的组合不是把三个产品拼在一起，而是：</w:t>
      </w:r>
    </w:p>
    <w:p>
      <w:pPr>
        <w:spacing w:before="60" w:after="140"/>
        <w:ind w:left="259" w:right="115"/>
        <w:shd w:fill="F3F1F8"/>
      </w:pPr>
      <w:r>
        <w:rPr>
          <w:rFonts w:ascii="Consolas" w:hAnsi="Consolas" w:eastAsia="Consolas"/>
          <w:color w:val="3D3554"/>
          <w:sz w:val="16"/>
        </w:rPr>
        <w:t>AFFiNE/BlockSuite 的同一内容多表达</w:t>
        <w:br/>
        <w:t>+ 幕布的 Outline ↔ Mind Map 同构</w:t>
        <w:br/>
        <w:t>+ Obsidian 的 Relation Graph</w:t>
        <w:br/>
        <w:t>+ tldraw 的空间交互底座</w:t>
        <w:br/>
        <w:t>+ ELK / fCoSE 的可选布局服务</w:t>
      </w:r>
    </w:p>
    <w:p>
      <w:pPr>
        <w:pStyle w:val="Heading1"/>
      </w:pPr>
      <w:r>
        <w:t>4. 冻结目标架构</w:t>
      </w:r>
    </w:p>
    <w:p>
      <w:pPr>
        <w:pStyle w:val="Heading2"/>
      </w:pPr>
      <w:r>
        <w:t>4.1 Domain 与状态分层</w:t>
      </w:r>
    </w:p>
    <w:p>
      <w:pPr>
        <w:spacing w:before="60" w:after="140"/>
        <w:ind w:left="259" w:right="115"/>
        <w:shd w:fill="F3F1F8"/>
      </w:pPr>
      <w:r>
        <w:rPr>
          <w:rFonts w:ascii="Consolas" w:hAnsi="Consolas" w:eastAsia="Consolas"/>
          <w:color w:val="3D3554"/>
          <w:sz w:val="16"/>
        </w:rPr>
        <w:t>type CapabilityId = 'arrange' | 'context' | 'workflow'</w:t>
        <w:br/>
        <w:t>type RendererId =</w:t>
        <w:br/>
        <w:t xml:space="preserve">  | 'free-canvas'</w:t>
        <w:br/>
        <w:t xml:space="preserve">  | 'outline'</w:t>
        <w:br/>
        <w:t xml:space="preserve">  | 'mind-map'</w:t>
        <w:br/>
        <w:t xml:space="preserve">  | 'relation-graph'</w:t>
        <w:br/>
        <w:t xml:space="preserve">  | 'context-strands'</w:t>
        <w:br/>
        <w:t xml:space="preserve">  | 'workflow-graph'</w:t>
        <w:br/>
        <w:br/>
        <w:t>interface PresentationView {</w:t>
        <w:br/>
        <w:t xml:space="preserve">  id: string</w:t>
        <w:br/>
        <w:t xml:space="preserve">  projectId: string</w:t>
        <w:br/>
        <w:t xml:space="preserve">  capability: CapabilityId</w:t>
        <w:br/>
        <w:t xml:space="preserve">  renderer: RendererId</w:t>
        <w:br/>
        <w:t xml:space="preserve">  memberViewIds: string[]</w:t>
        <w:br/>
        <w:t xml:space="preserve">  membershipSource: 'user-drop' | 'agent' | 'saved-view' | 'workspace' | 'import'</w:t>
        <w:br/>
        <w:t xml:space="preserve">  camera: { x: number; y: number; zoom: number }</w:t>
        <w:br/>
        <w:t xml:space="preserve">  positions: Record&lt;string, { x: number; y: number }&gt;</w:t>
        <w:br/>
        <w:t xml:space="preserve">  pinnedIds: string[]</w:t>
        <w:br/>
        <w:t xml:space="preserve">  collapsedIds: string[]</w:t>
        <w:br/>
        <w:t xml:space="preserve">  hierarchy?: { parentById: Record&lt;string, string | null&gt;; orderByParent: Record&lt;string, string[]&gt;; branchSideById: Record&lt;string, 'left' | 'right'&gt; }</w:t>
        <w:br/>
        <w:t xml:space="preserve">  presentationEdges?: PresentationEdge[]</w:t>
        <w:br/>
        <w:t xml:space="preserve">  version: number</w:t>
        <w:br/>
        <w:t xml:space="preserve">  updatedAt: string</w:t>
        <w:br/>
        <w:t>}</w:t>
        <w:br/>
        <w:br/>
        <w:t>interface PresentationEdge {</w:t>
        <w:br/>
        <w:t xml:space="preserve">  id: string</w:t>
        <w:br/>
        <w:t xml:space="preserve">  from: string</w:t>
        <w:br/>
        <w:t xml:space="preserve">  to: string</w:t>
        <w:br/>
        <w:t xml:space="preserve">  kind: string</w:t>
        <w:br/>
        <w:t xml:space="preserve">  origin: 'canonical' | 'user-presentation' | 'agent-presentation'</w:t>
        <w:br/>
        <w:t xml:space="preserve">  persisted: boolean</w:t>
        <w:br/>
        <w:t>}</w:t>
      </w:r>
    </w:p>
    <w:p>
      <w:r>
        <w:rPr>
          <w:rFonts w:ascii="Microsoft YaHei" w:hAnsi="Microsoft YaHei" w:eastAsia="Microsoft YaHei"/>
          <w:color w:val="303341"/>
          <w:sz w:val="21"/>
        </w:rPr>
        <w:t>边界：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Artifact / Revision / Canonical Relation 仍是 Project Truth；</w:t>
      </w:r>
    </w:p>
    <w:p>
      <w:pPr>
        <w:pStyle w:val="ListBullet"/>
        <w:spacing w:after="60"/>
      </w:pPr>
      <w:r>
        <w:rPr>
          <w:rFonts w:ascii="Consolas" w:hAnsi="Consolas" w:eastAsia="Consolas"/>
          <w:color w:val="584B78"/>
          <w:sz w:val="18"/>
        </w:rPr>
        <w:t>memberViewIds</w:t>
      </w:r>
      <w:r>
        <w:rPr>
          <w:rFonts w:ascii="Microsoft YaHei" w:hAnsi="Microsoft YaHei" w:eastAsia="Microsoft YaHei"/>
          <w:color w:val="303341"/>
          <w:sz w:val="20"/>
        </w:rPr>
        <w:t xml:space="preserve"> 不从 </w:t>
      </w:r>
      <w:r>
        <w:rPr>
          <w:rFonts w:ascii="Consolas" w:hAnsi="Consolas" w:eastAsia="Consolas"/>
          <w:color w:val="584B78"/>
          <w:sz w:val="18"/>
        </w:rPr>
        <w:t>selectedIds</w:t>
      </w:r>
      <w:r>
        <w:rPr>
          <w:rFonts w:ascii="Microsoft YaHei" w:hAnsi="Microsoft YaHei" w:eastAsia="Microsoft YaHei"/>
          <w:color w:val="303341"/>
          <w:sz w:val="20"/>
        </w:rPr>
        <w:t xml:space="preserve"> 推导；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Canonical Canvas coordinates 只属于 Arrange / ArtifactView；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Context / Workflow / Mind Map 可保存自己的 Presentation positions；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Ghost Preview 只在 UI store，确认后才调用 Local Core；</w:t>
      </w:r>
    </w:p>
    <w:p>
      <w:pPr>
        <w:pStyle w:val="ListBullet"/>
        <w:spacing w:after="60"/>
      </w:pPr>
      <w:r>
        <w:rPr>
          <w:rFonts w:ascii="Consolas" w:hAnsi="Consolas" w:eastAsia="Consolas"/>
          <w:color w:val="584B78"/>
          <w:sz w:val="18"/>
        </w:rPr>
        <w:t>localStorage</w:t>
      </w:r>
      <w:r>
        <w:rPr>
          <w:rFonts w:ascii="Microsoft YaHei" w:hAnsi="Microsoft YaHei" w:eastAsia="Microsoft YaHei"/>
          <w:color w:val="303341"/>
          <w:sz w:val="20"/>
        </w:rPr>
        <w:t xml:space="preserve"> 只能暂存可丢失偏好，不保存正式 Presentation membership。</w:t>
      </w:r>
    </w:p>
    <w:p>
      <w:pPr>
        <w:pStyle w:val="Heading2"/>
      </w:pPr>
      <w:r>
        <w:t>4.2 Shared Spatial Canvas Engine</w:t>
      </w:r>
    </w:p>
    <w:p>
      <w:r>
        <w:rPr>
          <w:rFonts w:ascii="Microsoft YaHei" w:hAnsi="Microsoft YaHei" w:eastAsia="Microsoft YaHei"/>
          <w:color w:val="303341"/>
          <w:sz w:val="21"/>
        </w:rPr>
        <w:t>新增建议目录：</w:t>
      </w:r>
    </w:p>
    <w:p>
      <w:pPr>
        <w:spacing w:before="60" w:after="140"/>
        <w:ind w:left="259" w:right="115"/>
        <w:shd w:fill="F3F1F8"/>
      </w:pPr>
      <w:r>
        <w:rPr>
          <w:rFonts w:ascii="Consolas" w:hAnsi="Consolas" w:eastAsia="Consolas"/>
          <w:color w:val="3D3554"/>
          <w:sz w:val="16"/>
        </w:rPr>
        <w:t>apps/web/src/features/spatial/</w:t>
        <w:br/>
        <w:t xml:space="preserve">  SpatialCanvas.tsx</w:t>
        <w:br/>
        <w:t xml:space="preserve">  SpatialViewport.tsx</w:t>
        <w:br/>
        <w:t xml:space="preserve">  SpatialNodeLayer.tsx</w:t>
        <w:br/>
        <w:t xml:space="preserve">  SpatialEdgeLayer.tsx</w:t>
        <w:br/>
        <w:t xml:space="preserve">  SpatialOverlayLayer.tsx</w:t>
        <w:br/>
        <w:t xml:space="preserve">  spatialInteractionMachine.ts</w:t>
        <w:br/>
        <w:t xml:space="preserve">  spatialCamera.ts</w:t>
        <w:br/>
        <w:t xml:space="preserve">  spatialHitTest.ts</w:t>
        <w:br/>
        <w:t xml:space="preserve">  spatialCollision.ts</w:t>
        <w:br/>
        <w:t xml:space="preserve">  spatialLod.ts</w:t>
        <w:br/>
        <w:t xml:space="preserve">  spatialTypes.ts</w:t>
        <w:br/>
        <w:br/>
        <w:t>apps/web/src/features/drop/</w:t>
        <w:br/>
        <w:t xml:space="preserve">  dropIntentMachine.ts</w:t>
        <w:br/>
        <w:t xml:space="preserve">  DropPreviewGhost.tsx</w:t>
        <w:br/>
        <w:t xml:space="preserve">  DropDestinationSheet.tsx</w:t>
        <w:br/>
        <w:br/>
        <w:t>apps/web/src/features/layout/</w:t>
        <w:br/>
        <w:t xml:space="preserve">  LayoutService.ts</w:t>
        <w:br/>
        <w:t xml:space="preserve">  layoutWorker.ts</w:t>
        <w:br/>
        <w:t xml:space="preserve">  adapters/elkLayoutAdapter.ts</w:t>
        <w:br/>
        <w:t xml:space="preserve">  adapters/fcoseLayoutAdapter.ts</w:t>
        <w:br/>
        <w:t xml:space="preserve">  adapters/packingLayoutAdapter.ts</w:t>
        <w:br/>
        <w:t xml:space="preserve">  adapters/manualLayoutAdapter.ts</w:t>
        <w:br/>
        <w:t xml:space="preserve">  edgeRouting.ts</w:t>
        <w:br/>
        <w:t xml:space="preserve">  layoutPolicy.ts</w:t>
      </w:r>
    </w:p>
    <w:p>
      <w:r>
        <w:rPr>
          <w:rFonts w:ascii="Consolas" w:hAnsi="Consolas" w:eastAsia="Consolas"/>
          <w:color w:val="584B78"/>
          <w:sz w:val="18"/>
        </w:rPr>
        <w:t>ProjectCanvas</w:t>
      </w:r>
      <w:r>
        <w:rPr>
          <w:rFonts w:ascii="Microsoft YaHei" w:hAnsi="Microsoft YaHei" w:eastAsia="Microsoft YaHei"/>
          <w:color w:val="303341"/>
          <w:sz w:val="21"/>
        </w:rPr>
        <w:t xml:space="preserve"> 逐步变为 Arrange 的 adapter，不再同时承担 Camera、Drop、Node drag、Edge reconnect、Marquee、Workspace frame 和布局算法。</w:t>
      </w:r>
    </w:p>
    <w:p>
      <w:pPr>
        <w:pStyle w:val="Heading2"/>
      </w:pPr>
      <w:r>
        <w:t>4.3 Store 切分</w:t>
      </w:r>
    </w:p>
    <w:p>
      <w:pPr>
        <w:spacing w:before="60" w:after="140"/>
        <w:ind w:left="259" w:right="115"/>
        <w:shd w:fill="F3F1F8"/>
      </w:pPr>
      <w:r>
        <w:rPr>
          <w:rFonts w:ascii="Consolas" w:hAnsi="Consolas" w:eastAsia="Consolas"/>
          <w:color w:val="3D3554"/>
          <w:sz w:val="16"/>
        </w:rPr>
        <w:t>ProjectTruthStore       后端投影，只读事实</w:t>
        <w:br/>
        <w:t>PresentationStore       已确认 membership / positions / hierarchy</w:t>
        <w:br/>
        <w:t>SpatialSessionStore     camera、selection、hover、drag、marquee</w:t>
        <w:br/>
        <w:t>DropSessionStore        dwell、ghost、destination、commit 状态</w:t>
        <w:br/>
        <w:t>LayoutPreviewStore      worker 输出的 ghost positions / routes</w:t>
      </w:r>
    </w:p>
    <w:p>
      <w:r>
        <w:rPr>
          <w:rFonts w:ascii="Microsoft YaHei" w:hAnsi="Microsoft YaHei" w:eastAsia="Microsoft YaHei"/>
          <w:color w:val="303341"/>
          <w:sz w:val="21"/>
        </w:rPr>
        <w:t>禁止：拖动每一帧写全局 Project store；Selection 改写 PresentationStore；Surface 组件内自行维护一套不可恢复的位置真相。</w:t>
      </w:r>
    </w:p>
    <w:p>
      <w:pPr>
        <w:pStyle w:val="Heading1"/>
      </w:pPr>
      <w:r>
        <w:t>5. Drop 与边缘相机单一状态机</w:t>
      </w:r>
    </w:p>
    <w:p>
      <w:pPr>
        <w:pStyle w:val="Heading2"/>
      </w:pPr>
      <w:r>
        <w:t>5.1 状态</w:t>
      </w:r>
    </w:p>
    <w:p>
      <w:pPr>
        <w:spacing w:before="60" w:after="140"/>
        <w:ind w:left="259" w:right="115"/>
        <w:shd w:fill="F3F1F8"/>
      </w:pPr>
      <w:r>
        <w:rPr>
          <w:rFonts w:ascii="Consolas" w:hAnsi="Consolas" w:eastAsia="Consolas"/>
          <w:color w:val="3D3554"/>
          <w:sz w:val="16"/>
        </w:rPr>
        <w:t>idle</w:t>
        <w:br/>
        <w:t>→ pressed</w:t>
        <w:br/>
        <w:t>→ dragging</w:t>
        <w:br/>
        <w:t xml:space="preserve">   ├→ edgeScrolling</w:t>
        <w:br/>
        <w:t xml:space="preserve">   └→ dropDwellCandidate</w:t>
        <w:br/>
        <w:t xml:space="preserve">        ├→ dragging / edgeScrolling（离开或继续明显移动）</w:t>
        <w:br/>
        <w:t xml:space="preserve">        └→ dropPreview（稳定停驻达到阈值）</w:t>
        <w:br/>
        <w:t xml:space="preserve">             ├→ dragging（离开，撤销 Ghost）</w:t>
        <w:br/>
        <w:t xml:space="preserve">             ├→ cancelled</w:t>
        <w:br/>
        <w:t xml:space="preserve">             └→ committing → committed</w:t>
      </w:r>
    </w:p>
    <w:p>
      <w:pPr>
        <w:pStyle w:val="Heading2"/>
      </w:pPr>
      <w:r>
        <w:t>5.2 区域必须分层，不再两个 96px 判定框</w:t>
      </w:r>
    </w:p>
    <w:p>
      <w:r>
        <w:rPr>
          <w:rFonts w:ascii="Microsoft YaHei" w:hAnsi="Microsoft YaHei" w:eastAsia="Microsoft YaHei"/>
          <w:color w:val="303341"/>
          <w:sz w:val="21"/>
        </w:rPr>
        <w:t>建议屏幕坐标参数（后续只可通过 token 调整）：</w:t>
      </w:r>
    </w:p>
    <w:p>
      <w:pPr>
        <w:spacing w:before="60" w:after="140"/>
        <w:ind w:left="259" w:right="115"/>
        <w:shd w:fill="F3F1F8"/>
      </w:pPr>
      <w:r>
        <w:rPr>
          <w:rFonts w:ascii="Consolas" w:hAnsi="Consolas" w:eastAsia="Consolas"/>
          <w:color w:val="3D3554"/>
          <w:sz w:val="16"/>
        </w:rPr>
        <w:t>const EDGE_SCROLL_BAND = 96       // 任意方向，可持续移动</w:t>
        <w:br/>
        <w:t>const DROP_DWELL_BAND = 44        // 仅允许左/底投送入口</w:t>
        <w:br/>
        <w:t>const DROP_DWELL_MS = 520</w:t>
        <w:br/>
        <w:t>const DROP_DWELL_RADIUS = 8       // 停驻期间指针最大漂移</w:t>
        <w:br/>
        <w:t>const DROP_CANCEL_DISTANCE = 14</w:t>
        <w:br/>
        <w:t>const EDGE_SCROLL_MAX_PX_PER_FRAME = 18</w:t>
      </w:r>
    </w:p>
    <w:p>
      <w:r>
        <w:rPr>
          <w:rFonts w:ascii="Microsoft YaHei" w:hAnsi="Microsoft YaHei" w:eastAsia="Microsoft YaHei"/>
          <w:color w:val="303341"/>
          <w:sz w:val="21"/>
        </w:rPr>
        <w:t>关键逻辑：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color w:val="303341"/>
          <w:sz w:val="20"/>
        </w:rPr>
        <w:t>进入 96px edge band：继续真实节点拖动，Camera 按距离渐变移动；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color w:val="303341"/>
          <w:sz w:val="20"/>
        </w:rPr>
        <w:t>进入最外侧 44px：仍然不产生 Ghost，只开始记录 dwell candidate；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color w:val="303341"/>
          <w:sz w:val="20"/>
        </w:rPr>
        <w:t>只要 Camera 正在有效移动、指针累计移动超过 8px、或节点仍在持续向外拖，重置 dwell timer；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color w:val="303341"/>
          <w:sz w:val="20"/>
        </w:rPr>
        <w:t xml:space="preserve">指针在 44px 内稳定 520ms，才进入 </w:t>
      </w:r>
      <w:r>
        <w:rPr>
          <w:rFonts w:ascii="Consolas" w:hAnsi="Consolas" w:eastAsia="Consolas"/>
          <w:color w:val="584B78"/>
          <w:sz w:val="18"/>
        </w:rPr>
        <w:t>dropPreview</w:t>
      </w:r>
      <w:r>
        <w:rPr>
          <w:rFonts w:ascii="Microsoft YaHei" w:hAnsi="Microsoft YaHei" w:eastAsia="Microsoft YaHei"/>
          <w:color w:val="303341"/>
          <w:sz w:val="20"/>
        </w:rPr>
        <w:t>；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color w:val="303341"/>
          <w:sz w:val="20"/>
        </w:rPr>
        <w:t>此刻暂停 Camera、原节点回到 drag-start snapshot、出现唯一跟手 Ghost 和唯一 Destination Sheet；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color w:val="303341"/>
          <w:sz w:val="20"/>
        </w:rPr>
        <w:t>离开区域或按 Esc：Ghost 消失，恢复正常拖动 session；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color w:val="303341"/>
          <w:sz w:val="20"/>
        </w:rPr>
        <w:t>松手并选择目标：写 membership；单纯 Selection 永不触发此流程。</w:t>
      </w:r>
    </w:p>
    <w:p>
      <w:r>
        <w:rPr>
          <w:rFonts w:ascii="Microsoft YaHei" w:hAnsi="Microsoft YaHei" w:eastAsia="Microsoft YaHei"/>
          <w:color w:val="303341"/>
          <w:sz w:val="21"/>
        </w:rPr>
        <w:t>视觉上只允许一个渐进边缘提示：edge-scroll 时是极淡方向光；dwell 进度到 60% 后才显出“投送”；不得同时画左框、底框和厚面板。</w:t>
      </w:r>
    </w:p>
    <w:p>
      <w:pPr>
        <w:pStyle w:val="Heading2"/>
      </w:pPr>
      <w:r>
        <w:t>5.3 Drop commit 事务</w:t>
      </w:r>
    </w:p>
    <w:p>
      <w:pPr>
        <w:spacing w:before="60" w:after="140"/>
        <w:ind w:left="259" w:right="115"/>
        <w:shd w:fill="F3F1F8"/>
      </w:pPr>
      <w:r>
        <w:rPr>
          <w:rFonts w:ascii="Consolas" w:hAnsi="Consolas" w:eastAsia="Consolas"/>
          <w:color w:val="3D3554"/>
          <w:sz w:val="16"/>
        </w:rPr>
        <w:t>interface CommitDropCommand {</w:t>
        <w:br/>
        <w:t xml:space="preserve">  sourceCapability: CapabilityId</w:t>
        <w:br/>
        <w:t xml:space="preserve">  targetPresentationId: string</w:t>
        <w:br/>
        <w:t xml:space="preserve">  viewIds: string[]</w:t>
        <w:br/>
        <w:t xml:space="preserve">  verb: 'reference' | 'move-presentation' | 'continue-work'</w:t>
        <w:br/>
        <w:t xml:space="preserve">  expectedPresentationVersion: number</w:t>
        <w:br/>
        <w:t>}</w:t>
      </w:r>
    </w:p>
    <w:p>
      <w:r>
        <w:rPr>
          <w:rFonts w:ascii="Microsoft YaHei" w:hAnsi="Microsoft YaHei" w:eastAsia="Microsoft YaHei"/>
          <w:color w:val="303341"/>
          <w:sz w:val="21"/>
        </w:rPr>
        <w:t>Local Core 原子完成 membership 写入和 version 增长。失败时 Ghost 回弹并显示可恢复错误；不得出现目标中短暂存在、刷新后消失的假成功。</w:t>
      </w:r>
    </w:p>
    <w:p>
      <w:pPr>
        <w:pStyle w:val="Heading1"/>
      </w:pPr>
      <w:r>
        <w:t>6. Membership 与 Ghost 冻结规则</w:t>
      </w:r>
    </w:p>
    <w:p>
      <w:pPr>
        <w:pStyle w:val="Heading2"/>
      </w:pPr>
      <w:r>
        <w:t>6.1 Selection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 xml:space="preserve">只存在 </w:t>
      </w:r>
      <w:r>
        <w:rPr>
          <w:rFonts w:ascii="Consolas" w:hAnsi="Consolas" w:eastAsia="Consolas"/>
          <w:color w:val="584B78"/>
          <w:sz w:val="18"/>
        </w:rPr>
        <w:t>SpatialSessionStore.selectionIds</w:t>
      </w:r>
      <w:r>
        <w:rPr>
          <w:rFonts w:ascii="Microsoft YaHei" w:hAnsi="Microsoft YaHei" w:eastAsia="Microsoft YaHei"/>
          <w:color w:val="303341"/>
          <w:sz w:val="20"/>
        </w:rPr>
        <w:t>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Capability 切换可保留 Selection identity 以便回到原画布继续操作，但不渲染为其他 Capability 成员；</w:t>
      </w:r>
    </w:p>
    <w:p>
      <w:pPr>
        <w:pStyle w:val="ListBullet"/>
        <w:spacing w:after="60"/>
      </w:pPr>
      <w:r>
        <w:rPr>
          <w:rFonts w:ascii="Consolas" w:hAnsi="Consolas" w:eastAsia="Consolas"/>
          <w:color w:val="584B78"/>
          <w:sz w:val="18"/>
        </w:rPr>
        <w:t>CapabilityViewResolver</w:t>
      </w:r>
      <w:r>
        <w:rPr>
          <w:rFonts w:ascii="Microsoft YaHei" w:hAnsi="Microsoft YaHei" w:eastAsia="Microsoft YaHei"/>
          <w:color w:val="303341"/>
          <w:sz w:val="20"/>
        </w:rPr>
        <w:t xml:space="preserve"> 不再接收 </w:t>
      </w:r>
      <w:r>
        <w:rPr>
          <w:rFonts w:ascii="Consolas" w:hAnsi="Consolas" w:eastAsia="Consolas"/>
          <w:color w:val="584B78"/>
          <w:sz w:val="18"/>
        </w:rPr>
        <w:t>selectedIds</w:t>
      </w:r>
      <w:r>
        <w:rPr>
          <w:rFonts w:ascii="Microsoft YaHei" w:hAnsi="Microsoft YaHei" w:eastAsia="Microsoft YaHei"/>
          <w:color w:val="303341"/>
          <w:sz w:val="20"/>
        </w:rPr>
        <w:t xml:space="preserve"> 作为 </w:t>
      </w:r>
      <w:r>
        <w:rPr>
          <w:rFonts w:ascii="Consolas" w:hAnsi="Consolas" w:eastAsia="Consolas"/>
          <w:color w:val="584B78"/>
          <w:sz w:val="18"/>
        </w:rPr>
        <w:t>explicitObjectIds</w:t>
      </w:r>
      <w:r>
        <w:rPr>
          <w:rFonts w:ascii="Microsoft YaHei" w:hAnsi="Microsoft YaHei" w:eastAsia="Microsoft YaHei"/>
          <w:color w:val="303341"/>
          <w:sz w:val="20"/>
        </w:rPr>
        <w:t>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“从 Selection 创建 Context/Workflow”必须是一个显式动作，等价于 commit Presentation membership，而不是切换按钮的副作用。</w:t>
      </w:r>
    </w:p>
    <w:p>
      <w:pPr>
        <w:pStyle w:val="Heading2"/>
      </w:pPr>
      <w:r>
        <w:t>6.2 Ghost 类型</w:t>
      </w:r>
    </w:p>
    <w:p>
      <w:r>
        <w:rPr>
          <w:rFonts w:ascii="Microsoft YaHei" w:hAnsi="Microsoft YaHei" w:eastAsia="Microsoft YaHei"/>
          <w:color w:val="303341"/>
          <w:sz w:val="21"/>
        </w:rPr>
        <w:t>只允许三种 Ghost：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color w:val="303341"/>
          <w:sz w:val="20"/>
        </w:rPr>
        <w:t>Drop Preview Ghost：达到 dwell 后；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color w:val="303341"/>
          <w:sz w:val="20"/>
        </w:rPr>
        <w:t>Layout Preview Ghost：用户要求整理、worker 返回方案后；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color w:val="303341"/>
          <w:sz w:val="20"/>
        </w:rPr>
        <w:t>Agent Proposal Ghost：Agent 明确提出加入/移动/重排后。</w:t>
      </w:r>
    </w:p>
    <w:p>
      <w:r>
        <w:rPr>
          <w:rFonts w:ascii="Microsoft YaHei" w:hAnsi="Microsoft YaHei" w:eastAsia="Microsoft YaHei"/>
          <w:color w:val="303341"/>
          <w:sz w:val="21"/>
        </w:rPr>
        <w:t>Selection、Hover、Capability 切换不得产生 Ghost。所有 Ghost 必须有来源、取消、确认和超时清理。</w:t>
      </w:r>
    </w:p>
    <w:p>
      <w:pPr>
        <w:pStyle w:val="Heading1"/>
      </w:pPr>
      <w:r>
        <w:t>7. 布局策略矩阵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c>
          <w:tcPr>
            <w:tcW w:type="dxa" w:w="1976"/>
            <w:shd w:fill="E8E3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3F326F"/>
                <w:sz w:val="17"/>
              </w:rPr>
              <w:t>场景</w:t>
            </w:r>
          </w:p>
        </w:tc>
        <w:tc>
          <w:tcPr>
            <w:tcW w:type="dxa" w:w="1976"/>
            <w:shd w:fill="E8E3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3F326F"/>
                <w:sz w:val="17"/>
              </w:rPr>
              <w:t>默认呈现</w:t>
            </w:r>
          </w:p>
        </w:tc>
        <w:tc>
          <w:tcPr>
            <w:tcW w:type="dxa" w:w="1976"/>
            <w:shd w:fill="E8E3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3F326F"/>
                <w:sz w:val="17"/>
              </w:rPr>
              <w:t>推荐算法</w:t>
            </w:r>
          </w:p>
        </w:tc>
        <w:tc>
          <w:tcPr>
            <w:tcW w:type="dxa" w:w="1976"/>
            <w:shd w:fill="E8E3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3F326F"/>
                <w:sz w:val="17"/>
              </w:rPr>
              <w:t>保留人工锚点</w:t>
            </w:r>
          </w:p>
        </w:tc>
        <w:tc>
          <w:tcPr>
            <w:tcW w:type="dxa" w:w="1976"/>
            <w:shd w:fill="E8E3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3F326F"/>
                <w:sz w:val="17"/>
              </w:rPr>
              <w:t>是否自动写回</w:t>
            </w:r>
          </w:p>
        </w:tc>
      </w:tr>
      <w:tr>
        <w:tc>
          <w:tcPr>
            <w:tcW w:type="dxa" w:w="19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303341"/>
                <w:sz w:val="16"/>
              </w:rPr>
              <w:t>Arrange 自由画布</w:t>
            </w:r>
          </w:p>
        </w:tc>
        <w:tc>
          <w:tcPr>
            <w:tcW w:type="dxa" w:w="19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303341"/>
                <w:sz w:val="16"/>
              </w:rPr>
              <w:t>原坐标</w:t>
            </w:r>
          </w:p>
        </w:tc>
        <w:tc>
          <w:tcPr>
            <w:tcW w:type="dxa" w:w="19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303341"/>
                <w:sz w:val="16"/>
              </w:rPr>
              <w:t>Manual + overlap removal / component packing</w:t>
            </w:r>
          </w:p>
        </w:tc>
        <w:tc>
          <w:tcPr>
            <w:tcW w:type="dxa" w:w="19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303341"/>
                <w:sz w:val="16"/>
              </w:rPr>
              <w:t>必须</w:t>
            </w:r>
          </w:p>
        </w:tc>
        <w:tc>
          <w:tcPr>
            <w:tcW w:type="dxa" w:w="19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303341"/>
                <w:sz w:val="16"/>
              </w:rPr>
              <w:t>否</w:t>
            </w:r>
          </w:p>
        </w:tc>
      </w:tr>
      <w:tr>
        <w:tc>
          <w:tcPr>
            <w:tcW w:type="dxa" w:w="19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303341"/>
                <w:sz w:val="16"/>
              </w:rPr>
              <w:t>Arrange「整理关系」</w:t>
            </w:r>
          </w:p>
        </w:tc>
        <w:tc>
          <w:tcPr>
            <w:tcW w:type="dxa" w:w="19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303341"/>
                <w:sz w:val="16"/>
              </w:rPr>
              <w:t>关系簇预览</w:t>
            </w:r>
          </w:p>
        </w:tc>
        <w:tc>
          <w:tcPr>
            <w:tcW w:type="dxa" w:w="19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303341"/>
                <w:sz w:val="16"/>
              </w:rPr>
              <w:t>component detection + ELK/fCoSE per component + packing</w:t>
            </w:r>
          </w:p>
        </w:tc>
        <w:tc>
          <w:tcPr>
            <w:tcW w:type="dxa" w:w="19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303341"/>
                <w:sz w:val="16"/>
              </w:rPr>
              <w:t>必须</w:t>
            </w:r>
          </w:p>
        </w:tc>
        <w:tc>
          <w:tcPr>
            <w:tcW w:type="dxa" w:w="19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303341"/>
                <w:sz w:val="16"/>
              </w:rPr>
              <w:t>仅确认后</w:t>
            </w:r>
          </w:p>
        </w:tc>
      </w:tr>
      <w:tr>
        <w:tc>
          <w:tcPr>
            <w:tcW w:type="dxa" w:w="19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303341"/>
                <w:sz w:val="16"/>
              </w:rPr>
              <w:t>Context Strand</w:t>
            </w:r>
          </w:p>
        </w:tc>
        <w:tc>
          <w:tcPr>
            <w:tcW w:type="dxa" w:w="19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303341"/>
                <w:sz w:val="16"/>
              </w:rPr>
              <w:t>自由多链</w:t>
            </w:r>
          </w:p>
        </w:tc>
        <w:tc>
          <w:tcPr>
            <w:tcW w:type="dxa" w:w="19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303341"/>
                <w:sz w:val="16"/>
              </w:rPr>
              <w:t>chronology/causal constrained ELK 或 manual</w:t>
            </w:r>
          </w:p>
        </w:tc>
        <w:tc>
          <w:tcPr>
            <w:tcW w:type="dxa" w:w="19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303341"/>
                <w:sz w:val="16"/>
              </w:rPr>
              <w:t>必须</w:t>
            </w:r>
          </w:p>
        </w:tc>
        <w:tc>
          <w:tcPr>
            <w:tcW w:type="dxa" w:w="19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303341"/>
                <w:sz w:val="16"/>
              </w:rPr>
              <w:t>仅 Presentation</w:t>
            </w:r>
          </w:p>
        </w:tc>
      </w:tr>
      <w:tr>
        <w:tc>
          <w:tcPr>
            <w:tcW w:type="dxa" w:w="19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303341"/>
                <w:sz w:val="16"/>
              </w:rPr>
              <w:t>Outline</w:t>
            </w:r>
          </w:p>
        </w:tc>
        <w:tc>
          <w:tcPr>
            <w:tcW w:type="dxa" w:w="19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303341"/>
                <w:sz w:val="16"/>
              </w:rPr>
              <w:t>连续树状文档</w:t>
            </w:r>
          </w:p>
        </w:tc>
        <w:tc>
          <w:tcPr>
            <w:tcW w:type="dxa" w:w="19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303341"/>
                <w:sz w:val="16"/>
              </w:rPr>
              <w:t>hierarchy order，无空间算法</w:t>
            </w:r>
          </w:p>
        </w:tc>
        <w:tc>
          <w:tcPr>
            <w:tcW w:type="dxa" w:w="19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303341"/>
                <w:sz w:val="16"/>
              </w:rPr>
              <w:t>N/A</w:t>
            </w:r>
          </w:p>
        </w:tc>
        <w:tc>
          <w:tcPr>
            <w:tcW w:type="dxa" w:w="19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303341"/>
                <w:sz w:val="16"/>
              </w:rPr>
              <w:t>hierarchy 确认即写 Presentation</w:t>
            </w:r>
          </w:p>
        </w:tc>
      </w:tr>
      <w:tr>
        <w:tc>
          <w:tcPr>
            <w:tcW w:type="dxa" w:w="19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303341"/>
                <w:sz w:val="16"/>
              </w:rPr>
              <w:t>Mind Map</w:t>
            </w:r>
          </w:p>
        </w:tc>
        <w:tc>
          <w:tcPr>
            <w:tcW w:type="dxa" w:w="19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303341"/>
                <w:sz w:val="16"/>
              </w:rPr>
              <w:t>同构空间树</w:t>
            </w:r>
          </w:p>
        </w:tc>
        <w:tc>
          <w:tcPr>
            <w:tcW w:type="dxa" w:w="19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303341"/>
                <w:sz w:val="16"/>
              </w:rPr>
              <w:t>ELK Mr.Tree / Layered，支持左右分支</w:t>
            </w:r>
          </w:p>
        </w:tc>
        <w:tc>
          <w:tcPr>
            <w:tcW w:type="dxa" w:w="19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303341"/>
                <w:sz w:val="16"/>
              </w:rPr>
              <w:t>根和 pin 必须</w:t>
            </w:r>
          </w:p>
        </w:tc>
        <w:tc>
          <w:tcPr>
            <w:tcW w:type="dxa" w:w="19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303341"/>
                <w:sz w:val="16"/>
              </w:rPr>
              <w:t>仅 Presentation</w:t>
            </w:r>
          </w:p>
        </w:tc>
      </w:tr>
      <w:tr>
        <w:tc>
          <w:tcPr>
            <w:tcW w:type="dxa" w:w="19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303341"/>
                <w:sz w:val="16"/>
              </w:rPr>
              <w:t>Relation Graph</w:t>
            </w:r>
          </w:p>
        </w:tc>
        <w:tc>
          <w:tcPr>
            <w:tcW w:type="dxa" w:w="19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303341"/>
                <w:sz w:val="16"/>
              </w:rPr>
              <w:t>网状关系</w:t>
            </w:r>
          </w:p>
        </w:tc>
        <w:tc>
          <w:tcPr>
            <w:tcW w:type="dxa" w:w="19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303341"/>
                <w:sz w:val="16"/>
              </w:rPr>
              <w:t>fCoSE / stress，固定选择和 pin</w:t>
            </w:r>
          </w:p>
        </w:tc>
        <w:tc>
          <w:tcPr>
            <w:tcW w:type="dxa" w:w="19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303341"/>
                <w:sz w:val="16"/>
              </w:rPr>
              <w:t>必须</w:t>
            </w:r>
          </w:p>
        </w:tc>
        <w:tc>
          <w:tcPr>
            <w:tcW w:type="dxa" w:w="19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303341"/>
                <w:sz w:val="16"/>
              </w:rPr>
              <w:t>只保存 pin/相机，不覆盖 Canonical</w:t>
            </w:r>
          </w:p>
        </w:tc>
      </w:tr>
      <w:tr>
        <w:tc>
          <w:tcPr>
            <w:tcW w:type="dxa" w:w="19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303341"/>
                <w:sz w:val="16"/>
              </w:rPr>
              <w:t>Workflow</w:t>
            </w:r>
          </w:p>
        </w:tc>
        <w:tc>
          <w:tcPr>
            <w:tcW w:type="dxa" w:w="19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303341"/>
                <w:sz w:val="16"/>
              </w:rPr>
              <w:t>自由执行画布</w:t>
            </w:r>
          </w:p>
        </w:tc>
        <w:tc>
          <w:tcPr>
            <w:tcW w:type="dxa" w:w="19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303341"/>
                <w:sz w:val="16"/>
              </w:rPr>
              <w:t>Manual；显式整理时 ELK Layered</w:t>
            </w:r>
          </w:p>
        </w:tc>
        <w:tc>
          <w:tcPr>
            <w:tcW w:type="dxa" w:w="19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303341"/>
                <w:sz w:val="16"/>
              </w:rPr>
              <w:t>必须</w:t>
            </w:r>
          </w:p>
        </w:tc>
        <w:tc>
          <w:tcPr>
            <w:tcW w:type="dxa" w:w="19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303341"/>
                <w:sz w:val="16"/>
              </w:rPr>
              <w:t>仅确认后</w:t>
            </w:r>
          </w:p>
        </w:tc>
      </w:tr>
    </w:tbl>
    <w:p>
      <w:pPr>
        <w:spacing w:after="40"/>
      </w:pPr>
    </w:p>
    <w:p>
      <w:pPr>
        <w:pStyle w:val="Heading2"/>
      </w:pPr>
      <w:r>
        <w:t>7.1 Arrange 的关系整理管线</w:t>
      </w:r>
    </w:p>
    <w:p>
      <w:pPr>
        <w:spacing w:before="60" w:after="140"/>
        <w:ind w:left="259" w:right="115"/>
        <w:shd w:fill="F3F1F8"/>
      </w:pPr>
      <w:r>
        <w:rPr>
          <w:rFonts w:ascii="Consolas" w:hAnsi="Consolas" w:eastAsia="Consolas"/>
          <w:color w:val="3D3554"/>
          <w:sz w:val="16"/>
        </w:rPr>
        <w:t>filter visible nodes</w:t>
        <w:br/>
        <w:t>→ build canonical relation graph</w:t>
        <w:br/>
        <w:t>→ connected components</w:t>
        <w:br/>
        <w:t>→ classify component intent (directed / network / isolated)</w:t>
        <w:br/>
        <w:t>→ preserve locked + stable user anchors</w:t>
        <w:br/>
        <w:t>→ layout each component</w:t>
        <w:br/>
        <w:t>→ route edges</w:t>
        <w:br/>
        <w:t>→ pack components around current focus</w:t>
        <w:br/>
        <w:t>→ collision/label pass</w:t>
        <w:br/>
        <w:t>→ Ghost Preview</w:t>
        <w:br/>
        <w:t>→ user confirm / cancel</w:t>
      </w:r>
    </w:p>
    <w:p>
      <w:r>
        <w:rPr>
          <w:rFonts w:ascii="Microsoft YaHei" w:hAnsi="Microsoft YaHei" w:eastAsia="Microsoft YaHei"/>
          <w:color w:val="303341"/>
          <w:sz w:val="21"/>
        </w:rPr>
        <w:t>孤立对象不再全部排成一列：先保持相对位置，通过 rectangle packing 放到最近主簇外围，并显示“孤立对象”弱提示；用户可让 Agent 解释或建立关系。</w:t>
      </w:r>
    </w:p>
    <w:p>
      <w:pPr>
        <w:pStyle w:val="Heading2"/>
      </w:pPr>
      <w:r>
        <w:t>7.2 增量稳定性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新增一个节点不得导致整张图重排；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只重算受影响连通分量；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已拖动过或 pin 的节点作为 fixed constraints；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使用 previous positions / model order 作为 ELK interactive input；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fCoSE 使用 incremental/constraint mode；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自动排布动画只发生在确认 Ghost → committed positions 的过渡。</w:t>
      </w:r>
    </w:p>
    <w:p>
      <w:pPr>
        <w:pStyle w:val="Heading1"/>
      </w:pPr>
      <w:r>
        <w:t>8. 连线策略</w:t>
      </w:r>
    </w:p>
    <w:p>
      <w:r>
        <w:rPr>
          <w:rFonts w:ascii="Microsoft YaHei" w:hAnsi="Microsoft YaHei" w:eastAsia="Microsoft YaHei"/>
          <w:color w:val="303341"/>
          <w:sz w:val="21"/>
        </w:rPr>
        <w:t>当前所有连线都直接使用中心间 Bezier，节点一多必然穿卡、重叠和交叉。重构要求：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endpoint 根据相对方向选择节点边缘端口；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Workflow/Tree 默认 orthogonal 或 smooth-step；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Relation Graph 默认轻曲线，并进行 parallel-edge offset；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长距离弱关系在低 LOD 聚合成 bundle/cluster edge；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非焦点边降到 12%–20% opacity；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Selection 只高亮一度关系；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Camera 移动和 zoom-out 时停止复杂 routing 与边动画；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只允许 Active Run / selected relation 持续动效；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routing 结果缓存，以 node geometry + edge endpoints hash 失效。</w:t>
      </w:r>
    </w:p>
    <w:p>
      <w:r>
        <w:rPr>
          <w:rFonts w:ascii="Microsoft YaHei" w:hAnsi="Microsoft YaHei" w:eastAsia="Microsoft YaHei"/>
          <w:color w:val="303341"/>
          <w:sz w:val="21"/>
        </w:rPr>
        <w:t xml:space="preserve">可先使用 ELK edge routing；若独立避障需求仍不足，再评估 </w:t>
      </w:r>
      <w:r>
        <w:rPr>
          <w:rFonts w:ascii="Consolas" w:hAnsi="Consolas" w:eastAsia="Consolas"/>
          <w:color w:val="584B78"/>
          <w:sz w:val="18"/>
        </w:rPr>
        <w:t>libavoid</w:t>
      </w:r>
      <w:r>
        <w:rPr>
          <w:rFonts w:ascii="Microsoft YaHei" w:hAnsi="Microsoft YaHei" w:eastAsia="Microsoft YaHei"/>
          <w:color w:val="303341"/>
          <w:sz w:val="21"/>
        </w:rPr>
        <w:t>。不要在 React render 内对全部边执行昂贵寻路。</w:t>
      </w:r>
    </w:p>
    <w:p>
      <w:pPr>
        <w:pStyle w:val="Heading1"/>
      </w:pPr>
      <w:r>
        <w:t>9. 密度与性能</w:t>
      </w:r>
    </w:p>
    <w:p>
      <w:r>
        <w:rPr>
          <w:rFonts w:ascii="Microsoft YaHei" w:hAnsi="Microsoft YaHei" w:eastAsia="Microsoft YaHei"/>
          <w:color w:val="303341"/>
          <w:sz w:val="21"/>
        </w:rPr>
        <w:t>沿用工程冻结预算并落实为 Renderer 行为：</w:t>
      </w:r>
    </w:p>
    <w:p>
      <w:pPr>
        <w:spacing w:before="60" w:after="140"/>
        <w:ind w:left="259" w:right="115"/>
        <w:shd w:fill="F3F1F8"/>
      </w:pPr>
      <w:r>
        <w:rPr>
          <w:rFonts w:ascii="Consolas" w:hAnsi="Consolas" w:eastAsia="Consolas"/>
          <w:color w:val="3D3554"/>
          <w:sz w:val="16"/>
        </w:rPr>
        <w:t>0–80    完整节点 + 关键预览</w:t>
        <w:br/>
        <w:t>81–150  compact node + 非焦点边简化</w:t>
        <w:br/>
        <w:t>151–300 cluster / aggregate + viewport culling</w:t>
        <w:br/>
        <w:t>300+    overview，仅聚合与选中局部展开</w:t>
      </w:r>
    </w:p>
    <w:p>
      <w:r>
        <w:rPr>
          <w:rFonts w:ascii="Microsoft YaHei" w:hAnsi="Microsoft YaHei" w:eastAsia="Microsoft YaHei"/>
          <w:color w:val="303341"/>
          <w:sz w:val="21"/>
        </w:rPr>
        <w:t>实现要求：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spatial index（R-tree/quadtree）负责 viewport culling、hit-test、邻近与 collision；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Node memo；Canvas store 使用 selector，禁止 Inspector/hover 订阅完整 nodes 数组；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pointermove/camera 使用 ref + requestAnimationFrame；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positions 在拖动结束后 300–800ms batch persist；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ELK/fCoSE 放 Web Worker，支持 AbortSignal 和 request id 丢弃过期结果；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只重绘受影响节点、相邻边和 Overlay；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20 个节点必须全功能流畅，80 个完整模式仍可操作，300 个进入聚合而非卡死。</w:t>
      </w:r>
    </w:p>
    <w:p>
      <w:pPr>
        <w:pStyle w:val="Heading1"/>
      </w:pPr>
      <w:r>
        <w:t>10. Capability Renderer 规则</w:t>
      </w:r>
    </w:p>
    <w:p>
      <w:pPr>
        <w:pStyle w:val="Heading2"/>
      </w:pPr>
      <w:r>
        <w:t>10.1 Arrange</w:t>
      </w:r>
    </w:p>
    <w:p>
      <w:r>
        <w:rPr>
          <w:rFonts w:ascii="Microsoft YaHei" w:hAnsi="Microsoft YaHei" w:eastAsia="Microsoft YaHei"/>
          <w:color w:val="303341"/>
          <w:sz w:val="21"/>
        </w:rPr>
        <w:t>Arrange 是 Canonical spatial presentation，不是按类型列成资源管理器。默认尊重现有位置；“整理”是一项显式命令，返回多个可选 Ghost：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保持空间簇，只消除重叠；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按关系组织；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紧凑打包；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Agent 建议。</w:t>
      </w:r>
    </w:p>
    <w:p>
      <w:pPr>
        <w:pStyle w:val="Heading2"/>
      </w:pPr>
      <w:r>
        <w:t>10.2 Context</w:t>
      </w:r>
    </w:p>
    <w:p>
      <w:r>
        <w:rPr>
          <w:rFonts w:ascii="Microsoft YaHei" w:hAnsi="Microsoft YaHei" w:eastAsia="Microsoft YaHei"/>
          <w:color w:val="303341"/>
          <w:sz w:val="21"/>
        </w:rPr>
        <w:t>Context membership 必须来自 user drop、Agent organize、Saved View、Conversation import 或显式“从 Selection 建立 Context”。Context Strand、Outline、Mind Map、Relation Graph 是同一 Presentation 的可切 Renderer：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Strand 可以多条平行存在、移动、剪切、拼接和加临时因果边；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Outline 与 Mind Map 共用 hierarchy；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Graph 使用 Relations，不把任意关系自动变 hierarchy；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Hover 展开是 Overlay，不推动布局；双击才进入详情。</w:t>
      </w:r>
    </w:p>
    <w:p>
      <w:pPr>
        <w:pStyle w:val="Heading2"/>
      </w:pPr>
      <w:r>
        <w:t>10.3 Workflow</w:t>
      </w:r>
    </w:p>
    <w:p>
      <w:r>
        <w:rPr>
          <w:rFonts w:ascii="Microsoft YaHei" w:hAnsi="Microsoft YaHei" w:eastAsia="Microsoft YaHei"/>
          <w:color w:val="303341"/>
          <w:sz w:val="21"/>
        </w:rPr>
        <w:t>Workflow membership 必须来自 Drop、Run/Skill 显式加入、Agent organize 或 Saved View。它不是固定 DAG：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free canvas 为底；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ELK 只用于显式 Auto Arrange Preview；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Skill / Agent / Run 可固定技术身份视觉；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Gate / Trigger / Input / Output 只是软标签；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任意节点、框选或空白处都能在两次点击内交给 Agent；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无完整 branch 也可 Run。</w:t>
      </w:r>
    </w:p>
    <w:p>
      <w:pPr>
        <w:pStyle w:val="Heading1"/>
      </w:pPr>
      <w:r>
        <w:t>11. 文件级改造计划</w:t>
      </w:r>
    </w:p>
    <w:p>
      <w:pPr>
        <w:pStyle w:val="Heading2"/>
      </w:pPr>
      <w:r>
        <w:t>11.1 必须拆解</w:t>
      </w:r>
    </w:p>
    <w:p>
      <w:pPr>
        <w:pStyle w:val="ListBullet"/>
        <w:spacing w:after="60"/>
      </w:pPr>
      <w:r>
        <w:rPr>
          <w:rFonts w:ascii="Consolas" w:hAnsi="Consolas" w:eastAsia="Consolas"/>
          <w:color w:val="584B78"/>
          <w:sz w:val="18"/>
        </w:rPr>
        <w:t>features/canvas/ProjectCanvas.tsx</w:t>
      </w:r>
      <w:r>
        <w:rPr>
          <w:rFonts w:ascii="Microsoft YaHei" w:hAnsi="Microsoft YaHei" w:eastAsia="Microsoft YaHei"/>
          <w:color w:val="303341"/>
          <w:sz w:val="20"/>
        </w:rPr>
        <w:t>：移出 camera、drop、layout 和 edge routing；保留 Arrange adapter；</w:t>
      </w:r>
    </w:p>
    <w:p>
      <w:pPr>
        <w:pStyle w:val="ListBullet"/>
        <w:spacing w:after="60"/>
      </w:pPr>
      <w:r>
        <w:rPr>
          <w:rFonts w:ascii="Consolas" w:hAnsi="Consolas" w:eastAsia="Consolas"/>
          <w:color w:val="584B78"/>
          <w:sz w:val="18"/>
        </w:rPr>
        <w:t>features/surfaces/ProjectionSurfaces.tsx</w:t>
      </w:r>
      <w:r>
        <w:rPr>
          <w:rFonts w:ascii="Microsoft YaHei" w:hAnsi="Microsoft YaHei" w:eastAsia="Microsoft YaHei"/>
          <w:color w:val="303341"/>
          <w:sz w:val="20"/>
        </w:rPr>
        <w:t>：Selection 与 membership 解耦；</w:t>
      </w:r>
    </w:p>
    <w:p>
      <w:pPr>
        <w:pStyle w:val="ListBullet"/>
        <w:spacing w:after="60"/>
      </w:pPr>
      <w:r>
        <w:rPr>
          <w:rFonts w:ascii="Consolas" w:hAnsi="Consolas" w:eastAsia="Consolas"/>
          <w:color w:val="584B78"/>
          <w:sz w:val="18"/>
        </w:rPr>
        <w:t>features/surfaces/capabilityViewResolver.ts</w:t>
      </w:r>
      <w:r>
        <w:rPr>
          <w:rFonts w:ascii="Microsoft YaHei" w:hAnsi="Microsoft YaHei" w:eastAsia="Microsoft YaHei"/>
          <w:color w:val="303341"/>
          <w:sz w:val="20"/>
        </w:rPr>
        <w:t>：只解析 explicit Presentation intent 和启发式 fallback；</w:t>
      </w:r>
    </w:p>
    <w:p>
      <w:pPr>
        <w:pStyle w:val="ListBullet"/>
        <w:spacing w:after="60"/>
      </w:pPr>
      <w:r>
        <w:rPr>
          <w:rFonts w:ascii="Consolas" w:hAnsi="Consolas" w:eastAsia="Consolas"/>
          <w:color w:val="584B78"/>
          <w:sz w:val="18"/>
        </w:rPr>
        <w:t>features/canvas/scopeLayout.ts</w:t>
      </w:r>
      <w:r>
        <w:rPr>
          <w:rFonts w:ascii="Microsoft YaHei" w:hAnsi="Microsoft YaHei" w:eastAsia="Microsoft YaHei"/>
          <w:color w:val="303341"/>
          <w:sz w:val="20"/>
        </w:rPr>
        <w:t>：废弃固定 family columns，改为 layout policy + adapters；</w:t>
      </w:r>
    </w:p>
    <w:p>
      <w:pPr>
        <w:pStyle w:val="ListBullet"/>
        <w:spacing w:after="60"/>
      </w:pPr>
      <w:r>
        <w:rPr>
          <w:rFonts w:ascii="Consolas" w:hAnsi="Consolas" w:eastAsia="Consolas"/>
          <w:color w:val="584B78"/>
          <w:sz w:val="18"/>
        </w:rPr>
        <w:t>features/surfaces/surfaceLayouts.ts</w:t>
      </w:r>
      <w:r>
        <w:rPr>
          <w:rFonts w:ascii="Microsoft YaHei" w:hAnsi="Microsoft YaHei" w:eastAsia="Microsoft YaHei"/>
          <w:color w:val="303341"/>
          <w:sz w:val="20"/>
        </w:rPr>
        <w:t>：废弃百分比 grid/rank；</w:t>
      </w:r>
    </w:p>
    <w:p>
      <w:pPr>
        <w:pStyle w:val="ListBullet"/>
        <w:spacing w:after="60"/>
      </w:pPr>
      <w:r>
        <w:rPr>
          <w:rFonts w:ascii="Consolas" w:hAnsi="Consolas" w:eastAsia="Consolas"/>
          <w:color w:val="584B78"/>
          <w:sz w:val="18"/>
        </w:rPr>
        <w:t>ContextFlowSurface.tsx</w:t>
      </w:r>
      <w:r>
        <w:rPr>
          <w:rFonts w:ascii="Microsoft YaHei" w:hAnsi="Microsoft YaHei" w:eastAsia="Microsoft YaHei"/>
          <w:color w:val="303341"/>
          <w:sz w:val="20"/>
        </w:rPr>
        <w:t>、</w:t>
      </w:r>
      <w:r>
        <w:rPr>
          <w:rFonts w:ascii="Consolas" w:hAnsi="Consolas" w:eastAsia="Consolas"/>
          <w:color w:val="584B78"/>
          <w:sz w:val="18"/>
        </w:rPr>
        <w:t>ContextTreeSurface.tsx</w:t>
      </w:r>
      <w:r>
        <w:rPr>
          <w:rFonts w:ascii="Microsoft YaHei" w:hAnsi="Microsoft YaHei" w:eastAsia="Microsoft YaHei"/>
          <w:color w:val="303341"/>
          <w:sz w:val="20"/>
        </w:rPr>
        <w:t>、</w:t>
      </w:r>
      <w:r>
        <w:rPr>
          <w:rFonts w:ascii="Consolas" w:hAnsi="Consolas" w:eastAsia="Consolas"/>
          <w:color w:val="584B78"/>
          <w:sz w:val="18"/>
        </w:rPr>
        <w:t>ContextGraphSurface.tsx</w:t>
      </w:r>
      <w:r>
        <w:rPr>
          <w:rFonts w:ascii="Microsoft YaHei" w:hAnsi="Microsoft YaHei" w:eastAsia="Microsoft YaHei"/>
          <w:color w:val="303341"/>
          <w:sz w:val="20"/>
        </w:rPr>
        <w:t>、</w:t>
      </w:r>
      <w:r>
        <w:rPr>
          <w:rFonts w:ascii="Consolas" w:hAnsi="Consolas" w:eastAsia="Consolas"/>
          <w:color w:val="584B78"/>
          <w:sz w:val="18"/>
        </w:rPr>
        <w:t>WorkflowSurface.tsx</w:t>
      </w:r>
      <w:r>
        <w:rPr>
          <w:rFonts w:ascii="Microsoft YaHei" w:hAnsi="Microsoft YaHei" w:eastAsia="Microsoft YaHei"/>
          <w:color w:val="303341"/>
          <w:sz w:val="20"/>
        </w:rPr>
        <w:t>：全部改为 Shared Spatial Canvas renderer adapter；</w:t>
      </w:r>
    </w:p>
    <w:p>
      <w:pPr>
        <w:pStyle w:val="ListBullet"/>
        <w:spacing w:after="60"/>
      </w:pPr>
      <w:r>
        <w:rPr>
          <w:rFonts w:ascii="Consolas" w:hAnsi="Consolas" w:eastAsia="Consolas"/>
          <w:color w:val="584B78"/>
          <w:sz w:val="18"/>
        </w:rPr>
        <w:t>DropShelf.tsx</w:t>
      </w:r>
      <w:r>
        <w:rPr>
          <w:rFonts w:ascii="Microsoft YaHei" w:hAnsi="Microsoft YaHei" w:eastAsia="Microsoft YaHei"/>
          <w:color w:val="303341"/>
          <w:sz w:val="20"/>
        </w:rPr>
        <w:t>：只负责 committed Drop 的目标选择，不拥有 dwell 判定；</w:t>
      </w:r>
    </w:p>
    <w:p>
      <w:pPr>
        <w:pStyle w:val="ListBullet"/>
        <w:spacing w:after="60"/>
      </w:pPr>
      <w:r>
        <w:rPr>
          <w:rFonts w:ascii="Consolas" w:hAnsi="Consolas" w:eastAsia="Consolas"/>
          <w:color w:val="584B78"/>
          <w:sz w:val="18"/>
        </w:rPr>
        <w:t>product-interface.css</w:t>
      </w:r>
      <w:r>
        <w:rPr>
          <w:rFonts w:ascii="Microsoft YaHei" w:hAnsi="Microsoft YaHei" w:eastAsia="Microsoft YaHei"/>
          <w:color w:val="303341"/>
          <w:sz w:val="20"/>
        </w:rPr>
        <w:t>：删除双 Drop gutter 和旧 Surface 固定坐标样式。</w:t>
      </w:r>
    </w:p>
    <w:p>
      <w:pPr>
        <w:pStyle w:val="Heading2"/>
      </w:pPr>
      <w:r>
        <w:t>11.2 新增 Contract / Local Core</w:t>
      </w:r>
    </w:p>
    <w:p>
      <w:r>
        <w:rPr>
          <w:rFonts w:ascii="Microsoft YaHei" w:hAnsi="Microsoft YaHei" w:eastAsia="Microsoft YaHei"/>
          <w:color w:val="303341"/>
          <w:sz w:val="21"/>
        </w:rPr>
        <w:t xml:space="preserve">建议在 </w:t>
      </w:r>
      <w:r>
        <w:rPr>
          <w:rFonts w:ascii="Consolas" w:hAnsi="Consolas" w:eastAsia="Consolas"/>
          <w:color w:val="584B78"/>
          <w:sz w:val="18"/>
        </w:rPr>
        <w:t>packages/contracts</w:t>
      </w:r>
      <w:r>
        <w:rPr>
          <w:rFonts w:ascii="Microsoft YaHei" w:hAnsi="Microsoft YaHei" w:eastAsia="Microsoft YaHei"/>
          <w:color w:val="303341"/>
          <w:sz w:val="21"/>
        </w:rPr>
        <w:t xml:space="preserve"> 增加 PresentationView / PresentationMutation contract；在 Local Core SQLite 增加版本化 Presentation 表。如果正式 Schema 尚未获批，可先以受控 UI-only repository 完成 E2E，但必须标注为临时且不得用 localStorage 冒充正式保存。</w:t>
      </w:r>
    </w:p>
    <w:p>
      <w:pPr>
        <w:pStyle w:val="Heading2"/>
      </w:pPr>
      <w:r>
        <w:t>11.3 依赖建议</w:t>
      </w:r>
    </w:p>
    <w:p>
      <w:r>
        <w:rPr>
          <w:rFonts w:ascii="Microsoft YaHei" w:hAnsi="Microsoft YaHei" w:eastAsia="Microsoft YaHei"/>
          <w:color w:val="303341"/>
          <w:sz w:val="21"/>
        </w:rPr>
        <w:t>建议单独批准后引入：</w:t>
      </w:r>
    </w:p>
    <w:p>
      <w:pPr>
        <w:pStyle w:val="ListBullet"/>
        <w:spacing w:after="60"/>
      </w:pPr>
      <w:r>
        <w:rPr>
          <w:rFonts w:ascii="Consolas" w:hAnsi="Consolas" w:eastAsia="Consolas"/>
          <w:color w:val="584B78"/>
          <w:sz w:val="18"/>
        </w:rPr>
        <w:t>elkjs</w:t>
      </w:r>
      <w:r>
        <w:rPr>
          <w:rFonts w:ascii="Microsoft YaHei" w:hAnsi="Microsoft YaHei" w:eastAsia="Microsoft YaHei"/>
          <w:color w:val="303341"/>
          <w:sz w:val="20"/>
        </w:rPr>
        <w:t>：MIT/EPL 体系需最终许可证复核；用于 Web Worker 布局；</w:t>
      </w:r>
    </w:p>
    <w:p>
      <w:pPr>
        <w:pStyle w:val="ListBullet"/>
        <w:spacing w:after="60"/>
      </w:pPr>
      <w:r>
        <w:rPr>
          <w:rFonts w:ascii="Consolas" w:hAnsi="Consolas" w:eastAsia="Consolas"/>
          <w:color w:val="584B78"/>
          <w:sz w:val="18"/>
        </w:rPr>
        <w:t>cytoscape</w:t>
      </w:r>
      <w:r>
        <w:rPr>
          <w:rFonts w:ascii="Microsoft YaHei" w:hAnsi="Microsoft YaHei" w:eastAsia="Microsoft YaHei"/>
          <w:color w:val="303341"/>
          <w:sz w:val="20"/>
        </w:rPr>
        <w:t xml:space="preserve"> + </w:t>
      </w:r>
      <w:r>
        <w:rPr>
          <w:rFonts w:ascii="Consolas" w:hAnsi="Consolas" w:eastAsia="Consolas"/>
          <w:color w:val="584B78"/>
          <w:sz w:val="18"/>
        </w:rPr>
        <w:t>cytoscape-fcose</w:t>
      </w:r>
      <w:r>
        <w:rPr>
          <w:rFonts w:ascii="Microsoft YaHei" w:hAnsi="Microsoft YaHei" w:eastAsia="Microsoft YaHei"/>
          <w:color w:val="303341"/>
          <w:sz w:val="20"/>
        </w:rPr>
        <w:t>：许可证需最终复核；用于 Relation Graph layout service；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轻量空间索引库或自研小型 RBush adapter。</w:t>
      </w:r>
    </w:p>
    <w:p>
      <w:r>
        <w:rPr>
          <w:rFonts w:ascii="Microsoft YaHei" w:hAnsi="Microsoft YaHei" w:eastAsia="Microsoft YaHei"/>
          <w:color w:val="303341"/>
          <w:sz w:val="21"/>
        </w:rPr>
        <w:t>不建议当前直接引入 tldraw/AFFiNE 全栈；它们是架构与交互参考，不是 UI 组件包。</w:t>
      </w:r>
    </w:p>
    <w:p>
      <w:pPr>
        <w:pStyle w:val="Heading1"/>
      </w:pPr>
      <w:r>
        <w:t>12. 实施顺序</w:t>
      </w:r>
    </w:p>
    <w:p>
      <w:pPr>
        <w:pStyle w:val="Heading2"/>
      </w:pPr>
      <w:r>
        <w:t>Phase A：先修语义与 Drop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color w:val="303341"/>
          <w:sz w:val="20"/>
        </w:rPr>
        <w:t>Selection 与 membership 解耦；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color w:val="303341"/>
          <w:sz w:val="20"/>
        </w:rPr>
        <w:t xml:space="preserve">建立 </w:t>
      </w:r>
      <w:r>
        <w:rPr>
          <w:rFonts w:ascii="Consolas" w:hAnsi="Consolas" w:eastAsia="Consolas"/>
          <w:color w:val="584B78"/>
          <w:sz w:val="18"/>
        </w:rPr>
        <w:t>dropIntentMachine</w:t>
      </w:r>
      <w:r>
        <w:rPr>
          <w:rFonts w:ascii="Microsoft YaHei" w:hAnsi="Microsoft YaHei" w:eastAsia="Microsoft YaHei"/>
          <w:color w:val="303341"/>
          <w:sz w:val="20"/>
        </w:rPr>
        <w:t>；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color w:val="303341"/>
          <w:sz w:val="20"/>
        </w:rPr>
        <w:t>edge-scroll 与 dwell 分层；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color w:val="303341"/>
          <w:sz w:val="20"/>
        </w:rPr>
        <w:t>删除两个常驻判定框，只保留单一渐进提示；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color w:val="303341"/>
          <w:sz w:val="20"/>
        </w:rPr>
        <w:t>Drop commit 真实写入并可恢复。</w:t>
      </w:r>
    </w:p>
    <w:p>
      <w:pPr>
        <w:pStyle w:val="Heading2"/>
      </w:pPr>
      <w:r>
        <w:t>Phase B：建立 Shared Spatial Canvas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color w:val="303341"/>
          <w:sz w:val="20"/>
        </w:rPr>
        <w:t>抽 camera / transform / pointer session；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color w:val="303341"/>
          <w:sz w:val="20"/>
        </w:rPr>
        <w:t>抽 NodeLayer / EdgeLayer / OverlayLayer；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color w:val="303341"/>
          <w:sz w:val="20"/>
        </w:rPr>
        <w:t>Arrange 迁移；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color w:val="303341"/>
          <w:sz w:val="20"/>
        </w:rPr>
        <w:t>Context、Workflow 作为 adapter 接入；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color w:val="303341"/>
          <w:sz w:val="20"/>
        </w:rPr>
        <w:t>确保 sidecar 动态适配。</w:t>
      </w:r>
    </w:p>
    <w:p>
      <w:pPr>
        <w:pStyle w:val="Heading2"/>
      </w:pPr>
      <w:r>
        <w:t>Phase C：关系布局服务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color w:val="303341"/>
          <w:sz w:val="20"/>
        </w:rPr>
        <w:t>LayoutService interface + worker；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color w:val="303341"/>
          <w:sz w:val="20"/>
        </w:rPr>
        <w:t>overlap removal / component packing；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color w:val="303341"/>
          <w:sz w:val="20"/>
        </w:rPr>
        <w:t>ELK adapter；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color w:val="303341"/>
          <w:sz w:val="20"/>
        </w:rPr>
        <w:t>fCoSE adapter；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color w:val="303341"/>
          <w:sz w:val="20"/>
        </w:rPr>
        <w:t>edge routing/cache；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color w:val="303341"/>
          <w:sz w:val="20"/>
        </w:rPr>
        <w:t>Ghost Preview / confirm / cancel。</w:t>
      </w:r>
    </w:p>
    <w:p>
      <w:pPr>
        <w:pStyle w:val="Heading2"/>
      </w:pPr>
      <w:r>
        <w:t>Phase D：Renderer 同构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color w:val="303341"/>
          <w:sz w:val="20"/>
        </w:rPr>
        <w:t>Outline ↔ Mind Map hierarchy；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color w:val="303341"/>
          <w:sz w:val="20"/>
        </w:rPr>
        <w:t>Relation Graph；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color w:val="303341"/>
          <w:sz w:val="20"/>
        </w:rPr>
        <w:t>Context Strand；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color w:val="303341"/>
          <w:sz w:val="20"/>
        </w:rPr>
        <w:t>Workflow free/arranged；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color w:val="303341"/>
          <w:sz w:val="20"/>
        </w:rPr>
        <w:t>富内容、Hover Overlay、双击详情。</w:t>
      </w:r>
    </w:p>
    <w:p>
      <w:pPr>
        <w:pStyle w:val="Heading2"/>
      </w:pPr>
      <w:r>
        <w:t>Phase E：集中验收</w:t>
      </w:r>
    </w:p>
    <w:p>
      <w:r>
        <w:rPr>
          <w:rFonts w:ascii="Microsoft YaHei" w:hAnsi="Microsoft YaHei" w:eastAsia="Microsoft YaHei"/>
          <w:color w:val="303341"/>
          <w:sz w:val="21"/>
        </w:rPr>
        <w:t>完成大批次后再执行 lint → typecheck → unit → build → smoke → real-browser manual acceptance，不在每个 CSS 小改后重复消耗。</w:t>
      </w:r>
    </w:p>
    <w:p>
      <w:pPr>
        <w:pStyle w:val="Heading1"/>
      </w:pPr>
      <w:r>
        <w:t>13. 真实浏览器硬验收</w:t>
      </w:r>
    </w:p>
    <w:p>
      <w:pPr>
        <w:pStyle w:val="Heading2"/>
      </w:pPr>
      <w:r>
        <w:t>Drop / Camera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拖节点连续绕画布四边 10 秒，Camera 必须平滑跟随且节点始终在指针下；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连续移动进入最外 44px 不得出现 Ghost；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稳定停驻达到阈值后才出现唯一 Drop Preview；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离开、Esc、pointercancel 均清理 Ghost，原坐标正确；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Drop 后目标 Capability 可见，刷新与重启后仍在；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只 Selection 后切 Context/Workflow，目标不得出现节点或 Ghost。</w:t>
      </w:r>
    </w:p>
    <w:p>
      <w:pPr>
        <w:pStyle w:val="Heading2"/>
      </w:pPr>
      <w:r>
        <w:t>20 节点基线</w:t>
      </w:r>
    </w:p>
    <w:p>
      <w:pPr>
        <w:pStyle w:val="ListBullet"/>
        <w:spacing w:after="60"/>
      </w:pPr>
      <w:r>
        <w:rPr>
          <w:rFonts w:ascii="Consolas" w:hAnsi="Consolas" w:eastAsia="Consolas"/>
          <w:color w:val="584B78"/>
          <w:sz w:val="18"/>
        </w:rPr>
        <w:t>LCOS_VNext3_体验</w:t>
      </w:r>
      <w:r>
        <w:rPr>
          <w:rFonts w:ascii="Microsoft YaHei" w:hAnsi="Microsoft YaHei" w:eastAsia="Microsoft YaHei"/>
          <w:color w:val="303341"/>
          <w:sz w:val="20"/>
        </w:rPr>
        <w:t xml:space="preserve"> 的约 20 个对象不得重叠；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“按关系整理”能形成至少两个可理解对象簇，而不是单列；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5 个 Skill、2 条 Workflow、2 份工况备注能在 Workflow Presentation 中表达两条临时链；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非焦点线弱化，选中任意节点可清楚读出一度关系；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新增第 21 个节点不引发全图跳动。</w:t>
      </w:r>
    </w:p>
    <w:p>
      <w:pPr>
        <w:pStyle w:val="Heading2"/>
      </w:pPr>
      <w:r>
        <w:t>Context / Mind Map / Graph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15 轮 Conversation 可在 Outline 与 Mind Map 间无损切换；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hierarchy 编辑在两种 Renderer 中同步；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Relation Graph 不把所有关系强塞成树；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2% 总览、局部聚焦、进入主题和返回均正常；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多条 Strand 可并存、移动、剪切、拼接，且不修改 Canonical Relation。</w:t>
      </w:r>
    </w:p>
    <w:p>
      <w:pPr>
        <w:pStyle w:val="Heading2"/>
      </w:pPr>
      <w:r>
        <w:t>性能与可访问性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20 节点快速选择 20 次无明显延迟；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拖动 10 次无粘住、跳动或 pointer capture 残留；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reduced motion 下无持续布局动画；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keyboard focus、Esc 分层退出和输入框快捷键优先级正常；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1366×768 sidecar、1440×900、1920×1080 手操通过。</w:t>
      </w:r>
    </w:p>
    <w:p>
      <w:pPr>
        <w:pStyle w:val="Heading1"/>
      </w:pPr>
      <w:r>
        <w:t>14. 停止条件与回滚</w:t>
      </w:r>
    </w:p>
    <w:p>
      <w:r>
        <w:rPr>
          <w:rFonts w:ascii="Microsoft YaHei" w:hAnsi="Microsoft YaHei" w:eastAsia="Microsoft YaHei"/>
          <w:color w:val="303341"/>
          <w:sz w:val="21"/>
        </w:rPr>
        <w:t>遇到以下情况立即停止，不得继续“先做出来再说”：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需要让 Selection 自动成为 membership；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需要自动覆盖 Canonical Canvas coordinates；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需要把 Context/Workflow 固化为一种业务结构；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需要把任意 Relation 自动解释成 hierarchy；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Layout Worker 结果无法取消或过期结果可能覆盖新坐标；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Drop 失败不能恢复；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>需要用 Mock/Screenshot 冒充真实 Runtime membership。</w:t>
      </w:r>
    </w:p>
    <w:p>
      <w:r>
        <w:rPr>
          <w:rFonts w:ascii="Microsoft YaHei" w:hAnsi="Microsoft YaHei" w:eastAsia="Microsoft YaHei"/>
          <w:color w:val="303341"/>
          <w:sz w:val="21"/>
        </w:rPr>
        <w:t xml:space="preserve">回滚单位按 Phase 保持独立。旧 </w:t>
      </w:r>
      <w:r>
        <w:rPr>
          <w:rFonts w:ascii="Consolas" w:hAnsi="Consolas" w:eastAsia="Consolas"/>
          <w:color w:val="584B78"/>
          <w:sz w:val="18"/>
        </w:rPr>
        <w:t>scopeLayout</w:t>
      </w:r>
      <w:r>
        <w:rPr>
          <w:rFonts w:ascii="Microsoft YaHei" w:hAnsi="Microsoft YaHei" w:eastAsia="Microsoft YaHei"/>
          <w:color w:val="303341"/>
          <w:sz w:val="21"/>
        </w:rPr>
        <w:t xml:space="preserve"> 可在 Phase C 完成前作为 feature flag fallback，但不得继续作为默认“按关系整理”。</w:t>
      </w:r>
    </w:p>
    <w:p>
      <w:pPr>
        <w:pStyle w:val="Heading1"/>
      </w:pPr>
      <w:r>
        <w:t>15. UI 执行者交付要求</w:t>
      </w:r>
    </w:p>
    <w:p>
      <w:r>
        <w:rPr>
          <w:rFonts w:ascii="Microsoft YaHei" w:hAnsi="Microsoft YaHei" w:eastAsia="Microsoft YaHei"/>
          <w:color w:val="303341"/>
          <w:sz w:val="21"/>
        </w:rPr>
        <w:t>UI 执行者开始前必须提交：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color w:val="303341"/>
          <w:sz w:val="20"/>
        </w:rPr>
        <w:t>Drop 状态机图；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color w:val="303341"/>
          <w:sz w:val="20"/>
        </w:rPr>
        <w:t>Shared Spatial Canvas 组件图；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color w:val="303341"/>
          <w:sz w:val="20"/>
        </w:rPr>
        <w:t>Presentation 数据流；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color w:val="303341"/>
          <w:sz w:val="20"/>
        </w:rPr>
        <w:t>Layout adapter 选择表；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color w:val="303341"/>
          <w:sz w:val="20"/>
        </w:rPr>
        <w:t>文件变更清单与依赖许可证；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color w:val="303341"/>
          <w:sz w:val="20"/>
        </w:rPr>
        <w:t>每 Phase 的回滚点；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color w:val="303341"/>
          <w:sz w:val="20"/>
        </w:rPr>
        <w:t xml:space="preserve">基于 </w:t>
      </w:r>
      <w:r>
        <w:rPr>
          <w:rFonts w:ascii="Consolas" w:hAnsi="Consolas" w:eastAsia="Consolas"/>
          <w:color w:val="584B78"/>
          <w:sz w:val="18"/>
        </w:rPr>
        <w:t>LCOS_VNext3_体验</w:t>
      </w:r>
      <w:r>
        <w:rPr>
          <w:rFonts w:ascii="Microsoft YaHei" w:hAnsi="Microsoft YaHei" w:eastAsia="Microsoft YaHei"/>
          <w:color w:val="303341"/>
          <w:sz w:val="20"/>
        </w:rPr>
        <w:t xml:space="preserve"> 的真实浏览器验收录像/截图和命令结果。</w:t>
      </w:r>
    </w:p>
    <w:p>
      <w:r>
        <w:rPr>
          <w:rFonts w:ascii="Microsoft YaHei" w:hAnsi="Microsoft YaHei" w:eastAsia="Microsoft YaHei"/>
          <w:color w:val="303341"/>
          <w:sz w:val="21"/>
        </w:rPr>
        <w:t>不得只交截图、只交 CSS、只交 build passed，或把节点减少到 4 个后宣称完成。</w:t>
      </w:r>
    </w:p>
    <w:p>
      <w:pPr>
        <w:pStyle w:val="Heading1"/>
      </w:pPr>
      <w:r>
        <w:t>16. 参考源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 xml:space="preserve">tldraw infinite canvas SDK: </w:t>
      </w:r>
      <w:r>
        <w:rPr>
          <w:rFonts w:ascii="Microsoft YaHei" w:hAnsi="Microsoft YaHei" w:eastAsia="Microsoft YaHei"/>
          <w:color w:val="5B46A8"/>
          <w:sz w:val="18"/>
        </w:rPr>
        <w:t>https://github.com/tldraw/tldraw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 xml:space="preserve">xyflow / React Flow: </w:t>
      </w:r>
      <w:r>
        <w:rPr>
          <w:rFonts w:ascii="Microsoft YaHei" w:hAnsi="Microsoft YaHei" w:eastAsia="Microsoft YaHei"/>
          <w:color w:val="5B46A8"/>
          <w:sz w:val="18"/>
        </w:rPr>
        <w:t>https://github.com/xyflow/xyflow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 xml:space="preserve">React Flow examples: </w:t>
      </w:r>
      <w:r>
        <w:rPr>
          <w:rFonts w:ascii="Microsoft YaHei" w:hAnsi="Microsoft YaHei" w:eastAsia="Microsoft YaHei"/>
          <w:color w:val="5B46A8"/>
          <w:sz w:val="18"/>
        </w:rPr>
        <w:t>https://reactflow.dev/examples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 xml:space="preserve">elkjs: </w:t>
      </w:r>
      <w:r>
        <w:rPr>
          <w:rFonts w:ascii="Microsoft YaHei" w:hAnsi="Microsoft YaHei" w:eastAsia="Microsoft YaHei"/>
          <w:color w:val="5B46A8"/>
          <w:sz w:val="18"/>
        </w:rPr>
        <w:t>https://github.com/kieler/elkjs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 xml:space="preserve">ELK algorithms: </w:t>
      </w:r>
      <w:r>
        <w:rPr>
          <w:rFonts w:ascii="Microsoft YaHei" w:hAnsi="Microsoft YaHei" w:eastAsia="Microsoft YaHei"/>
          <w:color w:val="5B46A8"/>
          <w:sz w:val="18"/>
        </w:rPr>
        <w:t>https://eclipse.dev/elk/reference/algorithms.html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 xml:space="preserve">ELK Layered phases: </w:t>
      </w:r>
      <w:r>
        <w:rPr>
          <w:rFonts w:ascii="Microsoft YaHei" w:hAnsi="Microsoft YaHei" w:eastAsia="Microsoft YaHei"/>
          <w:color w:val="5B46A8"/>
          <w:sz w:val="18"/>
        </w:rPr>
        <w:t>https://eclipse.dev/elk/blog/posts/2025/25-08-21-layered.html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 xml:space="preserve">fCoSE: </w:t>
      </w:r>
      <w:r>
        <w:rPr>
          <w:rFonts w:ascii="Microsoft YaHei" w:hAnsi="Microsoft YaHei" w:eastAsia="Microsoft YaHei"/>
          <w:color w:val="5B46A8"/>
          <w:sz w:val="18"/>
        </w:rPr>
        <w:t>https://github.com/iVis-at-Bilkent/cytoscape.js-fcose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 xml:space="preserve">AFFiNE: </w:t>
      </w:r>
      <w:r>
        <w:rPr>
          <w:rFonts w:ascii="Microsoft YaHei" w:hAnsi="Microsoft YaHei" w:eastAsia="Microsoft YaHei"/>
          <w:color w:val="5B46A8"/>
          <w:sz w:val="18"/>
        </w:rPr>
        <w:t>https://github.com/toeverything/AFFiNE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 xml:space="preserve">Excalidraw: </w:t>
      </w:r>
      <w:r>
        <w:rPr>
          <w:rFonts w:ascii="Microsoft YaHei" w:hAnsi="Microsoft YaHei" w:eastAsia="Microsoft YaHei"/>
          <w:color w:val="5B46A8"/>
          <w:sz w:val="18"/>
        </w:rPr>
        <w:t>https://github.com/excalidraw/excalidraw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 xml:space="preserve">Obsidian Canvas: </w:t>
      </w:r>
      <w:r>
        <w:rPr>
          <w:rFonts w:ascii="Microsoft YaHei" w:hAnsi="Microsoft YaHei" w:eastAsia="Microsoft YaHei"/>
          <w:color w:val="5B46A8"/>
          <w:sz w:val="18"/>
        </w:rPr>
        <w:t>https://obsidian.md/help/plugins/canvas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 xml:space="preserve">Obsidian Graph: </w:t>
      </w:r>
      <w:r>
        <w:rPr>
          <w:rFonts w:ascii="Microsoft YaHei" w:hAnsi="Microsoft YaHei" w:eastAsia="Microsoft YaHei"/>
          <w:color w:val="5B46A8"/>
          <w:sz w:val="18"/>
        </w:rPr>
        <w:t>https://obsidian.md/help/plugins/graph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 xml:space="preserve">幕布快速编辑： </w:t>
      </w:r>
      <w:r>
        <w:rPr>
          <w:rFonts w:ascii="Microsoft YaHei" w:hAnsi="Microsoft YaHei" w:eastAsia="Microsoft YaHei"/>
          <w:color w:val="5B46A8"/>
          <w:sz w:val="18"/>
        </w:rPr>
        <w:t>https://mubu.com/help/articles/pc/novice_guide/5f9c4c221e7b40718940a228f1d20974/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03341"/>
          <w:sz w:val="20"/>
        </w:rPr>
        <w:t xml:space="preserve">幕布思维导图转换： </w:t>
      </w:r>
      <w:r>
        <w:rPr>
          <w:rFonts w:ascii="Microsoft YaHei" w:hAnsi="Microsoft YaHei" w:eastAsia="Microsoft YaHei"/>
          <w:color w:val="5B46A8"/>
          <w:sz w:val="18"/>
        </w:rPr>
        <w:t>https://mubu.com/help/articles/pc/novice_guide/6acfea1c4ec1469a92ce3fc4a53e1313/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81" w:bottom="1080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8A8494"/>
        <w:sz w:val="16"/>
      </w:rPr>
      <w:t>2026-08-10 · UI implementation authority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b/>
        <w:color w:val="7B748A"/>
        <w:sz w:val="17"/>
      </w:rPr>
      <w:t>LCOS · Spatial Canvas / Drop / Layout 重构冻结方案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5B46A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5B46A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D456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LCOS Spatial Canvas / Drop / Layout UI 重构冻结方案</dc:title>
  <dc:subject>UI implementation architecture</dc:subject>
  <dc:creator>LCOS Product Team</dc:creator>
  <cp:keywords>LCOS, Spatial Canvas, Drop, Layout, Context, Workflow, Mind Map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