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产品交接说明</w:t>
      </w:r>
    </w:p>
    <w:p>
      <w:pPr>
        <w:spacing w:before="0" w:after="100"/>
      </w:pPr>
      <w:r>
        <w:rPr>
          <w:rFonts w:ascii="Calibri" w:hAnsi="Calibri" w:eastAsia="Microsoft YaHei"/>
          <w:b/>
          <w:color w:val="192837"/>
          <w:sz w:val="48"/>
        </w:rPr>
        <w:t>Local Creative OS 大改后产品说明</w:t>
      </w:r>
    </w:p>
    <w:p>
      <w:pPr>
        <w:spacing w:after="320"/>
      </w:pPr>
      <w:r>
        <w:rPr>
          <w:rFonts w:ascii="Calibri" w:hAnsi="Calibri" w:eastAsia="Microsoft YaHei"/>
          <w:color w:val="66707A"/>
          <w:sz w:val="27"/>
        </w:rPr>
        <w:t>当前能力、产品边界与下一主线决策建议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面向：</w:t>
      </w:r>
      <w:r>
        <w:rPr>
          <w:rFonts w:ascii="Calibri" w:hAnsi="Calibri" w:eastAsia="Microsoft YaHei"/>
          <w:color w:val="66707A"/>
          <w:sz w:val="21"/>
        </w:rPr>
        <w:t>产品经理 / 产品负责人 / 技术负责人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基线：</w:t>
      </w:r>
      <w:r>
        <w:rPr>
          <w:rFonts w:ascii="Calibri" w:hAnsi="Calibri" w:eastAsia="Microsoft YaHei"/>
          <w:color w:val="66707A"/>
          <w:sz w:val="21"/>
        </w:rPr>
        <w:t>v0.7.3 · codex/backend-hardening-20260802 @ 40855ba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日期：</w:t>
      </w:r>
      <w:r>
        <w:rPr>
          <w:rFonts w:ascii="Calibri" w:hAnsi="Calibri" w:eastAsia="Microsoft YaHei"/>
          <w:color w:val="66707A"/>
          <w:sz w:val="21"/>
        </w:rPr>
        <w:t>2026-08-04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建议：</w:t>
      </w:r>
      <w:r>
        <w:rPr>
          <w:rFonts w:ascii="Calibri" w:hAnsi="Calibri" w:eastAsia="Microsoft YaHei"/>
          <w:color w:val="66707A"/>
          <w:sz w:val="21"/>
        </w:rPr>
        <w:t>下一主线冻结为 Codex Native Loop</w:t>
      </w:r>
    </w:p>
    <w:p>
      <w:pPr>
        <w:spacing w:before="280" w:after="240"/>
        <w:pBdr>
          <w:bottom w:val="single" w:sz="12" w:space="1" w:color="2E74B5"/>
        </w:pBdr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一、执行摘要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Local Creative OS（LCOS）已经从早期“画布 Demo + Fixture”演进为一个具备本地项目身份、持久化项目图谱、文件导入与预览、Workspace 语义视角、AI Run 合同、Bridge 执行路由、Revision 与 Checkpoint 基础的全栈产品原型。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它的产品定位不是新的内容编辑器，也不是 Agent 聊天壳，而是：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让个人创作者在一张持续存在的项目画布上理解资料、组织上下文、向本地 Agent 派发工作，并把文件变化、版本和决策重新归位。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本轮大改解决了三个关键方向：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Project Truth 开始成立</w:t>
      </w:r>
      <w:r>
        <w:rPr>
          <w:rFonts w:ascii="Calibri" w:hAnsi="Calibri" w:eastAsia="Microsoft YaHei"/>
          <w:color w:val="192837"/>
          <w:sz w:val="22"/>
        </w:rPr>
        <w:t>：Project、Workspace、Artifact、View、Revision、Run、Checkpoint 等核心数据由 Local Core 与 SQLite 管理，不再主要依赖浏览器 Fixture。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上下文开始可见</w:t>
      </w:r>
      <w:r>
        <w:rPr>
          <w:rFonts w:ascii="Calibri" w:hAnsi="Calibri" w:eastAsia="Microsoft YaHei"/>
          <w:color w:val="192837"/>
          <w:sz w:val="22"/>
        </w:rPr>
        <w:t>：用户在节点下方能看到 Target 和 Context Shelf；界面展示的参考项才会进入 Run，不再隐藏注入一跳关系。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执行结构开始分层</w:t>
      </w:r>
      <w:r>
        <w:rPr>
          <w:rFonts w:ascii="Calibri" w:hAnsi="Calibri" w:eastAsia="Microsoft YaHei"/>
          <w:color w:val="192837"/>
          <w:sz w:val="22"/>
        </w:rPr>
        <w:t>：LCOS 管 Canonical Run，Bridge 管 Provider Task，Agent 管真实执行会话；Provider 状态不再冒充产品状态。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但当前版本仍不能被定义为“无需照看的完整个人 Creative OS”。最关键的缺口不是再多支持一种文件，而是 Run 发起后的可靠闭环：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Bridge 在线，但 Agent 自动接单尚未形成统一可复现体验；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waiting_input</w:t>
      </w:r>
      <w:r>
        <w:rPr>
          <w:rFonts w:ascii="Calibri" w:hAnsi="Calibri" w:eastAsia="Microsoft YaHei"/>
          <w:color w:val="192837"/>
          <w:sz w:val="22"/>
        </w:rPr>
        <w:t xml:space="preserve"> 只有产品状态，缺少真实提问—回答—继续协议；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Artifact Return 已有结构，但 Safe Write、冲突处理与 Accept 唯一写入口仍未完全封死；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GUI 能操作主要路径，但 Activity、失败恢复、功能可发现性仍不完整。</w:t>
      </w:r>
    </w:p>
    <w:p>
      <w:pPr>
        <w:widowControl/>
      </w:pPr>
      <w:r>
        <w:rPr>
          <w:rFonts w:ascii="Calibri" w:hAnsi="Calibri" w:eastAsia="Microsoft YaHei"/>
          <w:b/>
          <w:color w:val="192837"/>
          <w:sz w:val="22"/>
        </w:rPr>
        <w:t>建议下一阶段主线：Codex Native Loop（Codex 原生执行与视觉上下文闭环）。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主线只聚焦两个核心结果：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LCOS 可以向 Codex 派单，Codex 可以主动接单、读取 ContextManifest、执行并回传结果；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LCOS 在 Codex 本地 Agent 的内置浏览器中成为可实时读取和修改的视觉上下文，用户可在对话框上方直接增删 Target / Context，变化即时同步给 Codex。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这两点实现并通过真实项目验证后，即可把当前重构分支并回主线。WorkBuddy 因当前软件开放度不足，降为后续 Provider 兼容方向，不再作为本阶段合并门槛。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暂不把飞书深度写回、更多云 Connector、复杂网页嵌套、完整视频工作流或新编辑器作为主线。先证明用户可以在不理解 Bridge、Task ID 和文件写入规则的情况下，连续完成 5 次真实任务，并安全获得结果。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二、产品定义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2.1 目标用户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首要用户是单人或小型创意工作者，典型包括：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AIGC 视觉与内容创作者；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广告、品牌、短视频与社交内容从业者；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需要同时管理 Brief、参考图、脚本、演示文稿和反馈的个人项目负责人；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使用 Codex、WorkBuddy 等本地 Agent，但不希望自己维护命令、上下文文件与结果目录的人。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2.2 核心问题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现有创作工具分别管理内容，却缺少一个持续的项目层来回答：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当前任务真正参考了哪些资料？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Agent 修改的是哪个对象、哪个版本？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新生成文件和修改原文件分别应该放在哪里？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哪次 Run 产生了哪些结果？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哪个结果已被接受为 Current，哪个仍是 Draft？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关闭工具、移动视角或重启服务后，项目判断还能否恢复？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LCOS 的价值是把这些问题变成产品默认规则，而不是让用户维护 Prompt、路径和 Task ID。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2.3 不做什么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LCOS 不取代 Photoshop、Premiere、PowerPoint、Canva、Figma、飞书或 IDE。它不以“内置所有编辑能力”为目标。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它负责看、判断、派活、追踪和归档；专业内容仍在原生工具或 Agent 中生产。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三、当前产品结构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U["用户"] --&gt; W["Web App\nCanvas / Workspace / Preview / Run UI"]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W --&gt; C["Local Core\nProject Truth / SQLite / Files / Revision"]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 --&gt; B["Light Bridge\nTask / Lease / Provider / Result"]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B --&gt; A["Codex\n第一正式 Executor"]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A --&gt; F["本地文件系统"]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F --&gt; C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 --&gt; W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3.1 Web App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负责用户可见的项目操作：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Project Drive 与项目标签；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单张持续 Canvas；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Workspace Dock 与语义视角；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文件节点、关系、选区与 Mini-map；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右侧 Preview / Workbench；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节点下方 Context Composer；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 状态、Review、Accept / Reject / Retry 界面；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Workspace State 与 Checkpoint 操作。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3.2 Local Core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负责本地项目真相：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SQLite 与 Migration；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Project、Workspace、Artifact、ArtifactView、Relation；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FileRecord、Observation、PreviewRecord；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ArtifactRevision、Note、Checkpoint；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ContextManifest、Canonical Run、RuntimeDispatch、RuntimeBinding、ArtifactReturn；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文件导入、目录扫描、路径校验、Watcher 与恢复；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.lcosproj</w:t>
      </w:r>
      <w:r>
        <w:rPr>
          <w:rFonts w:ascii="Calibri" w:hAnsi="Calibri" w:eastAsia="Microsoft YaHei"/>
          <w:color w:val="192837"/>
          <w:sz w:val="22"/>
        </w:rPr>
        <w:t xml:space="preserve"> 工程文件的导出、打开和路径重绑定。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3.3 Light Bridge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负责执行路由，而不是项目真相：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创建、认领、启动、取消与完成 Task；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Provider Capability；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Pull Worker；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changed files 与结构化 Result；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的正式执行适配，以及 WorkBuddy 的兼容适配基础。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3.4 CLI、MCP 与 Skill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Agent 已具备读取当前项目、Workspace、Selection、Context 和部分 Run/Revision 操作的入口，但操作覆盖仍不完整。它们应继续作为 Agent 产品面，而不是给普通用户暴露的必经步骤。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四、当前用户可以完成的真实任务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60"/>
        <w:gridCol w:w="250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用户目标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当前结果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成熟度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从已有文件夹创建项目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可选择本地目录，建立 Project 身份并导入内容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可用，超大目录体验仍需压测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保存可复用工程身份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 xml:space="preserve">可导出、打开、重绑定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.lcosproj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可用，长期迁移策略未完成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在同一画布管理内容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Artifact 与 View 分离；支持节点、关系、位置与 Workspace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把内容加入 Workspace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支持显式加入、移出、移动；当前 Workspace 仍提供默认归属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基础可用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预览常用文件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图片、Markdown、TXT、PDF 等已有不同程度预览；统一 Viewer Host 已建立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部分可用，DOCX/PPT 体验不一致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为节点添加说明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Note 已成为受管 Text Artifact，可进入 Run Context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选择 AI 参考上下文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Target 与 Context Shelf 可见、可增删，并写回 Local Core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创建 Run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支持 analyze / create / revise、Provider 与结果策略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合同可用，体验仍有手动接取缺口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查看过程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Canvas 只保留少量真实 Run；Revision 与 Checkpoint 不再伪装成 Run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可用，完整 Activity 未完成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回收结果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Artifact Return、Draft Revision、changed files 结构存在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部分可用，Safe Write 尚未封口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接受或重试结果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UI 与基础服务存在，Current 生命周期已有保护测试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部分可用，唯一写入口仍需运行时 Guard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保存现场并恢复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Workspace State、Checkpoint、SQLite 重启恢复已有基础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可用，失败恢复 UI 不完整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后台运行服务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Launcher 管理 Web/Core/Bridge；GUI 关闭后 Core/Bridge 常驻；托盘可重新打开和退出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开发宿主可用，尚非安装版产品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五、大改后最重要的产品进展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5.1 从“页面”变成“持续项目”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一个 Project 只有一张持续 Canvas。Workspace 不再被当作页面、目录或另一套 Graph，而是同一项目图谱的语义视角。这让内容身份、关系和历史可以跨 Workspace 保持一致。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5.2 从“节点卡片”变成“内容身份 + 视图”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Artifact 是内容身份，ArtifactView 是它在 Canvas 上的呈现。同一个 Artifact 可以出现在不同 Workspace；删除 View 不删除真实内容。这是工程文件、版本与多视角管理能够长期成立的基础。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5.3 从“隐藏上下文”变成“所见即所得 Context”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节点下方 Composer 现在把编辑目标和参考上下文明确分开：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Target 是本次要修改或分析的对象；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 是 Agent 可以读取的参考；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系统可以给默认建议，但用户可以移除或补充；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 最终只使用 Shelf 中可见的内容。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这比要求用户先理解 Workspace Membership、Relation 类型或 Manifest 更符合直觉。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5.4 从“Bridge Task 就是 Run”变成双层状态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Canonical Run 是 LCOS 的产品状态；Bridge Task 是 Provider 执行状态。两者通过 RuntimeBinding 关联，不共享 Source of Truth。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 xml:space="preserve">因此 </w:t>
      </w:r>
      <w:r>
        <w:rPr>
          <w:rFonts w:ascii="Consolas" w:hAnsi="Consolas" w:eastAsia="Microsoft YaHei"/>
          <w:color w:val="1F4D78"/>
          <w:sz w:val="19"/>
        </w:rPr>
        <w:t>assigned</w:t>
      </w:r>
      <w:r>
        <w:rPr>
          <w:rFonts w:ascii="Calibri" w:hAnsi="Calibri" w:eastAsia="Microsoft YaHei"/>
          <w:color w:val="19283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review</w:t>
      </w:r>
      <w:r>
        <w:rPr>
          <w:rFonts w:ascii="Calibri" w:hAnsi="Calibri" w:eastAsia="Microsoft YaHei"/>
          <w:color w:val="19283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timeout</w:t>
      </w:r>
      <w:r>
        <w:rPr>
          <w:rFonts w:ascii="Calibri" w:hAnsi="Calibri" w:eastAsia="Microsoft YaHei"/>
          <w:color w:val="192837"/>
          <w:sz w:val="22"/>
        </w:rPr>
        <w:t xml:space="preserve"> 等 Provider 术语不会污染 LCOS 的产品状态，也为未来替换 Executor 留出空间。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5.5 从“关闭即消失”变成后台宿主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Launcher 已统一管理 Web、Local Core、Bridge 和托盘：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关闭 GUI 只停止 Web；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Core 与 Bridge 继续后台运行；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托盘可以重新打开、查看状态、重启和完全退出；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日志与 PID 保存在工作树本地运行目录。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当前仍是开发宿主，不是带安装、升级和系统启动策略的正式桌面发行版。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六、当前体验仍会卡住的位置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6.1 Run 发起后仍可能需要用户去 Agent 端接取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Bridge 已支持 Pull Worker 与 Task 生命周期，但“Bridge 常驻”不等于“Agent 自动执行”。WorkBuddy 当前受软件开放度限制，难以稳定提供实时派单、自动接单和可控恢复，因此不再承担当前主线。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当前应优先打通 Codex：由 LCOS 创建 Canonical Run 和唯一 Provider Task，Codex 通过受控 CLI / MCP 主动领取，读取 ContextManifest 后执行，再提交结构化 ResultEnvelope。普通用户不接触 Task ID、claim、Runtime Root 或 Staging Path。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这是当前最大的产品阻塞。用户不应该理解 Task ID、claim、start 或 inbox 才能完成一次 Run。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6.2 Codex 内置浏览器尚未成为实时视觉上下文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LCOS 已有 Canvas Selection、ActiveContext 和可见 Context Shelf，但 Codex 内置浏览器中的页面目前还不是一个完整的双向 Agent Context Surface。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目标交互应接近成熟 AI 创作工具：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对话输入框上方直接显示 Target 与参考节点缩略项；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用户在 Canvas 选中、加入或移除 Context 后，Codex 立即读取最新版本；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可以通过 LCOS MCP 定位节点、读取预览与元数据、提出上下文建议；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用户确认 Codex 建议后，LCOS 更新 Shelf，而不是让 Agent直接静默扩大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对话、Canvas、Inspector 和 Run 必须引用同一份 ActiveContext Truth。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这不是把普通网页嵌进 Canvas，也不是让浏览器读取整个项目目录；它是让 Codex 的内置浏览器成为 Cowart / tldraw 式可读、可定位、可交互的项目视觉上下文。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 xml:space="preserve">6.3 </w:t>
      </w:r>
      <w:r>
        <w:rPr>
          <w:rFonts w:ascii="Consolas" w:hAnsi="Consolas" w:eastAsia="Microsoft YaHei"/>
          <w:color w:val="1F4D78"/>
          <w:sz w:val="19"/>
        </w:rPr>
        <w:t>waiting_input</w:t>
      </w:r>
      <w:r>
        <w:rPr>
          <w:rFonts w:ascii="Calibri" w:hAnsi="Calibri" w:eastAsia="Microsoft YaHei"/>
          <w:color w:val="1F4D78"/>
          <w:sz w:val="24"/>
        </w:rPr>
        <w:t xml:space="preserve"> 尚未形成真实协议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 xml:space="preserve">界面和 Canonical Run 已有 </w:t>
      </w:r>
      <w:r>
        <w:rPr>
          <w:rFonts w:ascii="Consolas" w:hAnsi="Consolas" w:eastAsia="Microsoft YaHei"/>
          <w:color w:val="1F4D78"/>
          <w:sz w:val="19"/>
        </w:rPr>
        <w:t>waiting_input</w:t>
      </w:r>
      <w:r>
        <w:rPr>
          <w:rFonts w:ascii="Calibri" w:hAnsi="Calibri" w:eastAsia="Microsoft YaHei"/>
          <w:color w:val="192837"/>
          <w:sz w:val="22"/>
        </w:rPr>
        <w:t xml:space="preserve"> 概念，但 Bridge 与 Provider 之间没有统一的 InputRequest、回答幂等和同 Run Resume 合同。当前不能宣传 Agent 会暂停、向用户提问并原地继续。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6.4 文件结果还没有生产级 Safe Write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系统能够隔离 Staging 和创建 Draft，但完整写入仍需要：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Project Root 与 Staging Root Guard；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symlink / junction 防穿越；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base hash 冲突检测；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单写租约；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content hash 与 MIME 校验；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create / revise / delete proposal 的明确动作；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Accept 前绝不切换 Current。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6.5 Activity 与失败恢复仍不完整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历史 Run 已从 Canvas 移出，但还缺少成熟 Activity 入口承接全部历史、输入请求、恢复动作和错误。用户仍可能只看到“失败”，却不知道应该重连、重新派发还是新建 Retry。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6.6 文件预览存在能力不一致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统一 Viewer Host 已有，但图片、文本、PDF、PPT、DOCX 的 Preview 质量和交互仍不一致。预览问题应该作为体验主线的第二优先级，而不是继续堆独立格式实现。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6.7 功能可发现性仍弱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部分能力依赖右键、双击、隐藏按钮或快捷键。下一轮 UI 不应再增加更多入口，而应建立：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清晰的首次项目引导；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统一 Command / Action Menu；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选择节点后的就地操作；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Activity 与 Inspector 的稳定信息架构；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GUI 与 CLI 能力边界说明。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七、产品成熟度判断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60"/>
        <w:gridCol w:w="250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判断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产品定位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已清晰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Canvas 型项目 OS，而非编辑器或聊天壳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核心对象模型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基本稳定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Project、Workspace、Artifact/View、Revision、Run 已分层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本地持久化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基本成立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SQLite、Migration、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.lcosproj</w:t>
            </w:r>
            <w:r>
              <w:rPr>
                <w:rFonts w:ascii="Calibri" w:hAnsi="Calibri" w:eastAsia="Microsoft YaHei"/>
                <w:color w:val="192837"/>
                <w:sz w:val="17"/>
              </w:rPr>
              <w:t>、Restart 基础存在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文件输入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可用于真实项目试用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目录导入与常用文件成立，格式体验不一致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Canvas 组织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可用但需体验收敛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Workspace 与关系成立，功能发现和大图性能仍需完善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Context 构建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已具备正确产品形态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Target + 可见 Context Shelf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AI 执行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半闭环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Run/Bridge 成立，自动接单与 waiting_input 未闭合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结果安全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半闭环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Draft/Return 成立，Safe Write 与 Accept Guard 未完全封死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Agent 产品面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部分可用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CLI/MCP 有基础，覆盖和 Skill 一致性仍需继续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可发布性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92837"/>
                <w:sz w:val="17"/>
              </w:rPr>
              <w:t>尚未达到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92837"/>
                <w:sz w:val="17"/>
              </w:rPr>
              <w:t>缺安装、升级、完整失败恢复和长时间稳定性验证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当前更准确的阶段定义是：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**可进行真实项目纵向验证的 Development Alpha，而不是可交付普通用户的 1.0。**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八、已冻结的下一主线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下一主线不再做三选一，直接冻结为：</w:t>
      </w:r>
      <w:r>
        <w:rPr>
          <w:rFonts w:ascii="Calibri" w:hAnsi="Calibri" w:eastAsia="Microsoft YaHei"/>
          <w:b/>
          <w:color w:val="192837"/>
          <w:sz w:val="22"/>
        </w:rPr>
        <w:t>Codex Native Loop</w:t>
      </w:r>
      <w:r>
        <w:rPr>
          <w:rFonts w:ascii="Calibri" w:hAnsi="Calibri" w:eastAsia="Microsoft YaHei"/>
          <w:color w:val="192837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核心方向一：Codex 派单接单闭环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目标：LCOS 创建 Run 后，已绑定项目的 Codex 会话通过 MCP 主动检查、原子 Claim、读取冻结 ContextManifest、执行并提交结构化结果。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用户不需要理解或操作：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Bridge Task ID；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claim / start；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Runtime Root；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Staging Path；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Provider 内部状态。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这里的“主动”有明确边界：Codex 会话已经运行时，Skill 在会话绑定、用户发言后和完成任务后检查待办。当前不承诺网页能在没有模型回合时凭空唤醒 Codex Desktop。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核心方向二：内置浏览器视觉上下文闭环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目标：LCOS 在 Codex 内置浏览器中成为可实时读取和交互的 Agent Context Surface。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对话输入区上方直接显示：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[Target: Script.md] [Reference: Feedback] [Reference: Brief] [+ 添加]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Canvas、节点 Composer、Inspector 和 Codex MCP 使用同一份 ActiveContext version。用户增删参考后，Codex 在 1 秒内读取变化；Codex 可以提出加入或移除节点的 Proposal，但未经用户确认不得静默扩大 Context。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WorkBuddy 定位调整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WorkBuddy 保留 Provider Adapter 与兼容回归，但因当前软件开放度不足，不再承担：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当前主线自动接单；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合并前 Golden Path；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waiting_input</w:t>
      </w:r>
      <w:r>
        <w:rPr>
          <w:rFonts w:ascii="Calibri" w:hAnsi="Calibri" w:eastAsia="Microsoft YaHei"/>
          <w:color w:val="192837"/>
          <w:sz w:val="22"/>
        </w:rPr>
        <w:t xml:space="preserve"> Resume；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零点击 Executor 宣传。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九、合并前推荐路线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C0 合同冻结</w:t>
      </w:r>
      <w:r>
        <w:rPr>
          <w:rFonts w:ascii="Calibri" w:hAnsi="Calibri" w:eastAsia="Microsoft YaHei"/>
          <w:color w:val="192837"/>
          <w:sz w:val="22"/>
        </w:rPr>
        <w:t>：ActiveContextV2、ContextChangeProposalV1、CodexTask Profile、MCP 工具与错误码；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C1 Codex MCP 读链</w:t>
      </w:r>
      <w:r>
        <w:rPr>
          <w:rFonts w:ascii="Calibri" w:hAnsi="Calibri" w:eastAsia="Microsoft YaHei"/>
          <w:color w:val="192837"/>
          <w:sz w:val="22"/>
        </w:rPr>
        <w:t>：Project、Selection、ActiveContext、ContextManifest；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C2 Codex Claim / Start / Heartbeat</w:t>
      </w:r>
      <w:r>
        <w:rPr>
          <w:rFonts w:ascii="Calibri" w:hAnsi="Calibri" w:eastAsia="Microsoft YaHei"/>
          <w:color w:val="192837"/>
          <w:sz w:val="22"/>
        </w:rPr>
        <w:t>：已激活会话主动检查与原子认领；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C3 内置浏览器 Agent Surface</w:t>
      </w:r>
      <w:r>
        <w:rPr>
          <w:rFonts w:ascii="Calibri" w:hAnsi="Calibri" w:eastAsia="Microsoft YaHei"/>
          <w:color w:val="192837"/>
          <w:sz w:val="22"/>
        </w:rPr>
        <w:t>：Context Shelf 实时同步、版本与冲突；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C4 Context Proposal</w:t>
      </w:r>
      <w:r>
        <w:rPr>
          <w:rFonts w:ascii="Calibri" w:hAnsi="Calibri" w:eastAsia="Microsoft YaHei"/>
          <w:color w:val="192837"/>
          <w:sz w:val="22"/>
        </w:rPr>
        <w:t>：Codex 建议，用户确认后生效；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C5 Result 最小闭环</w:t>
      </w:r>
      <w:r>
        <w:rPr>
          <w:rFonts w:ascii="Calibri" w:hAnsi="Calibri" w:eastAsia="Microsoft YaHei"/>
          <w:color w:val="192837"/>
          <w:sz w:val="22"/>
        </w:rPr>
        <w:t>：analyze、Markdown create、Markdown revise Draft；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C6 Golden Path</w:t>
      </w:r>
      <w:r>
        <w:rPr>
          <w:rFonts w:ascii="Calibri" w:hAnsi="Calibri" w:eastAsia="Microsoft YaHei"/>
          <w:color w:val="192837"/>
          <w:sz w:val="22"/>
        </w:rPr>
        <w:t>：5 次真实 Codex Run 与重启恢复。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详细施工单见：</w:t>
      </w:r>
      <w:r>
        <w:rPr>
          <w:rFonts w:ascii="Consolas" w:hAnsi="Consolas" w:eastAsia="Microsoft YaHei"/>
          <w:color w:val="1F4D78"/>
          <w:sz w:val="19"/>
        </w:rPr>
        <w:t>LCOS_CODEX_NATIVE_LOOP_PREMERGE_DEVELOPMENT_PLAN_20260804.md</w:t>
      </w:r>
      <w:r>
        <w:rPr>
          <w:rFonts w:ascii="Calibri" w:hAnsi="Calibri" w:eastAsia="Microsoft YaHei"/>
          <w:color w:val="192837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暂缓项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WorkBuddy 零点击执行；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 xml:space="preserve">完整 </w:t>
      </w:r>
      <w:r>
        <w:rPr>
          <w:rFonts w:ascii="Consolas" w:hAnsi="Consolas" w:eastAsia="Microsoft YaHei"/>
          <w:color w:val="1F4D78"/>
          <w:sz w:val="19"/>
        </w:rPr>
        <w:t>waiting_input</w:t>
      </w:r>
      <w:r>
        <w:rPr>
          <w:rFonts w:ascii="Calibri" w:hAnsi="Calibri" w:eastAsia="Microsoft YaHei"/>
          <w:color w:val="192837"/>
          <w:sz w:val="22"/>
        </w:rPr>
        <w:t xml:space="preserve"> 与跨平台 Resume；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飞书写回与实时监听；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任意网页嵌套；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多 Agent 自由编排；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Electron/Tauri 正式桌面壳；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完整 Safe Write 全格式覆盖；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内置编辑器、完整视频逐帧工作流；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插件市场与跨项目知识库。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十、下一阶段产品验收指标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下一阶段不以“新增多少接口”验收，而以用户闭环验收：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核心成功指标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5 次真实 Codex Run 中至少 4 次无需手工操作 Bridge 即可到达 Review；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从选中 Target 到发起 Run 不超过 3 个核心动作；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用户始终能看到本次 Run 的 Target、Context、Provider 和结果策略；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Canvas Context 变化在 1 秒内被 Codex MCP 读取，并带一致 version；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的 Context Proposal 未确认前不改变 ActiveContext；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analyze、Markdown create 与 Markdown revise 均能正确回收；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Accept 前 Current 始终不变，Accept 后只变化一次；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Run 使用冻结 Manifest，不随 Selection 漂移；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关闭 GUI 后 Core/Bridge 继续，托盘可以恢复 GUI；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普通用户无需看到 Task ID、Runtime Root 或 Staging Path。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质量指标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Golden Path 自动化覆盖；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关键失败路径有结构化错误和 UI 恢复入口；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Migration 失败可回滚且不破坏原数据库；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同一 Task 不会被两个 Worker 重复写入；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Fixture、Mock、Manual Provider 在 UI 与文档中明确标识；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真实项目连续运行 2 小时无孤儿 Core、Bridge、Worker 或临时文件。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十一、产品经理需要做的决策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立即决策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Codex 已确定为合并前唯一正式 Executor；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WorkBuddy 已确定不阻塞本轮主线；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是否批准 ActiveContextV2 使用 SSE，或先用 500–1000ms version poll；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是否允许 Codex Context Proposal 持久化，还是本轮仅使用内存态；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合并门是否包含 analyze、Markdown create、Markdown revise 三种 Intent。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后续决策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.lcosproj</w:t>
      </w:r>
      <w:r>
        <w:rPr>
          <w:rFonts w:ascii="Calibri" w:hAnsi="Calibri" w:eastAsia="Microsoft YaHei"/>
          <w:color w:val="192837"/>
          <w:sz w:val="22"/>
        </w:rPr>
        <w:t xml:space="preserve"> 是便携索引文件还是完整自包含工程包；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原始文件默认链接还是可选 Import Copy；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正式桌面发行采用轻宿主、Rust Tray 还是桌面壳；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飞书链接只做 Context Snapshot，还是承担双向同步；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Preview 优先级是 DOCX/PPT，还是先统一 PDF/图片/Markdown 的体验。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十二、建议的下一次 Sprint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建议下一次批准：</w:t>
      </w:r>
      <w:r>
        <w:rPr>
          <w:rFonts w:ascii="Calibri" w:hAnsi="Calibri" w:eastAsia="Microsoft YaHei"/>
          <w:b/>
          <w:color w:val="192837"/>
          <w:sz w:val="22"/>
        </w:rPr>
        <w:t>C0 合同冻结 + C1 Codex MCP 读链</w:t>
      </w:r>
      <w:r>
        <w:rPr>
          <w:rFonts w:ascii="Calibri" w:hAnsi="Calibri" w:eastAsia="Microsoft YaHei"/>
          <w:color w:val="1928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交付物：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ActiveContextV2；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ContextChangeProposalV1；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CodexTaskV1 Profile；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MCP 工具表和错误码；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GUI Selection → Core → MCP 的 1 秒同步证据；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Manifest 不随 Selection 变化的测试；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C2 Claim / Lease 是否需要 Schema 的审计结论。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C1 完成后，如果现有 Bridge Claim 能复用，则直接进入 C2；如需新增 Lease Schema，先停下提交 Migration 方案。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十三、最终判断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LCOS 现在已经不是“做一个画布工具”这么简单，也不再只是 MVP 拼装。它已经拥有成为个人 Creative OS 所需的大部分骨架：持续项目、语义视角、内容身份、版本、上下文、执行路由和结果回收。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下一阶段的胜负不在于再添加多少功能，而在于先把 Codex 变成 LCOS 第一个真正可控的执行协作者：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Canvas 选择内容 → 浏览器实时同步 Context → Codex 主动接单 → 结果回到 LCOS → 用户审核。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如果这条路径成立，Preview、飞书、网页、视频和更多 Agent 才是放大器；如果这条路径不成立，新增能力只会扩大系统表面积和维护成本。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因此，产品主线应冻结为 Codex Native Loop。完成 Codex 派单接单与内置浏览器视觉上下文双闭环并通过 5 次真实 Run 后，当前重构分支即可并回主线。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7A"/>
        <w:sz w:val="17"/>
      </w:rPr>
      <w:t>LCOS v0.7.3  | 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7A"/>
        <w:sz w:val="17"/>
      </w:rPr>
      <w:t>LOCAL CREATIVE OS  /  PRODUCT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928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Creative OS 大改后产品说明</dc:title>
  <dc:subject>当前能力、产品边界与下一主线决策建议</dc:subject>
  <dc:creator>Local Creative OS</dc:creator>
  <cp:keywords>LCOS, Product Handoff, Execution Reliability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