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6DB6A" w14:textId="77777777" w:rsidR="00B044D0" w:rsidRDefault="00000000">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Supplementary information for </w:t>
      </w:r>
      <w:proofErr w:type="spellStart"/>
      <w:r>
        <w:rPr>
          <w:rFonts w:ascii="Times New Roman" w:hAnsi="Times New Roman" w:cs="Times New Roman"/>
          <w:b/>
          <w:bCs/>
          <w:sz w:val="32"/>
          <w:szCs w:val="32"/>
        </w:rPr>
        <w:t>TinkerHap</w:t>
      </w:r>
      <w:proofErr w:type="spellEnd"/>
      <w:r>
        <w:rPr>
          <w:rFonts w:ascii="Times New Roman" w:hAnsi="Times New Roman" w:cs="Times New Roman"/>
          <w:b/>
          <w:bCs/>
          <w:sz w:val="32"/>
          <w:szCs w:val="32"/>
        </w:rPr>
        <w:t xml:space="preserve"> - A Novel Read-Based Phasing Algorithm with Integrated Multi-Method Support for Enhanced Accuracy</w:t>
      </w:r>
    </w:p>
    <w:p w14:paraId="1B3C2609" w14:textId="77777777" w:rsidR="00B044D0" w:rsidRDefault="00000000">
      <w:pPr>
        <w:spacing w:line="480" w:lineRule="auto"/>
        <w:jc w:val="both"/>
      </w:pPr>
      <w:r>
        <w:rPr>
          <w:rFonts w:ascii="Times New Roman" w:hAnsi="Times New Roman" w:cs="Times New Roman"/>
          <w:sz w:val="24"/>
          <w:szCs w:val="24"/>
        </w:rPr>
        <w:t>Uri Hartmann</w:t>
      </w:r>
      <w:r>
        <w:rPr>
          <w:rFonts w:ascii="Times New Roman" w:hAnsi="Times New Roman" w:cs="Times New Roman"/>
          <w:sz w:val="24"/>
          <w:szCs w:val="24"/>
          <w:vertAlign w:val="superscript"/>
        </w:rPr>
        <w:t>1*</w:t>
      </w:r>
      <w:r>
        <w:rPr>
          <w:rFonts w:ascii="Times New Roman" w:hAnsi="Times New Roman" w:cs="Times New Roman"/>
          <w:sz w:val="24"/>
          <w:szCs w:val="24"/>
        </w:rPr>
        <w:t>, Eran Shaham</w:t>
      </w:r>
      <w:r>
        <w:rPr>
          <w:rFonts w:ascii="Times New Roman" w:hAnsi="Times New Roman" w:cs="Times New Roman"/>
          <w:sz w:val="24"/>
          <w:szCs w:val="24"/>
          <w:vertAlign w:val="superscript"/>
        </w:rPr>
        <w:t>1</w:t>
      </w:r>
      <w:r>
        <w:rPr>
          <w:rFonts w:ascii="Times New Roman" w:hAnsi="Times New Roman" w:cs="Times New Roman"/>
          <w:sz w:val="24"/>
          <w:szCs w:val="24"/>
        </w:rPr>
        <w:t>, Dafna Nathan</w:t>
      </w:r>
      <w:r>
        <w:rPr>
          <w:rFonts w:ascii="Times New Roman" w:hAnsi="Times New Roman" w:cs="Times New Roman"/>
          <w:sz w:val="24"/>
          <w:szCs w:val="24"/>
          <w:vertAlign w:val="superscript"/>
        </w:rPr>
        <w:t>1</w:t>
      </w:r>
      <w:r>
        <w:rPr>
          <w:rFonts w:ascii="Times New Roman" w:hAnsi="Times New Roman" w:cs="Times New Roman"/>
          <w:sz w:val="24"/>
          <w:szCs w:val="24"/>
        </w:rPr>
        <w:t>,</w:t>
      </w:r>
      <w:r>
        <w:t xml:space="preserve"> </w:t>
      </w:r>
      <w:r>
        <w:rPr>
          <w:rFonts w:ascii="Times New Roman" w:hAnsi="Times New Roman" w:cs="Times New Roman"/>
          <w:sz w:val="24"/>
          <w:szCs w:val="24"/>
        </w:rPr>
        <w:t>Ilana Blech</w:t>
      </w:r>
      <w:r>
        <w:rPr>
          <w:rFonts w:ascii="Times New Roman" w:hAnsi="Times New Roman" w:cs="Times New Roman"/>
          <w:sz w:val="24"/>
          <w:szCs w:val="24"/>
          <w:vertAlign w:val="superscript"/>
        </w:rPr>
        <w:t>1</w:t>
      </w:r>
      <w:r>
        <w:rPr>
          <w:rFonts w:ascii="Times New Roman" w:hAnsi="Times New Roman" w:cs="Times New Roman"/>
          <w:sz w:val="24"/>
          <w:szCs w:val="24"/>
        </w:rPr>
        <w:t>, Danny Zeevi</w:t>
      </w:r>
      <w:r>
        <w:rPr>
          <w:rFonts w:ascii="Times New Roman" w:hAnsi="Times New Roman" w:cs="Times New Roman"/>
          <w:sz w:val="24"/>
          <w:szCs w:val="24"/>
          <w:vertAlign w:val="superscript"/>
        </w:rPr>
        <w:t>1</w:t>
      </w:r>
    </w:p>
    <w:p w14:paraId="6D8BE768" w14:textId="77777777" w:rsidR="00B044D0" w:rsidRDefault="00000000">
      <w:pPr>
        <w:spacing w:line="480" w:lineRule="auto"/>
        <w:jc w:val="both"/>
      </w:pPr>
      <w:r>
        <w:rPr>
          <w:rFonts w:ascii="Times New Roman" w:hAnsi="Times New Roman" w:cs="Times New Roman"/>
          <w:sz w:val="20"/>
          <w:szCs w:val="20"/>
          <w:vertAlign w:val="superscript"/>
        </w:rPr>
        <w:t>1</w:t>
      </w:r>
      <w:r>
        <w:rPr>
          <w:rFonts w:ascii="Times New Roman" w:hAnsi="Times New Roman" w:cs="Times New Roman"/>
          <w:sz w:val="20"/>
          <w:szCs w:val="20"/>
        </w:rPr>
        <w:t>Department of Biotechnology, Jerusalem Multidisciplinary College, Jerusalem, Israel.</w:t>
      </w:r>
    </w:p>
    <w:p w14:paraId="2B396D34" w14:textId="77777777" w:rsidR="00B044D0"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*Corresponding author. Email: uri.hartman@edu.jmc.ac.il</w:t>
      </w:r>
    </w:p>
    <w:p w14:paraId="551F376F" w14:textId="77777777" w:rsidR="00B044D0" w:rsidRDefault="00000000">
      <w:pPr>
        <w:pStyle w:val="Heading1"/>
        <w:spacing w:line="480" w:lineRule="auto"/>
        <w:rPr>
          <w:rFonts w:ascii="Times New Roman" w:hAnsi="Times New Roman"/>
          <w:b/>
          <w:bCs/>
          <w:sz w:val="28"/>
          <w:szCs w:val="28"/>
        </w:rPr>
      </w:pPr>
      <w:r>
        <w:rPr>
          <w:rFonts w:ascii="Times New Roman" w:hAnsi="Times New Roman"/>
          <w:b/>
          <w:bCs/>
          <w:sz w:val="28"/>
          <w:szCs w:val="28"/>
        </w:rPr>
        <w:t>1. Overview</w:t>
      </w:r>
    </w:p>
    <w:p w14:paraId="299E8B78" w14:textId="5CC284E2" w:rsidR="00B044D0" w:rsidRDefault="00000000">
      <w:pPr>
        <w:spacing w:line="480" w:lineRule="auto"/>
      </w:pPr>
      <w:r>
        <w:rPr>
          <w:rFonts w:ascii="Times New Roman" w:hAnsi="Times New Roman" w:cs="Times New Roman"/>
          <w:sz w:val="24"/>
          <w:szCs w:val="24"/>
        </w:rPr>
        <w:t xml:space="preserve">This document details the evaluation and benchmarking procedures used in the study, including all steps, data (where </w:t>
      </w:r>
      <w:r w:rsidR="00C94A6D">
        <w:rPr>
          <w:rFonts w:ascii="Times New Roman" w:hAnsi="Times New Roman" w:cs="Times New Roman"/>
          <w:sz w:val="24"/>
          <w:szCs w:val="24"/>
        </w:rPr>
        <w:t>permissible</w:t>
      </w:r>
      <w:r>
        <w:rPr>
          <w:rFonts w:ascii="Times New Roman" w:hAnsi="Times New Roman" w:cs="Times New Roman"/>
          <w:sz w:val="24"/>
          <w:szCs w:val="24"/>
        </w:rPr>
        <w:t xml:space="preserve">), scripts, and resources required for reproducibility. All scripts referenced in this document are available at </w:t>
      </w:r>
      <w:hyperlink r:id="rId7" w:history="1">
        <w:r w:rsidR="00B044D0">
          <w:rPr>
            <w:rStyle w:val="Hyperlink"/>
            <w:rFonts w:ascii="Times New Roman" w:hAnsi="Times New Roman" w:cs="Times New Roman"/>
            <w:sz w:val="24"/>
            <w:szCs w:val="24"/>
          </w:rPr>
          <w:t>https://github.com/DZeevi-Lab/TinkerHap-Supplementary</w:t>
        </w:r>
      </w:hyperlink>
    </w:p>
    <w:p w14:paraId="425954E2" w14:textId="77777777" w:rsidR="00B044D0" w:rsidRDefault="00000000">
      <w:pPr>
        <w:pStyle w:val="Heading1"/>
        <w:spacing w:line="480" w:lineRule="auto"/>
        <w:rPr>
          <w:rFonts w:ascii="Times New Roman" w:hAnsi="Times New Roman"/>
          <w:b/>
          <w:bCs/>
          <w:sz w:val="28"/>
          <w:szCs w:val="28"/>
        </w:rPr>
      </w:pPr>
      <w:r>
        <w:rPr>
          <w:rFonts w:ascii="Times New Roman" w:hAnsi="Times New Roman"/>
          <w:b/>
          <w:bCs/>
          <w:sz w:val="28"/>
          <w:szCs w:val="28"/>
        </w:rPr>
        <w:t>2. Tools used</w:t>
      </w:r>
    </w:p>
    <w:p w14:paraId="781A3738" w14:textId="77777777" w:rsidR="00B044D0"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tools referenced throughout this document are listed below:</w:t>
      </w:r>
    </w:p>
    <w:tbl>
      <w:tblPr>
        <w:tblW w:w="7175" w:type="dxa"/>
        <w:jc w:val="center"/>
        <w:tblCellMar>
          <w:left w:w="10" w:type="dxa"/>
          <w:right w:w="10" w:type="dxa"/>
        </w:tblCellMar>
        <w:tblLook w:val="0000" w:firstRow="0" w:lastRow="0" w:firstColumn="0" w:lastColumn="0" w:noHBand="0" w:noVBand="0"/>
      </w:tblPr>
      <w:tblGrid>
        <w:gridCol w:w="1443"/>
        <w:gridCol w:w="1136"/>
        <w:gridCol w:w="4596"/>
      </w:tblGrid>
      <w:tr w:rsidR="00B044D0" w14:paraId="172E9F19" w14:textId="77777777">
        <w:trPr>
          <w:jc w:val="center"/>
        </w:trPr>
        <w:tc>
          <w:tcPr>
            <w:tcW w:w="1443"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20C5465F" w14:textId="77777777" w:rsidR="00B044D0" w:rsidRDefault="0000000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Tool</w:t>
            </w:r>
          </w:p>
        </w:tc>
        <w:tc>
          <w:tcPr>
            <w:tcW w:w="1136"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B297B0F" w14:textId="77777777" w:rsidR="00B044D0" w:rsidRDefault="0000000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Version</w:t>
            </w:r>
          </w:p>
        </w:tc>
        <w:tc>
          <w:tcPr>
            <w:tcW w:w="4596"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162D268" w14:textId="77777777" w:rsidR="00B044D0" w:rsidRDefault="0000000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Availability</w:t>
            </w:r>
          </w:p>
        </w:tc>
      </w:tr>
      <w:tr w:rsidR="00B044D0" w14:paraId="1B21E1C1" w14:textId="77777777">
        <w:trPr>
          <w:jc w:val="center"/>
        </w:trPr>
        <w:tc>
          <w:tcPr>
            <w:tcW w:w="144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9A4836" w14:textId="77777777" w:rsidR="00B044D0" w:rsidRDefault="00000000">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ShapeIT</w:t>
            </w:r>
            <w:proofErr w:type="spellEnd"/>
          </w:p>
        </w:tc>
        <w:tc>
          <w:tcPr>
            <w:tcW w:w="113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3D1406C" w14:textId="77777777" w:rsidR="00B044D0"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5.1.1</w:t>
            </w:r>
          </w:p>
        </w:tc>
        <w:tc>
          <w:tcPr>
            <w:tcW w:w="459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DA12C01" w14:textId="77777777" w:rsidR="00B044D0" w:rsidRDefault="00B044D0">
            <w:pPr>
              <w:spacing w:after="0" w:line="480" w:lineRule="auto"/>
            </w:pPr>
            <w:hyperlink r:id="rId8" w:history="1">
              <w:r>
                <w:rPr>
                  <w:rStyle w:val="Hyperlink"/>
                  <w:rFonts w:ascii="Times New Roman" w:hAnsi="Times New Roman" w:cs="Times New Roman"/>
                  <w:sz w:val="24"/>
                  <w:szCs w:val="24"/>
                </w:rPr>
                <w:t>https://github.com/odelaneau/shapeit5</w:t>
              </w:r>
            </w:hyperlink>
          </w:p>
        </w:tc>
      </w:tr>
      <w:tr w:rsidR="00B044D0" w14:paraId="504327E5" w14:textId="77777777">
        <w:trPr>
          <w:jc w:val="center"/>
        </w:trPr>
        <w:tc>
          <w:tcPr>
            <w:tcW w:w="144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DDE7636" w14:textId="77777777" w:rsidR="00B044D0" w:rsidRDefault="00000000">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WhatsHap</w:t>
            </w:r>
            <w:proofErr w:type="spellEnd"/>
          </w:p>
        </w:tc>
        <w:tc>
          <w:tcPr>
            <w:tcW w:w="113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A69F24C" w14:textId="77777777" w:rsidR="00B044D0"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2.3</w:t>
            </w:r>
          </w:p>
        </w:tc>
        <w:tc>
          <w:tcPr>
            <w:tcW w:w="459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D81310A" w14:textId="77777777" w:rsidR="00B044D0" w:rsidRDefault="00B044D0">
            <w:pPr>
              <w:spacing w:after="0" w:line="480" w:lineRule="auto"/>
            </w:pPr>
            <w:hyperlink r:id="rId9" w:history="1">
              <w:r>
                <w:rPr>
                  <w:rStyle w:val="Hyperlink"/>
                  <w:rFonts w:ascii="Times New Roman" w:hAnsi="Times New Roman" w:cs="Times New Roman"/>
                  <w:sz w:val="24"/>
                  <w:szCs w:val="24"/>
                </w:rPr>
                <w:t>https://github.com/whatshap/whatshap</w:t>
              </w:r>
            </w:hyperlink>
          </w:p>
        </w:tc>
      </w:tr>
      <w:tr w:rsidR="00B044D0" w14:paraId="0D31627F" w14:textId="77777777">
        <w:trPr>
          <w:jc w:val="center"/>
        </w:trPr>
        <w:tc>
          <w:tcPr>
            <w:tcW w:w="144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B5E5F2C" w14:textId="77777777" w:rsidR="00B044D0" w:rsidRDefault="0000000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HapCUT2</w:t>
            </w:r>
          </w:p>
        </w:tc>
        <w:tc>
          <w:tcPr>
            <w:tcW w:w="113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E75F2CD" w14:textId="77777777" w:rsidR="00B044D0"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1.3.4</w:t>
            </w:r>
          </w:p>
        </w:tc>
        <w:tc>
          <w:tcPr>
            <w:tcW w:w="459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DF077D0" w14:textId="77777777" w:rsidR="00B044D0" w:rsidRDefault="00B044D0">
            <w:pPr>
              <w:spacing w:after="0" w:line="480" w:lineRule="auto"/>
            </w:pPr>
            <w:hyperlink r:id="rId10" w:history="1">
              <w:r>
                <w:rPr>
                  <w:rStyle w:val="Hyperlink"/>
                  <w:rFonts w:ascii="Times New Roman" w:hAnsi="Times New Roman" w:cs="Times New Roman"/>
                  <w:sz w:val="24"/>
                  <w:szCs w:val="24"/>
                </w:rPr>
                <w:t>https://github.com/vibansal/HapCUT2</w:t>
              </w:r>
            </w:hyperlink>
          </w:p>
        </w:tc>
      </w:tr>
      <w:tr w:rsidR="00B044D0" w14:paraId="6D4ABD15" w14:textId="77777777">
        <w:trPr>
          <w:jc w:val="center"/>
        </w:trPr>
        <w:tc>
          <w:tcPr>
            <w:tcW w:w="144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9C6666" w14:textId="77777777" w:rsidR="00B044D0" w:rsidRDefault="00000000">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pysam</w:t>
            </w:r>
            <w:proofErr w:type="spellEnd"/>
          </w:p>
        </w:tc>
        <w:tc>
          <w:tcPr>
            <w:tcW w:w="113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D111CBE" w14:textId="77777777" w:rsidR="00B044D0"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0.22.1</w:t>
            </w:r>
          </w:p>
        </w:tc>
        <w:tc>
          <w:tcPr>
            <w:tcW w:w="459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48855A7" w14:textId="77777777" w:rsidR="00B044D0" w:rsidRDefault="00B044D0">
            <w:pPr>
              <w:spacing w:after="0" w:line="480" w:lineRule="auto"/>
            </w:pPr>
            <w:hyperlink r:id="rId11" w:history="1">
              <w:r>
                <w:rPr>
                  <w:rStyle w:val="Hyperlink"/>
                  <w:rFonts w:ascii="Times New Roman" w:hAnsi="Times New Roman" w:cs="Times New Roman"/>
                  <w:sz w:val="24"/>
                  <w:szCs w:val="24"/>
                </w:rPr>
                <w:t>https://github.com/pysam-developers/pysam</w:t>
              </w:r>
            </w:hyperlink>
          </w:p>
        </w:tc>
      </w:tr>
      <w:tr w:rsidR="00B044D0" w14:paraId="76AC5EF3" w14:textId="77777777">
        <w:trPr>
          <w:jc w:val="center"/>
        </w:trPr>
        <w:tc>
          <w:tcPr>
            <w:tcW w:w="144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44D187" w14:textId="77777777" w:rsidR="00B044D0" w:rsidRDefault="00000000">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samtools</w:t>
            </w:r>
            <w:proofErr w:type="spellEnd"/>
          </w:p>
        </w:tc>
        <w:tc>
          <w:tcPr>
            <w:tcW w:w="113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6270E78" w14:textId="77777777" w:rsidR="00B044D0"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1.21</w:t>
            </w:r>
          </w:p>
        </w:tc>
        <w:tc>
          <w:tcPr>
            <w:tcW w:w="459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62F70C" w14:textId="77777777" w:rsidR="00B044D0" w:rsidRDefault="00B044D0">
            <w:pPr>
              <w:spacing w:after="0" w:line="480" w:lineRule="auto"/>
            </w:pPr>
            <w:hyperlink r:id="rId12" w:history="1">
              <w:r>
                <w:rPr>
                  <w:rStyle w:val="Hyperlink"/>
                  <w:rFonts w:ascii="Times New Roman" w:hAnsi="Times New Roman" w:cs="Times New Roman"/>
                  <w:sz w:val="24"/>
                  <w:szCs w:val="24"/>
                </w:rPr>
                <w:t>https://github.com/samtools/samtools</w:t>
              </w:r>
            </w:hyperlink>
          </w:p>
        </w:tc>
      </w:tr>
      <w:tr w:rsidR="00B044D0" w14:paraId="1F31F144" w14:textId="77777777">
        <w:trPr>
          <w:jc w:val="center"/>
        </w:trPr>
        <w:tc>
          <w:tcPr>
            <w:tcW w:w="144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DC37714" w14:textId="77777777" w:rsidR="00B044D0" w:rsidRDefault="00000000">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bcftools</w:t>
            </w:r>
            <w:proofErr w:type="spellEnd"/>
          </w:p>
        </w:tc>
        <w:tc>
          <w:tcPr>
            <w:tcW w:w="113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EBC1C32" w14:textId="77777777" w:rsidR="00B044D0"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1.21</w:t>
            </w:r>
          </w:p>
        </w:tc>
        <w:tc>
          <w:tcPr>
            <w:tcW w:w="459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1929383" w14:textId="77777777" w:rsidR="00B044D0" w:rsidRDefault="00B044D0">
            <w:pPr>
              <w:spacing w:after="0" w:line="480" w:lineRule="auto"/>
            </w:pPr>
            <w:hyperlink r:id="rId13" w:history="1">
              <w:r>
                <w:rPr>
                  <w:rStyle w:val="Hyperlink"/>
                  <w:rFonts w:ascii="Times New Roman" w:hAnsi="Times New Roman" w:cs="Times New Roman"/>
                  <w:sz w:val="24"/>
                  <w:szCs w:val="24"/>
                </w:rPr>
                <w:t>https://github.com/samtools/bcftools</w:t>
              </w:r>
            </w:hyperlink>
          </w:p>
        </w:tc>
      </w:tr>
    </w:tbl>
    <w:p w14:paraId="5A018E1A" w14:textId="77777777" w:rsidR="00B044D0" w:rsidRDefault="00B044D0">
      <w:pPr>
        <w:spacing w:line="480" w:lineRule="auto"/>
        <w:rPr>
          <w:rFonts w:ascii="Times New Roman" w:hAnsi="Times New Roman" w:cs="Times New Roman"/>
          <w:sz w:val="24"/>
          <w:szCs w:val="24"/>
        </w:rPr>
      </w:pPr>
    </w:p>
    <w:p w14:paraId="08B55177" w14:textId="77777777" w:rsidR="00B044D0" w:rsidRDefault="00000000">
      <w:pPr>
        <w:pStyle w:val="Heading1"/>
        <w:spacing w:line="480" w:lineRule="auto"/>
        <w:rPr>
          <w:rFonts w:ascii="Times New Roman" w:hAnsi="Times New Roman"/>
          <w:b/>
          <w:bCs/>
          <w:sz w:val="28"/>
          <w:szCs w:val="28"/>
        </w:rPr>
      </w:pPr>
      <w:r>
        <w:rPr>
          <w:rFonts w:ascii="Times New Roman" w:hAnsi="Times New Roman"/>
          <w:b/>
          <w:bCs/>
          <w:sz w:val="28"/>
          <w:szCs w:val="28"/>
        </w:rPr>
        <w:lastRenderedPageBreak/>
        <w:t>3. MHC class II gene region phasing evaluation</w:t>
      </w:r>
    </w:p>
    <w:p w14:paraId="2F0309CA" w14:textId="77777777" w:rsidR="00B044D0" w:rsidRDefault="00000000">
      <w:pPr>
        <w:pStyle w:val="Heading2"/>
        <w:spacing w:line="480" w:lineRule="auto"/>
        <w:rPr>
          <w:rFonts w:eastAsia="Aptos"/>
          <w:b w:val="0"/>
          <w:i w:val="0"/>
          <w:sz w:val="24"/>
          <w:szCs w:val="24"/>
        </w:rPr>
      </w:pPr>
      <w:r>
        <w:rPr>
          <w:rFonts w:eastAsia="Aptos"/>
          <w:b w:val="0"/>
          <w:i w:val="0"/>
          <w:sz w:val="24"/>
          <w:szCs w:val="24"/>
        </w:rPr>
        <w:t>For the MHC class II gene region phasing evaluation we analyzed Whole Genome Sequencing (WGS) data from 1,040 parent-offspring trios that we identified in the UK Biobank on the MHC class II region in humans, specifically on chr6:32,439,878-33,143,325 (hg38 genome version)</w:t>
      </w:r>
    </w:p>
    <w:p w14:paraId="229B4FC5" w14:textId="77777777" w:rsidR="00B044D0" w:rsidRDefault="00000000">
      <w:pPr>
        <w:pStyle w:val="Heading2"/>
        <w:spacing w:line="480" w:lineRule="auto"/>
      </w:pPr>
      <w:r>
        <w:t>3.1. Identifying trios</w:t>
      </w:r>
    </w:p>
    <w:p w14:paraId="3B4FF3AF" w14:textId="77777777" w:rsidR="00B044D0" w:rsidRDefault="0000000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Trios were identified using three input files:</w:t>
      </w:r>
    </w:p>
    <w:p w14:paraId="0544667B" w14:textId="77777777" w:rsidR="00B044D0" w:rsidRDefault="00000000">
      <w:pPr>
        <w:pStyle w:val="ListParagraph"/>
        <w:numPr>
          <w:ilvl w:val="0"/>
          <w:numId w:val="1"/>
        </w:numPr>
        <w:spacing w:line="480" w:lineRule="auto"/>
      </w:pPr>
      <w:r>
        <w:rPr>
          <w:rFonts w:ascii="Times New Roman" w:hAnsi="Times New Roman" w:cs="Times New Roman"/>
          <w:sz w:val="24"/>
          <w:szCs w:val="24"/>
        </w:rPr>
        <w:t xml:space="preserve">ukb_rel.dat – Kinship file fetched from the UK </w:t>
      </w:r>
      <w:proofErr w:type="spellStart"/>
      <w:r>
        <w:rPr>
          <w:rFonts w:ascii="Times New Roman" w:hAnsi="Times New Roman" w:cs="Times New Roman"/>
          <w:sz w:val="24"/>
          <w:szCs w:val="24"/>
        </w:rPr>
        <w:t>BioBank</w:t>
      </w:r>
      <w:proofErr w:type="spellEnd"/>
      <w:r>
        <w:rPr>
          <w:rFonts w:ascii="Times New Roman" w:hAnsi="Times New Roman" w:cs="Times New Roman"/>
          <w:sz w:val="24"/>
          <w:szCs w:val="24"/>
        </w:rPr>
        <w:t xml:space="preserve"> Bulk folder. Its contents are described at  </w:t>
      </w:r>
      <w:hyperlink r:id="rId14" w:history="1">
        <w:r w:rsidR="00B044D0">
          <w:rPr>
            <w:rStyle w:val="Hyperlink"/>
            <w:rFonts w:ascii="Times New Roman" w:hAnsi="Times New Roman" w:cs="Times New Roman"/>
            <w:sz w:val="24"/>
            <w:szCs w:val="24"/>
          </w:rPr>
          <w:t>https://biobank.ndph.ox.ac.uk/ukb/ukb/docs/ukb_genetic_data_description.txt</w:t>
        </w:r>
      </w:hyperlink>
    </w:p>
    <w:p w14:paraId="2C1C315C" w14:textId="77777777" w:rsidR="00B044D0" w:rsidRDefault="000000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ukbiobank_agesex.csv – Age and sex file for each of the samples in the UK </w:t>
      </w:r>
      <w:proofErr w:type="spellStart"/>
      <w:r>
        <w:rPr>
          <w:rFonts w:ascii="Times New Roman" w:hAnsi="Times New Roman" w:cs="Times New Roman"/>
          <w:sz w:val="24"/>
          <w:szCs w:val="24"/>
        </w:rPr>
        <w:t>BioBank</w:t>
      </w:r>
      <w:proofErr w:type="spellEnd"/>
      <w:r>
        <w:rPr>
          <w:rFonts w:ascii="Times New Roman" w:hAnsi="Times New Roman" w:cs="Times New Roman"/>
          <w:sz w:val="24"/>
          <w:szCs w:val="24"/>
        </w:rPr>
        <w:t xml:space="preserve"> (fields are: </w:t>
      </w:r>
      <w:proofErr w:type="spellStart"/>
      <w:r>
        <w:rPr>
          <w:rFonts w:ascii="Times New Roman" w:hAnsi="Times New Roman" w:cs="Times New Roman"/>
          <w:sz w:val="24"/>
          <w:szCs w:val="24"/>
        </w:rPr>
        <w:t>eid</w:t>
      </w:r>
      <w:proofErr w:type="spellEnd"/>
      <w:r>
        <w:rPr>
          <w:rFonts w:ascii="Times New Roman" w:hAnsi="Times New Roman" w:cs="Times New Roman"/>
          <w:sz w:val="24"/>
          <w:szCs w:val="24"/>
        </w:rPr>
        <w:t>, p22001, p34)</w:t>
      </w:r>
    </w:p>
    <w:p w14:paraId="509E647F" w14:textId="77777777" w:rsidR="00B044D0" w:rsidRDefault="000000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all-ids.csv – A list of all the sample IDs in the UK </w:t>
      </w:r>
      <w:proofErr w:type="spellStart"/>
      <w:r>
        <w:rPr>
          <w:rFonts w:ascii="Times New Roman" w:hAnsi="Times New Roman" w:cs="Times New Roman"/>
          <w:sz w:val="24"/>
          <w:szCs w:val="24"/>
        </w:rPr>
        <w:t>BioBank</w:t>
      </w:r>
      <w:proofErr w:type="spellEnd"/>
    </w:p>
    <w:p w14:paraId="67824050" w14:textId="77777777" w:rsidR="00B044D0" w:rsidRDefault="00000000">
      <w:pPr>
        <w:spacing w:line="480" w:lineRule="auto"/>
      </w:pPr>
      <w:r>
        <w:rPr>
          <w:rFonts w:ascii="Times New Roman" w:hAnsi="Times New Roman" w:cs="Times New Roman"/>
          <w:sz w:val="24"/>
          <w:szCs w:val="24"/>
        </w:rPr>
        <w:t xml:space="preserve">The script </w:t>
      </w:r>
      <w:r>
        <w:rPr>
          <w:rFonts w:ascii="Times New Roman" w:hAnsi="Times New Roman" w:cs="Times New Roman"/>
          <w:b/>
          <w:bCs/>
          <w:sz w:val="24"/>
          <w:szCs w:val="24"/>
        </w:rPr>
        <w:t>01-families-lookup.py</w:t>
      </w:r>
      <w:r>
        <w:rPr>
          <w:rFonts w:ascii="Times New Roman" w:hAnsi="Times New Roman" w:cs="Times New Roman"/>
          <w:sz w:val="24"/>
          <w:szCs w:val="24"/>
        </w:rPr>
        <w:t xml:space="preserve"> was then used to generate mother-father-offspring trios. The script identifies the trios by using the criteria: 0.177 ≤ kinship ≤ 0.354 and ibs0 &lt; 0.0012 to establish a parent-offspring relationship (as suggested at </w:t>
      </w:r>
      <w:hyperlink r:id="rId15" w:history="1">
        <w:r w:rsidR="00B044D0">
          <w:rPr>
            <w:rStyle w:val="Hyperlink"/>
            <w:rFonts w:ascii="Times New Roman" w:hAnsi="Times New Roman" w:cs="Times New Roman"/>
            <w:sz w:val="24"/>
            <w:szCs w:val="24"/>
          </w:rPr>
          <w:t>https://www.kingrelatedness.com/manual.shtml</w:t>
        </w:r>
      </w:hyperlink>
      <w:r>
        <w:rPr>
          <w:rFonts w:ascii="Times New Roman" w:hAnsi="Times New Roman" w:cs="Times New Roman"/>
          <w:sz w:val="24"/>
          <w:szCs w:val="24"/>
        </w:rPr>
        <w:t>), and the sex + age gap to determine whether the relationship is mother-offspring or father-offspring.</w:t>
      </w:r>
    </w:p>
    <w:p w14:paraId="0AEA37A6" w14:textId="77777777" w:rsidR="00B044D0"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script outputs two files:</w:t>
      </w:r>
    </w:p>
    <w:p w14:paraId="56659513" w14:textId="77777777" w:rsidR="00B044D0" w:rsidRDefault="0000000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uk-trios.txt - Tab Delimited file of the trios found: Mother, Father, Offspring, Number of siblings, and Years of Birth of the trio samples.</w:t>
      </w:r>
    </w:p>
    <w:p w14:paraId="1214D578" w14:textId="77777777" w:rsidR="00B044D0" w:rsidRDefault="0000000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uk-offsprings-samples.txt - Bash array format of the offsprings and parents to be used in bash scripts.</w:t>
      </w:r>
    </w:p>
    <w:p w14:paraId="444E0EB9" w14:textId="77777777" w:rsidR="00B044D0" w:rsidRDefault="00B044D0">
      <w:pPr>
        <w:pStyle w:val="ListParagraph"/>
        <w:spacing w:line="480" w:lineRule="auto"/>
        <w:ind w:left="0"/>
        <w:rPr>
          <w:rFonts w:ascii="Times New Roman" w:hAnsi="Times New Roman" w:cs="Times New Roman"/>
          <w:sz w:val="24"/>
          <w:szCs w:val="24"/>
        </w:rPr>
      </w:pPr>
    </w:p>
    <w:p w14:paraId="0197968B" w14:textId="77777777" w:rsidR="00B044D0" w:rsidRDefault="00000000">
      <w:pPr>
        <w:pStyle w:val="Heading2"/>
        <w:spacing w:line="480" w:lineRule="auto"/>
      </w:pPr>
      <w:r>
        <w:t>3.2. Extracting “truth” dataset from trios</w:t>
      </w:r>
    </w:p>
    <w:p w14:paraId="2F7702FA" w14:textId="77777777" w:rsidR="00B044D0" w:rsidRDefault="00000000">
      <w:pPr>
        <w:pStyle w:val="ListParagraph"/>
        <w:spacing w:line="480" w:lineRule="auto"/>
        <w:ind w:left="0"/>
      </w:pPr>
      <w:r>
        <w:rPr>
          <w:rFonts w:ascii="Times New Roman" w:hAnsi="Times New Roman" w:cs="Times New Roman"/>
          <w:sz w:val="24"/>
          <w:szCs w:val="24"/>
        </w:rPr>
        <w:t xml:space="preserve">A truth dataset for evaluating the algorithms was extracted from the trios using the </w:t>
      </w:r>
      <w:r>
        <w:rPr>
          <w:rFonts w:ascii="Times New Roman" w:hAnsi="Times New Roman" w:cs="Times New Roman"/>
          <w:b/>
          <w:bCs/>
          <w:sz w:val="24"/>
          <w:szCs w:val="24"/>
        </w:rPr>
        <w:t>02-build-truth.py</w:t>
      </w:r>
      <w:r>
        <w:rPr>
          <w:rFonts w:ascii="Times New Roman" w:hAnsi="Times New Roman" w:cs="Times New Roman"/>
          <w:sz w:val="24"/>
          <w:szCs w:val="24"/>
        </w:rPr>
        <w:t xml:space="preserve"> script. The script accepts the “uk-offsprings-samples.txt” file created at the previous step, a path where the input VCF files can be found and an output path. For each trio, the script creates a pickle (</w:t>
      </w:r>
      <w:proofErr w:type="spellStart"/>
      <w:r>
        <w:rPr>
          <w:rFonts w:ascii="Times New Roman" w:hAnsi="Times New Roman" w:cs="Times New Roman"/>
          <w:sz w:val="24"/>
          <w:szCs w:val="24"/>
        </w:rPr>
        <w:t>pkl</w:t>
      </w:r>
      <w:proofErr w:type="spellEnd"/>
      <w:r>
        <w:rPr>
          <w:rFonts w:ascii="Times New Roman" w:hAnsi="Times New Roman" w:cs="Times New Roman"/>
          <w:sz w:val="24"/>
          <w:szCs w:val="24"/>
        </w:rPr>
        <w:t>) file containing a dictionary of the offspring’s heterozygous variants and, wherever possible, their expected phased genotypes based on the parents’ information in variants where at least one of the parents is homozygote.</w:t>
      </w:r>
    </w:p>
    <w:p w14:paraId="03B9F84F" w14:textId="77777777" w:rsidR="00B044D0" w:rsidRDefault="00000000">
      <w:pPr>
        <w:pStyle w:val="Heading2"/>
        <w:spacing w:line="480" w:lineRule="auto"/>
      </w:pPr>
      <w:r>
        <w:t>3.3. Phasing</w:t>
      </w:r>
    </w:p>
    <w:p w14:paraId="10779242" w14:textId="77777777" w:rsidR="00B044D0" w:rsidRDefault="00000000">
      <w:pPr>
        <w:pStyle w:val="ListParagraph"/>
        <w:spacing w:line="480" w:lineRule="auto"/>
        <w:ind w:left="0"/>
      </w:pPr>
      <w:r>
        <w:rPr>
          <w:rFonts w:ascii="Times New Roman" w:hAnsi="Times New Roman" w:cs="Times New Roman"/>
          <w:sz w:val="24"/>
          <w:szCs w:val="24"/>
        </w:rPr>
        <w:t xml:space="preserve">Four phasing algorithms were used for evaluation using each offspring’s VCF/CRAM files. As a preliminary step we used </w:t>
      </w:r>
      <w:proofErr w:type="spellStart"/>
      <w:r>
        <w:rPr>
          <w:rFonts w:ascii="Times New Roman" w:hAnsi="Times New Roman" w:cs="Times New Roman"/>
          <w:sz w:val="24"/>
          <w:szCs w:val="24"/>
        </w:rPr>
        <w:t>bcftools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to create an input file for each offspring for the selected region only (</w:t>
      </w:r>
      <w:proofErr w:type="spellStart"/>
      <w:r>
        <w:rPr>
          <w:rFonts w:ascii="Courier New" w:hAnsi="Courier New" w:cs="Courier New"/>
          <w:sz w:val="20"/>
          <w:szCs w:val="20"/>
        </w:rPr>
        <w:t>samtools</w:t>
      </w:r>
      <w:proofErr w:type="spellEnd"/>
      <w:r>
        <w:rPr>
          <w:rFonts w:ascii="Courier New" w:hAnsi="Courier New" w:cs="Courier New"/>
          <w:sz w:val="20"/>
          <w:szCs w:val="20"/>
        </w:rPr>
        <w:t>/</w:t>
      </w:r>
      <w:proofErr w:type="spellStart"/>
      <w:r>
        <w:rPr>
          <w:rFonts w:ascii="Courier New" w:hAnsi="Courier New" w:cs="Courier New"/>
          <w:sz w:val="20"/>
          <w:szCs w:val="20"/>
        </w:rPr>
        <w:t>bcftools</w:t>
      </w:r>
      <w:proofErr w:type="spellEnd"/>
      <w:r>
        <w:rPr>
          <w:rFonts w:ascii="Courier New" w:hAnsi="Courier New" w:cs="Courier New"/>
          <w:sz w:val="20"/>
          <w:szCs w:val="20"/>
        </w:rPr>
        <w:t xml:space="preserve"> view &lt;offspring&gt; chr6:28510120-33480577 -o &lt;offspring&gt;</w:t>
      </w:r>
      <w:r>
        <w:rPr>
          <w:rFonts w:ascii="Times New Roman" w:hAnsi="Times New Roman" w:cs="Times New Roman"/>
          <w:sz w:val="24"/>
          <w:szCs w:val="24"/>
        </w:rPr>
        <w:t>). These files were then used as inputs for the various algorithms. The command-line execution of each algorithm was evaluated for timing and memory usage using the “time -v” command (</w:t>
      </w:r>
      <w:hyperlink r:id="rId16" w:history="1">
        <w:r w:rsidR="00B044D0">
          <w:rPr>
            <w:rStyle w:val="Hyperlink"/>
            <w:rFonts w:ascii="Times New Roman" w:hAnsi="Times New Roman" w:cs="Times New Roman"/>
            <w:sz w:val="24"/>
            <w:szCs w:val="24"/>
          </w:rPr>
          <w:t>https://man7.org/linux/man-pages/man1/time.1.html</w:t>
        </w:r>
      </w:hyperlink>
      <w:r>
        <w:rPr>
          <w:rFonts w:ascii="Times New Roman" w:hAnsi="Times New Roman" w:cs="Times New Roman"/>
          <w:sz w:val="24"/>
          <w:szCs w:val="24"/>
        </w:rPr>
        <w:t xml:space="preserve">). All algorithms were run on the same virtual instance type – UK </w:t>
      </w:r>
      <w:proofErr w:type="spellStart"/>
      <w:r>
        <w:rPr>
          <w:rFonts w:ascii="Times New Roman" w:hAnsi="Times New Roman" w:cs="Times New Roman"/>
          <w:sz w:val="24"/>
          <w:szCs w:val="24"/>
        </w:rPr>
        <w:t>BioBank</w:t>
      </w:r>
      <w:proofErr w:type="spellEnd"/>
      <w:r>
        <w:rPr>
          <w:rFonts w:ascii="Times New Roman" w:hAnsi="Times New Roman" w:cs="Times New Roman"/>
          <w:sz w:val="24"/>
          <w:szCs w:val="24"/>
        </w:rPr>
        <w:t xml:space="preserve"> instance type “mem3_ssd1_v2_x2” (2 cores, 16GB memory, 75GB storage).</w:t>
      </w:r>
    </w:p>
    <w:p w14:paraId="56329580" w14:textId="77777777" w:rsidR="00B044D0" w:rsidRDefault="00000000">
      <w:pPr>
        <w:pStyle w:val="ListParagraph"/>
        <w:numPr>
          <w:ilvl w:val="0"/>
          <w:numId w:val="3"/>
        </w:numPr>
        <w:spacing w:line="480" w:lineRule="auto"/>
      </w:pPr>
      <w:proofErr w:type="spellStart"/>
      <w:r>
        <w:rPr>
          <w:rFonts w:ascii="Times New Roman" w:hAnsi="Times New Roman" w:cs="Times New Roman"/>
          <w:b/>
          <w:bCs/>
          <w:sz w:val="24"/>
          <w:szCs w:val="24"/>
        </w:rPr>
        <w:t>ShapeIT</w:t>
      </w:r>
      <w:proofErr w:type="spellEnd"/>
      <w:r>
        <w:rPr>
          <w:rFonts w:ascii="Times New Roman" w:hAnsi="Times New Roman" w:cs="Times New Roman"/>
          <w:sz w:val="24"/>
          <w:szCs w:val="24"/>
        </w:rPr>
        <w:t xml:space="preserve">: We’ve used the 1kGP high-coverage reference panel from </w:t>
      </w:r>
      <w:hyperlink r:id="rId17" w:history="1">
        <w:r w:rsidR="00B044D0">
          <w:rPr>
            <w:rStyle w:val="Hyperlink"/>
            <w:rFonts w:ascii="Times New Roman" w:hAnsi="Times New Roman" w:cs="Times New Roman"/>
            <w:sz w:val="24"/>
            <w:szCs w:val="24"/>
          </w:rPr>
          <w:t>https://ftp.1000genomes.ebi.ac.uk/vol1/ftp/data_collections/1000G_2504_high_coverage/working/20220422_3202_phased_SNV_INDEL_SV/1kGP_high_coverage_Illumina.chr6.filtered.SNV_INDEL_SV_phased_panel.vcf.gz</w:t>
        </w:r>
      </w:hyperlink>
      <w:r>
        <w:rPr>
          <w:rFonts w:ascii="Times New Roman" w:hAnsi="Times New Roman" w:cs="Times New Roman"/>
          <w:sz w:val="24"/>
          <w:szCs w:val="24"/>
        </w:rPr>
        <w:br/>
        <w:t>The following command line was used for each offspring:</w:t>
      </w:r>
    </w:p>
    <w:p w14:paraId="6D9E3570" w14:textId="77777777" w:rsidR="00B044D0" w:rsidRDefault="00000000">
      <w:pPr>
        <w:pStyle w:val="ListParagraph"/>
        <w:numPr>
          <w:ilvl w:val="1"/>
          <w:numId w:val="3"/>
        </w:numPr>
        <w:spacing w:line="480" w:lineRule="auto"/>
      </w:pPr>
      <w:proofErr w:type="spellStart"/>
      <w:r>
        <w:rPr>
          <w:rFonts w:ascii="Courier New" w:hAnsi="Courier New" w:cs="Courier New"/>
          <w:sz w:val="20"/>
          <w:szCs w:val="20"/>
        </w:rPr>
        <w:t>phase_common_static</w:t>
      </w:r>
      <w:proofErr w:type="spellEnd"/>
      <w:r>
        <w:rPr>
          <w:rFonts w:ascii="Courier New" w:hAnsi="Courier New" w:cs="Courier New"/>
          <w:sz w:val="20"/>
          <w:szCs w:val="20"/>
        </w:rPr>
        <w:t xml:space="preserve"> \</w:t>
      </w:r>
      <w:r>
        <w:rPr>
          <w:rFonts w:ascii="Courier New" w:hAnsi="Courier New" w:cs="Courier New"/>
          <w:sz w:val="20"/>
          <w:szCs w:val="20"/>
        </w:rPr>
        <w:br/>
        <w:t xml:space="preserve">  --input &lt;OFFSPRING.vcf.gz&gt; \</w:t>
      </w:r>
      <w:r>
        <w:rPr>
          <w:rFonts w:ascii="Courier New" w:hAnsi="Courier New" w:cs="Courier New"/>
          <w:sz w:val="20"/>
          <w:szCs w:val="20"/>
        </w:rPr>
        <w:br/>
      </w:r>
      <w:r>
        <w:rPr>
          <w:rFonts w:ascii="Courier New" w:hAnsi="Courier New" w:cs="Courier New"/>
          <w:sz w:val="20"/>
          <w:szCs w:val="20"/>
        </w:rPr>
        <w:lastRenderedPageBreak/>
        <w:t xml:space="preserve">  --reference reference_panel.vcf.gz \</w:t>
      </w:r>
      <w:r>
        <w:rPr>
          <w:rFonts w:ascii="Courier New" w:hAnsi="Courier New" w:cs="Courier New"/>
          <w:sz w:val="20"/>
          <w:szCs w:val="20"/>
        </w:rPr>
        <w:br/>
        <w:t xml:space="preserve">  --map chr6.b38.gmap.gz \</w:t>
      </w:r>
      <w:r>
        <w:rPr>
          <w:rFonts w:ascii="Courier New" w:hAnsi="Courier New" w:cs="Courier New"/>
          <w:sz w:val="20"/>
          <w:szCs w:val="20"/>
        </w:rPr>
        <w:br/>
        <w:t xml:space="preserve">  --output </w:t>
      </w:r>
      <w:proofErr w:type="spellStart"/>
      <w:r>
        <w:rPr>
          <w:rFonts w:ascii="Courier New" w:hAnsi="Courier New" w:cs="Courier New"/>
          <w:sz w:val="20"/>
          <w:szCs w:val="20"/>
        </w:rPr>
        <w:t>shapeit</w:t>
      </w:r>
      <w:proofErr w:type="spellEnd"/>
      <w:r>
        <w:rPr>
          <w:rFonts w:ascii="Courier New" w:hAnsi="Courier New" w:cs="Courier New"/>
          <w:sz w:val="20"/>
          <w:szCs w:val="20"/>
        </w:rPr>
        <w:t>-&lt;OFFSPRING&gt;.bcf \</w:t>
      </w:r>
      <w:r>
        <w:rPr>
          <w:rFonts w:ascii="Courier New" w:hAnsi="Courier New" w:cs="Courier New"/>
          <w:sz w:val="20"/>
          <w:szCs w:val="20"/>
        </w:rPr>
        <w:br/>
        <w:t xml:space="preserve">  --region chr6 \</w:t>
      </w:r>
      <w:r>
        <w:rPr>
          <w:rFonts w:ascii="Courier New" w:hAnsi="Courier New" w:cs="Courier New"/>
          <w:sz w:val="20"/>
          <w:szCs w:val="20"/>
        </w:rPr>
        <w:br/>
        <w:t xml:space="preserve">  --threads 1</w:t>
      </w:r>
    </w:p>
    <w:p w14:paraId="6974FB6D" w14:textId="77777777" w:rsidR="00B044D0" w:rsidRDefault="00000000">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WhatsHap</w:t>
      </w:r>
      <w:proofErr w:type="spellEnd"/>
      <w:r>
        <w:rPr>
          <w:rFonts w:ascii="Times New Roman" w:hAnsi="Times New Roman" w:cs="Times New Roman"/>
          <w:sz w:val="24"/>
          <w:szCs w:val="24"/>
        </w:rPr>
        <w:t>: The following command line was used for each offspring:</w:t>
      </w:r>
    </w:p>
    <w:p w14:paraId="47DE7A9C" w14:textId="77777777" w:rsidR="00B044D0" w:rsidRDefault="00000000">
      <w:pPr>
        <w:pStyle w:val="ListParagraph"/>
        <w:numPr>
          <w:ilvl w:val="1"/>
          <w:numId w:val="3"/>
        </w:numPr>
        <w:spacing w:line="480" w:lineRule="auto"/>
      </w:pPr>
      <w:proofErr w:type="spellStart"/>
      <w:r>
        <w:rPr>
          <w:rFonts w:ascii="Courier New" w:hAnsi="Courier New" w:cs="Courier New"/>
          <w:sz w:val="20"/>
          <w:szCs w:val="20"/>
        </w:rPr>
        <w:t>whatshap</w:t>
      </w:r>
      <w:proofErr w:type="spellEnd"/>
      <w:r>
        <w:rPr>
          <w:rFonts w:ascii="Courier New" w:hAnsi="Courier New" w:cs="Courier New"/>
          <w:sz w:val="20"/>
          <w:szCs w:val="20"/>
        </w:rPr>
        <w:t xml:space="preserve"> \</w:t>
      </w:r>
      <w:r>
        <w:rPr>
          <w:rFonts w:ascii="Courier New" w:hAnsi="Courier New" w:cs="Courier New"/>
          <w:sz w:val="20"/>
          <w:szCs w:val="20"/>
        </w:rPr>
        <w:br/>
        <w:t xml:space="preserve">  phase \</w:t>
      </w:r>
      <w:r>
        <w:rPr>
          <w:rFonts w:ascii="Courier New" w:hAnsi="Courier New" w:cs="Courier New"/>
          <w:sz w:val="20"/>
          <w:szCs w:val="20"/>
        </w:rPr>
        <w:br/>
        <w:t xml:space="preserve">  -o </w:t>
      </w:r>
      <w:proofErr w:type="spellStart"/>
      <w:r>
        <w:rPr>
          <w:rFonts w:ascii="Courier New" w:hAnsi="Courier New" w:cs="Courier New"/>
          <w:sz w:val="20"/>
          <w:szCs w:val="20"/>
        </w:rPr>
        <w:t>whatshap</w:t>
      </w:r>
      <w:proofErr w:type="spellEnd"/>
      <w:r>
        <w:rPr>
          <w:rFonts w:ascii="Courier New" w:hAnsi="Courier New" w:cs="Courier New"/>
          <w:sz w:val="20"/>
          <w:szCs w:val="20"/>
        </w:rPr>
        <w:t>-&lt;OFFSPRING&gt;.vcf.gz \</w:t>
      </w:r>
      <w:r>
        <w:rPr>
          <w:rFonts w:ascii="Courier New" w:hAnsi="Courier New" w:cs="Courier New"/>
          <w:sz w:val="20"/>
          <w:szCs w:val="20"/>
        </w:rPr>
        <w:br/>
        <w:t xml:space="preserve">  --reference=</w:t>
      </w:r>
      <w:r>
        <w:rPr>
          <w:rFonts w:ascii="Courier New" w:hAnsi="Courier New" w:cs="Courier New"/>
          <w:sz w:val="18"/>
          <w:szCs w:val="18"/>
        </w:rPr>
        <w:t xml:space="preserve"> </w:t>
      </w:r>
      <w:r>
        <w:rPr>
          <w:rFonts w:ascii="Courier New" w:hAnsi="Courier New" w:cs="Courier New"/>
          <w:sz w:val="20"/>
          <w:szCs w:val="20"/>
        </w:rPr>
        <w:t>hs38DH.fa \</w:t>
      </w:r>
      <w:r>
        <w:rPr>
          <w:rFonts w:ascii="Courier New" w:hAnsi="Courier New" w:cs="Courier New"/>
          <w:sz w:val="20"/>
          <w:szCs w:val="20"/>
        </w:rPr>
        <w:br/>
        <w:t xml:space="preserve">  &lt;OFFSPRING.vcf.gz&gt; \</w:t>
      </w:r>
      <w:r>
        <w:rPr>
          <w:rFonts w:ascii="Courier New" w:hAnsi="Courier New" w:cs="Courier New"/>
          <w:sz w:val="20"/>
          <w:szCs w:val="20"/>
        </w:rPr>
        <w:br/>
        <w:t xml:space="preserve">  &lt;</w:t>
      </w:r>
      <w:proofErr w:type="spellStart"/>
      <w:r>
        <w:rPr>
          <w:rFonts w:ascii="Courier New" w:hAnsi="Courier New" w:cs="Courier New"/>
          <w:sz w:val="20"/>
          <w:szCs w:val="20"/>
        </w:rPr>
        <w:t>OFFSPRING.cram</w:t>
      </w:r>
      <w:proofErr w:type="spellEnd"/>
      <w:r>
        <w:rPr>
          <w:rFonts w:ascii="Courier New" w:hAnsi="Courier New" w:cs="Courier New"/>
          <w:sz w:val="20"/>
          <w:szCs w:val="20"/>
        </w:rPr>
        <w:t>&gt;</w:t>
      </w:r>
    </w:p>
    <w:p w14:paraId="3D128FBC" w14:textId="77777777" w:rsidR="00B044D0" w:rsidRDefault="0000000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HapCUT2: The following two command lines were used for each offspring:</w:t>
      </w:r>
    </w:p>
    <w:p w14:paraId="0C20E9B4" w14:textId="77777777" w:rsidR="00B044D0" w:rsidRDefault="00000000">
      <w:pPr>
        <w:pStyle w:val="ListParagraph"/>
        <w:numPr>
          <w:ilvl w:val="1"/>
          <w:numId w:val="3"/>
        </w:numPr>
        <w:spacing w:line="480" w:lineRule="auto"/>
        <w:rPr>
          <w:rFonts w:ascii="Courier New" w:hAnsi="Courier New" w:cs="Courier New"/>
          <w:sz w:val="20"/>
          <w:szCs w:val="20"/>
        </w:rPr>
      </w:pPr>
      <w:proofErr w:type="spellStart"/>
      <w:r>
        <w:rPr>
          <w:rFonts w:ascii="Courier New" w:hAnsi="Courier New" w:cs="Courier New"/>
          <w:sz w:val="20"/>
          <w:szCs w:val="20"/>
        </w:rPr>
        <w:t>extractHAIRS</w:t>
      </w:r>
      <w:proofErr w:type="spellEnd"/>
      <w:r>
        <w:rPr>
          <w:rFonts w:ascii="Courier New" w:hAnsi="Courier New" w:cs="Courier New"/>
          <w:sz w:val="20"/>
          <w:szCs w:val="20"/>
        </w:rPr>
        <w:t xml:space="preserve"> \</w:t>
      </w:r>
      <w:r>
        <w:rPr>
          <w:rFonts w:ascii="Courier New" w:hAnsi="Courier New" w:cs="Courier New"/>
          <w:sz w:val="20"/>
          <w:szCs w:val="20"/>
        </w:rPr>
        <w:br/>
        <w:t xml:space="preserve">  --bam &lt;</w:t>
      </w:r>
      <w:proofErr w:type="spellStart"/>
      <w:r>
        <w:rPr>
          <w:rFonts w:ascii="Courier New" w:hAnsi="Courier New" w:cs="Courier New"/>
          <w:sz w:val="20"/>
          <w:szCs w:val="20"/>
        </w:rPr>
        <w:t>OFFSPRING.cram</w:t>
      </w:r>
      <w:proofErr w:type="spellEnd"/>
      <w:r>
        <w:rPr>
          <w:rFonts w:ascii="Courier New" w:hAnsi="Courier New" w:cs="Courier New"/>
          <w:sz w:val="20"/>
          <w:szCs w:val="20"/>
        </w:rPr>
        <w:t>&gt; \</w:t>
      </w:r>
      <w:r>
        <w:rPr>
          <w:rFonts w:ascii="Courier New" w:hAnsi="Courier New" w:cs="Courier New"/>
          <w:sz w:val="20"/>
          <w:szCs w:val="20"/>
        </w:rPr>
        <w:br/>
        <w:t xml:space="preserve">  --VCF &lt;OFFSPRING.vcf.gz&gt; \</w:t>
      </w:r>
      <w:r>
        <w:rPr>
          <w:rFonts w:ascii="Courier New" w:hAnsi="Courier New" w:cs="Courier New"/>
          <w:sz w:val="20"/>
          <w:szCs w:val="20"/>
        </w:rPr>
        <w:br/>
        <w:t xml:space="preserve">  --ref hs38DH.fa \</w:t>
      </w:r>
      <w:r>
        <w:rPr>
          <w:rFonts w:ascii="Courier New" w:hAnsi="Courier New" w:cs="Courier New"/>
          <w:sz w:val="20"/>
          <w:szCs w:val="20"/>
        </w:rPr>
        <w:br/>
        <w:t xml:space="preserve">  --indels 1 \</w:t>
      </w:r>
      <w:r>
        <w:rPr>
          <w:rFonts w:ascii="Courier New" w:hAnsi="Courier New" w:cs="Courier New"/>
          <w:sz w:val="20"/>
          <w:szCs w:val="20"/>
        </w:rPr>
        <w:br/>
        <w:t xml:space="preserve">  --out fragment1</w:t>
      </w:r>
    </w:p>
    <w:p w14:paraId="65B26007" w14:textId="77777777" w:rsidR="00B044D0" w:rsidRDefault="00000000">
      <w:pPr>
        <w:pStyle w:val="ListParagraph"/>
        <w:numPr>
          <w:ilvl w:val="1"/>
          <w:numId w:val="3"/>
        </w:numPr>
        <w:spacing w:line="480" w:lineRule="auto"/>
        <w:rPr>
          <w:rFonts w:ascii="Courier New" w:hAnsi="Courier New" w:cs="Courier New"/>
          <w:sz w:val="20"/>
          <w:szCs w:val="20"/>
        </w:rPr>
      </w:pPr>
      <w:r>
        <w:rPr>
          <w:rFonts w:ascii="Courier New" w:hAnsi="Courier New" w:cs="Courier New"/>
          <w:sz w:val="20"/>
          <w:szCs w:val="20"/>
        </w:rPr>
        <w:t>HAPCUT2 \</w:t>
      </w:r>
    </w:p>
    <w:p w14:paraId="071ACAE2" w14:textId="77777777" w:rsidR="00B044D0" w:rsidRDefault="00000000">
      <w:pPr>
        <w:pStyle w:val="ListParagraph"/>
        <w:spacing w:line="480" w:lineRule="auto"/>
        <w:ind w:left="1440"/>
        <w:rPr>
          <w:rFonts w:ascii="Courier New" w:hAnsi="Courier New" w:cs="Courier New"/>
          <w:sz w:val="20"/>
          <w:szCs w:val="20"/>
        </w:rPr>
      </w:pPr>
      <w:r>
        <w:rPr>
          <w:rFonts w:ascii="Courier New" w:hAnsi="Courier New" w:cs="Courier New"/>
          <w:sz w:val="20"/>
          <w:szCs w:val="20"/>
        </w:rPr>
        <w:t xml:space="preserve">  --fragments fragment1 \</w:t>
      </w:r>
    </w:p>
    <w:p w14:paraId="29E5E784" w14:textId="77777777" w:rsidR="00B044D0" w:rsidRDefault="00000000">
      <w:pPr>
        <w:pStyle w:val="ListParagraph"/>
        <w:spacing w:line="480" w:lineRule="auto"/>
        <w:ind w:left="1440"/>
        <w:rPr>
          <w:rFonts w:ascii="Courier New" w:hAnsi="Courier New" w:cs="Courier New"/>
          <w:sz w:val="20"/>
          <w:szCs w:val="20"/>
        </w:rPr>
      </w:pPr>
      <w:r>
        <w:rPr>
          <w:rFonts w:ascii="Courier New" w:hAnsi="Courier New" w:cs="Courier New"/>
          <w:sz w:val="20"/>
          <w:szCs w:val="20"/>
        </w:rPr>
        <w:t xml:space="preserve">  --VCF "child.vcf" \</w:t>
      </w:r>
    </w:p>
    <w:p w14:paraId="73EF7B42" w14:textId="77777777" w:rsidR="00B044D0" w:rsidRDefault="00000000">
      <w:pPr>
        <w:pStyle w:val="ListParagraph"/>
        <w:spacing w:line="480" w:lineRule="auto"/>
        <w:ind w:left="1440"/>
        <w:rPr>
          <w:rFonts w:ascii="Courier New" w:hAnsi="Courier New" w:cs="Courier New"/>
          <w:sz w:val="20"/>
          <w:szCs w:val="20"/>
        </w:rPr>
      </w:pPr>
      <w:r>
        <w:rPr>
          <w:rFonts w:ascii="Courier New" w:hAnsi="Courier New" w:cs="Courier New"/>
          <w:sz w:val="20"/>
          <w:szCs w:val="20"/>
        </w:rPr>
        <w:t xml:space="preserve">  --out hapcut2-&lt;OFFSPRING&gt;.vcf.gz</w:t>
      </w:r>
    </w:p>
    <w:p w14:paraId="455877AE" w14:textId="77777777" w:rsidR="00B044D0" w:rsidRDefault="00000000">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TinkerHap</w:t>
      </w:r>
      <w:proofErr w:type="spellEnd"/>
      <w:r>
        <w:rPr>
          <w:rFonts w:ascii="Times New Roman" w:hAnsi="Times New Roman" w:cs="Times New Roman"/>
          <w:sz w:val="24"/>
          <w:szCs w:val="24"/>
        </w:rPr>
        <w:t xml:space="preserve"> was run twice per offspring, once as a standalone tool and once using the </w:t>
      </w:r>
      <w:proofErr w:type="spellStart"/>
      <w:r>
        <w:rPr>
          <w:rFonts w:ascii="Times New Roman" w:hAnsi="Times New Roman" w:cs="Times New Roman"/>
          <w:sz w:val="24"/>
          <w:szCs w:val="24"/>
        </w:rPr>
        <w:t>ShapeIT</w:t>
      </w:r>
      <w:proofErr w:type="spellEnd"/>
      <w:r>
        <w:rPr>
          <w:rFonts w:ascii="Times New Roman" w:hAnsi="Times New Roman" w:cs="Times New Roman"/>
          <w:sz w:val="24"/>
          <w:szCs w:val="24"/>
        </w:rPr>
        <w:t xml:space="preserve"> output as a reference scaffold. For the standalone run, the following command line was used for each offspring:</w:t>
      </w:r>
    </w:p>
    <w:p w14:paraId="6DF42CD8" w14:textId="77777777" w:rsidR="00B044D0" w:rsidRDefault="00000000">
      <w:pPr>
        <w:pStyle w:val="ListParagraph"/>
        <w:numPr>
          <w:ilvl w:val="1"/>
          <w:numId w:val="3"/>
        </w:numPr>
        <w:spacing w:line="480" w:lineRule="auto"/>
        <w:rPr>
          <w:rFonts w:ascii="Courier New" w:hAnsi="Courier New" w:cs="Courier New"/>
          <w:sz w:val="20"/>
          <w:szCs w:val="20"/>
        </w:rPr>
      </w:pPr>
      <w:r>
        <w:rPr>
          <w:rFonts w:ascii="Courier New" w:hAnsi="Courier New" w:cs="Courier New"/>
          <w:sz w:val="20"/>
          <w:szCs w:val="20"/>
        </w:rPr>
        <w:t>python3 tinkerhap.py \</w:t>
      </w:r>
      <w:r>
        <w:rPr>
          <w:rFonts w:ascii="Courier New" w:hAnsi="Courier New" w:cs="Courier New"/>
          <w:sz w:val="20"/>
          <w:szCs w:val="20"/>
        </w:rPr>
        <w:br/>
        <w:t xml:space="preserve">  --</w:t>
      </w:r>
      <w:proofErr w:type="spellStart"/>
      <w:r>
        <w:rPr>
          <w:rFonts w:ascii="Courier New" w:hAnsi="Courier New" w:cs="Courier New"/>
          <w:sz w:val="20"/>
          <w:szCs w:val="20"/>
        </w:rPr>
        <w:t>vcf</w:t>
      </w:r>
      <w:proofErr w:type="spellEnd"/>
      <w:r>
        <w:rPr>
          <w:rFonts w:ascii="Courier New" w:hAnsi="Courier New" w:cs="Courier New"/>
          <w:sz w:val="20"/>
          <w:szCs w:val="20"/>
        </w:rPr>
        <w:t>-in &lt;OFFSPRING.vcf.gz&gt; \</w:t>
      </w:r>
      <w:r>
        <w:rPr>
          <w:rFonts w:ascii="Courier New" w:hAnsi="Courier New" w:cs="Courier New"/>
          <w:sz w:val="20"/>
          <w:szCs w:val="20"/>
        </w:rPr>
        <w:br/>
        <w:t xml:space="preserve">  --bam-in &lt;</w:t>
      </w:r>
      <w:proofErr w:type="spellStart"/>
      <w:r>
        <w:rPr>
          <w:rFonts w:ascii="Courier New" w:hAnsi="Courier New" w:cs="Courier New"/>
          <w:sz w:val="20"/>
          <w:szCs w:val="20"/>
        </w:rPr>
        <w:t>OFFSPRING.cram</w:t>
      </w:r>
      <w:proofErr w:type="spellEnd"/>
      <w:r>
        <w:rPr>
          <w:rFonts w:ascii="Courier New" w:hAnsi="Courier New" w:cs="Courier New"/>
          <w:sz w:val="20"/>
          <w:szCs w:val="20"/>
        </w:rPr>
        <w:t>&gt; \</w:t>
      </w:r>
      <w:r>
        <w:rPr>
          <w:rFonts w:ascii="Courier New" w:hAnsi="Courier New" w:cs="Courier New"/>
          <w:sz w:val="20"/>
          <w:szCs w:val="20"/>
        </w:rPr>
        <w:br/>
        <w:t xml:space="preserve">  --</w:t>
      </w:r>
      <w:proofErr w:type="spellStart"/>
      <w:r>
        <w:rPr>
          <w:rFonts w:ascii="Courier New" w:hAnsi="Courier New" w:cs="Courier New"/>
          <w:sz w:val="20"/>
          <w:szCs w:val="20"/>
        </w:rPr>
        <w:t>vcf</w:t>
      </w:r>
      <w:proofErr w:type="spellEnd"/>
      <w:r>
        <w:rPr>
          <w:rFonts w:ascii="Courier New" w:hAnsi="Courier New" w:cs="Courier New"/>
          <w:sz w:val="20"/>
          <w:szCs w:val="20"/>
        </w:rPr>
        <w:t xml:space="preserve">-out </w:t>
      </w:r>
      <w:proofErr w:type="spellStart"/>
      <w:r>
        <w:rPr>
          <w:rFonts w:ascii="Courier New" w:hAnsi="Courier New" w:cs="Courier New"/>
          <w:sz w:val="20"/>
          <w:szCs w:val="20"/>
        </w:rPr>
        <w:t>tinkerhap</w:t>
      </w:r>
      <w:proofErr w:type="spellEnd"/>
      <w:r>
        <w:rPr>
          <w:rFonts w:ascii="Courier New" w:hAnsi="Courier New" w:cs="Courier New"/>
          <w:sz w:val="20"/>
          <w:szCs w:val="20"/>
        </w:rPr>
        <w:t>-&lt;OFFSPRING&gt;.vcf.gz</w:t>
      </w:r>
    </w:p>
    <w:p w14:paraId="4B69441E" w14:textId="77777777" w:rsidR="00B044D0" w:rsidRDefault="00000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w:t>
      </w:r>
      <w:proofErr w:type="spellStart"/>
      <w:r>
        <w:rPr>
          <w:rFonts w:ascii="Times New Roman" w:hAnsi="Times New Roman" w:cs="Times New Roman"/>
          <w:sz w:val="24"/>
          <w:szCs w:val="24"/>
        </w:rPr>
        <w:t>TinkerHap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ShapeIT</w:t>
      </w:r>
      <w:proofErr w:type="spellEnd"/>
      <w:r>
        <w:rPr>
          <w:rFonts w:ascii="Times New Roman" w:hAnsi="Times New Roman" w:cs="Times New Roman"/>
          <w:sz w:val="24"/>
          <w:szCs w:val="24"/>
        </w:rPr>
        <w:t xml:space="preserve"> combination, the following command line was used for each offspring:</w:t>
      </w:r>
    </w:p>
    <w:p w14:paraId="2067113C" w14:textId="77777777" w:rsidR="00B044D0" w:rsidRDefault="00000000">
      <w:pPr>
        <w:pStyle w:val="ListParagraph"/>
        <w:numPr>
          <w:ilvl w:val="1"/>
          <w:numId w:val="3"/>
        </w:numPr>
        <w:spacing w:line="480" w:lineRule="auto"/>
      </w:pPr>
      <w:r>
        <w:rPr>
          <w:rFonts w:ascii="Courier New" w:hAnsi="Courier New" w:cs="Courier New"/>
          <w:sz w:val="20"/>
          <w:szCs w:val="20"/>
        </w:rPr>
        <w:t>python3 tinkerhap.py \</w:t>
      </w:r>
      <w:r>
        <w:rPr>
          <w:rFonts w:ascii="Courier New" w:hAnsi="Courier New" w:cs="Courier New"/>
          <w:sz w:val="20"/>
          <w:szCs w:val="20"/>
        </w:rPr>
        <w:br/>
        <w:t xml:space="preserve">  --</w:t>
      </w:r>
      <w:proofErr w:type="spellStart"/>
      <w:r>
        <w:rPr>
          <w:rFonts w:ascii="Courier New" w:hAnsi="Courier New" w:cs="Courier New"/>
          <w:sz w:val="20"/>
          <w:szCs w:val="20"/>
        </w:rPr>
        <w:t>vcf</w:t>
      </w:r>
      <w:proofErr w:type="spellEnd"/>
      <w:r>
        <w:rPr>
          <w:rFonts w:ascii="Courier New" w:hAnsi="Courier New" w:cs="Courier New"/>
          <w:sz w:val="20"/>
          <w:szCs w:val="20"/>
        </w:rPr>
        <w:t>-in &lt;OFFSPRING.vcf.gz&gt; \</w:t>
      </w:r>
      <w:r>
        <w:rPr>
          <w:rFonts w:ascii="Courier New" w:hAnsi="Courier New" w:cs="Courier New"/>
          <w:sz w:val="20"/>
          <w:szCs w:val="20"/>
        </w:rPr>
        <w:br/>
        <w:t xml:space="preserve">  --</w:t>
      </w:r>
      <w:proofErr w:type="spellStart"/>
      <w:r>
        <w:rPr>
          <w:rFonts w:ascii="Courier New" w:hAnsi="Courier New" w:cs="Courier New"/>
          <w:sz w:val="20"/>
          <w:szCs w:val="20"/>
        </w:rPr>
        <w:t>vcf</w:t>
      </w:r>
      <w:proofErr w:type="spellEnd"/>
      <w:r>
        <w:rPr>
          <w:rFonts w:ascii="Courier New" w:hAnsi="Courier New" w:cs="Courier New"/>
          <w:sz w:val="20"/>
          <w:szCs w:val="20"/>
        </w:rPr>
        <w:t xml:space="preserve">-scaffold </w:t>
      </w:r>
      <w:proofErr w:type="spellStart"/>
      <w:r>
        <w:rPr>
          <w:rFonts w:ascii="Courier New" w:hAnsi="Courier New" w:cs="Courier New"/>
          <w:sz w:val="20"/>
          <w:szCs w:val="20"/>
        </w:rPr>
        <w:t>shapeit</w:t>
      </w:r>
      <w:proofErr w:type="spellEnd"/>
      <w:r>
        <w:rPr>
          <w:rFonts w:ascii="Courier New" w:hAnsi="Courier New" w:cs="Courier New"/>
          <w:sz w:val="20"/>
          <w:szCs w:val="20"/>
        </w:rPr>
        <w:t>-&lt;OFFSPRING&gt;.bcf \</w:t>
      </w:r>
      <w:r>
        <w:rPr>
          <w:rFonts w:ascii="Courier New" w:hAnsi="Courier New" w:cs="Courier New"/>
          <w:sz w:val="20"/>
          <w:szCs w:val="20"/>
        </w:rPr>
        <w:br/>
        <w:t xml:space="preserve">  --bam-in &lt;</w:t>
      </w:r>
      <w:proofErr w:type="spellStart"/>
      <w:r>
        <w:rPr>
          <w:rFonts w:ascii="Courier New" w:hAnsi="Courier New" w:cs="Courier New"/>
          <w:sz w:val="20"/>
          <w:szCs w:val="20"/>
        </w:rPr>
        <w:t>OFFSPRING.cram</w:t>
      </w:r>
      <w:proofErr w:type="spellEnd"/>
      <w:r>
        <w:rPr>
          <w:rFonts w:ascii="Courier New" w:hAnsi="Courier New" w:cs="Courier New"/>
          <w:sz w:val="20"/>
          <w:szCs w:val="20"/>
        </w:rPr>
        <w:t>&gt; \</w:t>
      </w:r>
      <w:r>
        <w:rPr>
          <w:rFonts w:ascii="Courier New" w:hAnsi="Courier New" w:cs="Courier New"/>
          <w:sz w:val="20"/>
          <w:szCs w:val="20"/>
        </w:rPr>
        <w:br/>
        <w:t xml:space="preserve">  --</w:t>
      </w:r>
      <w:proofErr w:type="spellStart"/>
      <w:r>
        <w:rPr>
          <w:rFonts w:ascii="Courier New" w:hAnsi="Courier New" w:cs="Courier New"/>
          <w:sz w:val="20"/>
          <w:szCs w:val="20"/>
        </w:rPr>
        <w:t>vcf</w:t>
      </w:r>
      <w:proofErr w:type="spellEnd"/>
      <w:r>
        <w:rPr>
          <w:rFonts w:ascii="Courier New" w:hAnsi="Courier New" w:cs="Courier New"/>
          <w:sz w:val="20"/>
          <w:szCs w:val="20"/>
        </w:rPr>
        <w:t xml:space="preserve">-out </w:t>
      </w:r>
      <w:proofErr w:type="spellStart"/>
      <w:r>
        <w:rPr>
          <w:rFonts w:ascii="Courier New" w:hAnsi="Courier New" w:cs="Courier New"/>
          <w:sz w:val="20"/>
          <w:szCs w:val="20"/>
        </w:rPr>
        <w:t>tinkerhap-si</w:t>
      </w:r>
      <w:proofErr w:type="spellEnd"/>
      <w:r>
        <w:rPr>
          <w:rFonts w:ascii="Courier New" w:hAnsi="Courier New" w:cs="Courier New"/>
          <w:sz w:val="20"/>
          <w:szCs w:val="20"/>
        </w:rPr>
        <w:t>-&lt;OFFSPRING&gt;.vcf.gz</w:t>
      </w:r>
    </w:p>
    <w:p w14:paraId="2D0CF893" w14:textId="77777777" w:rsidR="00B044D0" w:rsidRDefault="00000000">
      <w:pPr>
        <w:pStyle w:val="Heading2"/>
        <w:spacing w:line="480" w:lineRule="auto"/>
      </w:pPr>
      <w:r>
        <w:t>3.4. Evaluating results</w:t>
      </w:r>
    </w:p>
    <w:p w14:paraId="65A8E7B5" w14:textId="77777777" w:rsidR="00B044D0" w:rsidRDefault="0000000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Evaluation comprised four phases: parsing timing results, assessing the quality of each offspring phasing in each algorithm, parsing common sites errors, and grouping the assessment and timing results.</w:t>
      </w:r>
    </w:p>
    <w:p w14:paraId="1BCDEF76" w14:textId="77777777" w:rsidR="00B044D0" w:rsidRDefault="00000000">
      <w:pPr>
        <w:pStyle w:val="ListParagraph"/>
        <w:numPr>
          <w:ilvl w:val="0"/>
          <w:numId w:val="3"/>
        </w:numPr>
        <w:spacing w:line="480" w:lineRule="auto"/>
      </w:pPr>
      <w:r>
        <w:rPr>
          <w:rFonts w:ascii="Times New Roman" w:hAnsi="Times New Roman" w:cs="Times New Roman"/>
          <w:sz w:val="24"/>
          <w:szCs w:val="24"/>
        </w:rPr>
        <w:t xml:space="preserve">Timing and memory usage logs from the “time -v” referenced in previous step was analyzed using the </w:t>
      </w:r>
      <w:r>
        <w:rPr>
          <w:rFonts w:ascii="Times New Roman" w:hAnsi="Times New Roman" w:cs="Times New Roman"/>
          <w:b/>
          <w:bCs/>
          <w:sz w:val="24"/>
          <w:szCs w:val="24"/>
        </w:rPr>
        <w:t>03-analyze-timings.py</w:t>
      </w:r>
      <w:r>
        <w:rPr>
          <w:rFonts w:ascii="Times New Roman" w:hAnsi="Times New Roman" w:cs="Times New Roman"/>
          <w:sz w:val="24"/>
          <w:szCs w:val="24"/>
        </w:rPr>
        <w:t xml:space="preserve"> script. The script outputs memory usage and execution time for each sample in each of the different algorithms used. The output of the script with full information can be found in the </w:t>
      </w:r>
      <w:r>
        <w:rPr>
          <w:rFonts w:ascii="Times New Roman" w:hAnsi="Times New Roman" w:cs="Times New Roman"/>
          <w:b/>
          <w:bCs/>
          <w:sz w:val="24"/>
          <w:szCs w:val="24"/>
        </w:rPr>
        <w:t>mhc2short-time-mem.txt</w:t>
      </w:r>
      <w:r>
        <w:rPr>
          <w:rFonts w:ascii="Times New Roman" w:hAnsi="Times New Roman" w:cs="Times New Roman"/>
          <w:sz w:val="24"/>
          <w:szCs w:val="24"/>
        </w:rPr>
        <w:t xml:space="preserve"> file (note: sample identifiers have been obfuscated for privacy).</w:t>
      </w:r>
    </w:p>
    <w:p w14:paraId="46683A23" w14:textId="77777777" w:rsidR="00B044D0" w:rsidRDefault="00000000">
      <w:pPr>
        <w:pStyle w:val="ListParagraph"/>
        <w:numPr>
          <w:ilvl w:val="0"/>
          <w:numId w:val="3"/>
        </w:numPr>
        <w:spacing w:line="480" w:lineRule="auto"/>
      </w:pPr>
      <w:r>
        <w:rPr>
          <w:rFonts w:ascii="Times New Roman" w:hAnsi="Times New Roman" w:cs="Times New Roman"/>
          <w:sz w:val="24"/>
          <w:szCs w:val="24"/>
        </w:rPr>
        <w:t xml:space="preserve">Quality assessment of each offspring was analyzed using the </w:t>
      </w:r>
      <w:r>
        <w:rPr>
          <w:rFonts w:ascii="Times New Roman" w:hAnsi="Times New Roman" w:cs="Times New Roman"/>
          <w:b/>
          <w:bCs/>
          <w:sz w:val="24"/>
          <w:szCs w:val="24"/>
        </w:rPr>
        <w:t xml:space="preserve">04-offspring-tester.py </w:t>
      </w:r>
      <w:r>
        <w:rPr>
          <w:rFonts w:ascii="Times New Roman" w:hAnsi="Times New Roman" w:cs="Times New Roman"/>
          <w:sz w:val="24"/>
          <w:szCs w:val="24"/>
        </w:rPr>
        <w:t>script. Using the "Truth" pickle files created in an earlier step, the script was used to identify correctly phased heterozygous variants, identify phasing errors - instances where the phase between two consecutive heterozygous sites within a haplotype block is incorrect relative to the truth - quantify sites present in the truth dataset but missing or incorrectly phased in the input VCF, and generate a summary report along with detailed error logs.</w:t>
      </w:r>
      <w:r>
        <w:rPr>
          <w:rFonts w:ascii="Times New Roman" w:hAnsi="Times New Roman" w:cs="Times New Roman"/>
          <w:sz w:val="24"/>
          <w:szCs w:val="24"/>
        </w:rPr>
        <w:br/>
        <w:t xml:space="preserve">The script generates a pickle file detailing the tested variants, indicating whether each locus is an SNP or indel, and whether the phasing was successful or not. In addition, it generates a detailed output file that includes summary statistics and full information </w:t>
      </w:r>
      <w:r>
        <w:rPr>
          <w:rFonts w:ascii="Times New Roman" w:hAnsi="Times New Roman" w:cs="Times New Roman"/>
          <w:sz w:val="24"/>
          <w:szCs w:val="24"/>
        </w:rPr>
        <w:lastRenderedPageBreak/>
        <w:t xml:space="preserve">about the phasing errors and appends the summary information into a tab-delimited text file that is updated with each run. Each line summarizes a single test run, including: sample name, method name, total sites from the truth set, total SNP sites from the truth set, number of errors (overall and for SNPs), number of missing sites (overall and for SNPs), success percentage (overall and for SNPs), number of distinct haplotype blocks found in the input VCF, and number of haplotype blocks containing only a single variant. The output of the script with full information can be found in the </w:t>
      </w:r>
      <w:r>
        <w:rPr>
          <w:rFonts w:ascii="Times New Roman" w:hAnsi="Times New Roman" w:cs="Times New Roman"/>
          <w:b/>
          <w:bCs/>
          <w:sz w:val="24"/>
          <w:szCs w:val="24"/>
        </w:rPr>
        <w:t>mhc2short-detailed.txt</w:t>
      </w:r>
      <w:r>
        <w:rPr>
          <w:rFonts w:ascii="Times New Roman" w:hAnsi="Times New Roman" w:cs="Times New Roman"/>
          <w:sz w:val="24"/>
          <w:szCs w:val="24"/>
        </w:rPr>
        <w:t xml:space="preserve"> file  (note: sample identifiers have been obfuscated for privacy).</w:t>
      </w:r>
      <w:r>
        <w:rPr>
          <w:rFonts w:ascii="Times New Roman" w:hAnsi="Times New Roman" w:cs="Times New Roman"/>
          <w:sz w:val="24"/>
          <w:szCs w:val="24"/>
        </w:rPr>
        <w:br/>
      </w:r>
      <w:r>
        <w:rPr>
          <w:rFonts w:ascii="Times New Roman" w:hAnsi="Times New Roman" w:cs="Times New Roman"/>
          <w:i/>
          <w:iCs/>
          <w:sz w:val="24"/>
          <w:szCs w:val="24"/>
        </w:rPr>
        <w:t>Note</w:t>
      </w:r>
      <w:r>
        <w:rPr>
          <w:rFonts w:ascii="Times New Roman" w:hAnsi="Times New Roman" w:cs="Times New Roman"/>
          <w:sz w:val="24"/>
          <w:szCs w:val="24"/>
        </w:rPr>
        <w:t xml:space="preserve">: The script's command-line usage is identical across algorithms, except for </w:t>
      </w:r>
      <w:proofErr w:type="spellStart"/>
      <w:r>
        <w:rPr>
          <w:rFonts w:ascii="Times New Roman" w:hAnsi="Times New Roman" w:cs="Times New Roman"/>
          <w:sz w:val="24"/>
          <w:szCs w:val="24"/>
        </w:rPr>
        <w:t>ShapeIT</w:t>
      </w:r>
      <w:proofErr w:type="spellEnd"/>
      <w:r>
        <w:rPr>
          <w:rFonts w:ascii="Times New Roman" w:hAnsi="Times New Roman" w:cs="Times New Roman"/>
          <w:sz w:val="24"/>
          <w:szCs w:val="24"/>
        </w:rPr>
        <w:t>, where haplotypes are ignored (</w:t>
      </w:r>
      <w:r>
        <w:rPr>
          <w:rFonts w:ascii="Courier New" w:hAnsi="Courier New" w:cs="Courier New"/>
          <w:sz w:val="20"/>
          <w:szCs w:val="20"/>
        </w:rPr>
        <w:t>--ignore-haplotypes</w:t>
      </w:r>
      <w:r>
        <w:rPr>
          <w:rFonts w:ascii="Times New Roman" w:hAnsi="Times New Roman" w:cs="Times New Roman"/>
          <w:sz w:val="24"/>
          <w:szCs w:val="24"/>
        </w:rPr>
        <w:t>) as the output always contains one large haplotype.</w:t>
      </w:r>
    </w:p>
    <w:p w14:paraId="278B3A5E" w14:textId="77777777" w:rsidR="00B044D0" w:rsidRDefault="00000000">
      <w:pPr>
        <w:pStyle w:val="ListParagraph"/>
        <w:numPr>
          <w:ilvl w:val="0"/>
          <w:numId w:val="3"/>
        </w:numPr>
        <w:spacing w:line="480" w:lineRule="auto"/>
      </w:pPr>
      <w:r>
        <w:rPr>
          <w:rFonts w:ascii="Times New Roman" w:hAnsi="Times New Roman" w:cs="Times New Roman"/>
          <w:sz w:val="24"/>
          <w:szCs w:val="24"/>
        </w:rPr>
        <w:t xml:space="preserve">The script </w:t>
      </w:r>
      <w:r>
        <w:rPr>
          <w:rFonts w:ascii="Times New Roman" w:hAnsi="Times New Roman" w:cs="Times New Roman"/>
          <w:b/>
          <w:bCs/>
          <w:sz w:val="24"/>
          <w:szCs w:val="24"/>
        </w:rPr>
        <w:t>05-analyze-common-sites.py</w:t>
      </w:r>
      <w:r>
        <w:rPr>
          <w:rFonts w:ascii="Times New Roman" w:hAnsi="Times New Roman" w:cs="Times New Roman"/>
          <w:sz w:val="24"/>
          <w:szCs w:val="24"/>
        </w:rPr>
        <w:t xml:space="preserve"> analyzes phasing consistency across methods by evaluating common loci. It processes the pickle files generated in the previous quality assessment phase and identifies positions that were phased by all algorithms for each sample. For these shared loci, it computes the error rate per method, enabling a direct comparison across algorithms on a common ground. The output of the script with full information can be found in the </w:t>
      </w:r>
      <w:r>
        <w:rPr>
          <w:rFonts w:ascii="Times New Roman" w:hAnsi="Times New Roman" w:cs="Times New Roman"/>
          <w:b/>
          <w:bCs/>
          <w:sz w:val="24"/>
          <w:szCs w:val="24"/>
        </w:rPr>
        <w:t>mhc2short-common-sites.txt</w:t>
      </w:r>
      <w:r>
        <w:rPr>
          <w:rFonts w:ascii="Times New Roman" w:hAnsi="Times New Roman" w:cs="Times New Roman"/>
          <w:sz w:val="24"/>
          <w:szCs w:val="24"/>
        </w:rPr>
        <w:t xml:space="preserve"> file (note: sample identifiers have been obfuscated for privacy).</w:t>
      </w:r>
    </w:p>
    <w:p w14:paraId="234ADFF9" w14:textId="77777777" w:rsidR="00B044D0" w:rsidRDefault="00000000">
      <w:pPr>
        <w:pStyle w:val="ListParagraph"/>
        <w:numPr>
          <w:ilvl w:val="0"/>
          <w:numId w:val="3"/>
        </w:numPr>
        <w:spacing w:line="480" w:lineRule="auto"/>
      </w:pPr>
      <w:r>
        <w:rPr>
          <w:rFonts w:ascii="Times New Roman" w:hAnsi="Times New Roman" w:cs="Times New Roman"/>
          <w:sz w:val="24"/>
          <w:szCs w:val="24"/>
        </w:rPr>
        <w:t xml:space="preserve">As a final step of the evaluation, the script </w:t>
      </w:r>
      <w:r>
        <w:rPr>
          <w:rFonts w:ascii="Times New Roman" w:hAnsi="Times New Roman" w:cs="Times New Roman"/>
          <w:b/>
          <w:bCs/>
          <w:sz w:val="24"/>
          <w:szCs w:val="24"/>
        </w:rPr>
        <w:t>06-summary.py</w:t>
      </w:r>
      <w:r>
        <w:rPr>
          <w:rFonts w:ascii="Times New Roman" w:hAnsi="Times New Roman" w:cs="Times New Roman"/>
          <w:sz w:val="24"/>
          <w:szCs w:val="24"/>
        </w:rPr>
        <w:t xml:space="preserve"> parses the three text files generated by previous steps and outputs the summary table included in the article. The output of the script with full information can be found in the </w:t>
      </w:r>
      <w:r>
        <w:rPr>
          <w:rFonts w:ascii="Times New Roman" w:hAnsi="Times New Roman" w:cs="Times New Roman"/>
          <w:b/>
          <w:bCs/>
          <w:sz w:val="24"/>
          <w:szCs w:val="24"/>
        </w:rPr>
        <w:t>mhc2short-summary.txt</w:t>
      </w:r>
      <w:r>
        <w:rPr>
          <w:rFonts w:ascii="Times New Roman" w:hAnsi="Times New Roman" w:cs="Times New Roman"/>
          <w:sz w:val="24"/>
          <w:szCs w:val="24"/>
        </w:rPr>
        <w:t xml:space="preserve"> file.</w:t>
      </w:r>
    </w:p>
    <w:p w14:paraId="0A7F134D" w14:textId="77777777" w:rsidR="00B044D0" w:rsidRDefault="00B044D0">
      <w:pPr>
        <w:pStyle w:val="ListParagraph"/>
        <w:spacing w:line="480" w:lineRule="auto"/>
        <w:ind w:left="0"/>
        <w:rPr>
          <w:rFonts w:ascii="Times New Roman" w:hAnsi="Times New Roman" w:cs="Times New Roman"/>
        </w:rPr>
      </w:pPr>
    </w:p>
    <w:p w14:paraId="48141B28" w14:textId="77777777" w:rsidR="00B044D0" w:rsidRDefault="00000000">
      <w:pPr>
        <w:pStyle w:val="Heading1"/>
        <w:spacing w:line="480" w:lineRule="auto"/>
        <w:rPr>
          <w:rFonts w:ascii="Times New Roman" w:hAnsi="Times New Roman"/>
          <w:b/>
          <w:bCs/>
          <w:sz w:val="28"/>
          <w:szCs w:val="28"/>
        </w:rPr>
      </w:pPr>
      <w:r>
        <w:rPr>
          <w:rFonts w:ascii="Times New Roman" w:hAnsi="Times New Roman"/>
          <w:b/>
          <w:bCs/>
          <w:sz w:val="28"/>
          <w:szCs w:val="28"/>
        </w:rPr>
        <w:lastRenderedPageBreak/>
        <w:t>4. PacBio whole genome phasing evaluation</w:t>
      </w:r>
    </w:p>
    <w:p w14:paraId="4662B17C" w14:textId="77777777" w:rsidR="00B044D0" w:rsidRDefault="00000000">
      <w:pPr>
        <w:pStyle w:val="Heading2"/>
        <w:spacing w:line="480" w:lineRule="auto"/>
        <w:rPr>
          <w:rFonts w:eastAsia="Aptos"/>
          <w:b w:val="0"/>
          <w:i w:val="0"/>
          <w:sz w:val="24"/>
          <w:szCs w:val="24"/>
        </w:rPr>
      </w:pPr>
      <w:r>
        <w:rPr>
          <w:rFonts w:eastAsia="Aptos"/>
          <w:b w:val="0"/>
          <w:i w:val="0"/>
          <w:sz w:val="24"/>
          <w:szCs w:val="24"/>
        </w:rPr>
        <w:t xml:space="preserve">For the PacBio whole-genome phasing evaluation, we used PacBio long-read sequencing data of the full genomes of GIAB Ashkenazi trio HG002-4 and Chinese trio HG005-7 datasets by </w:t>
      </w:r>
      <w:proofErr w:type="spellStart"/>
      <w:r>
        <w:rPr>
          <w:rFonts w:eastAsia="Aptos"/>
          <w:b w:val="0"/>
          <w:i w:val="0"/>
          <w:sz w:val="24"/>
          <w:szCs w:val="24"/>
        </w:rPr>
        <w:t>Revio</w:t>
      </w:r>
      <w:proofErr w:type="spellEnd"/>
      <w:r>
        <w:rPr>
          <w:rFonts w:eastAsia="Aptos"/>
          <w:b w:val="0"/>
          <w:i w:val="0"/>
          <w:sz w:val="24"/>
          <w:szCs w:val="24"/>
        </w:rPr>
        <w:t>.</w:t>
      </w:r>
    </w:p>
    <w:p w14:paraId="533FC7B9" w14:textId="77777777" w:rsidR="00B044D0" w:rsidRDefault="00000000">
      <w:pPr>
        <w:pStyle w:val="Heading2"/>
        <w:spacing w:line="480" w:lineRule="auto"/>
      </w:pPr>
      <w:r>
        <w:t>4.1. Identifying trios</w:t>
      </w:r>
    </w:p>
    <w:p w14:paraId="50DDF0B4" w14:textId="77777777" w:rsidR="00B044D0" w:rsidRDefault="0000000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Two trios were used for the evaluation.</w:t>
      </w:r>
    </w:p>
    <w:p w14:paraId="6D6803D4" w14:textId="77777777" w:rsidR="00B044D0" w:rsidRDefault="00000000">
      <w:pPr>
        <w:pStyle w:val="ListParagraph"/>
        <w:numPr>
          <w:ilvl w:val="0"/>
          <w:numId w:val="4"/>
        </w:numPr>
        <w:spacing w:line="480" w:lineRule="auto"/>
      </w:pPr>
      <w:r>
        <w:rPr>
          <w:rFonts w:ascii="Times New Roman" w:hAnsi="Times New Roman" w:cs="Times New Roman"/>
          <w:sz w:val="24"/>
          <w:szCs w:val="24"/>
        </w:rPr>
        <w:t xml:space="preserve">GIAB “Ashkenazim” trio VCF files were retrieved from </w:t>
      </w:r>
      <w:hyperlink r:id="rId18" w:history="1">
        <w:r w:rsidR="00B044D0">
          <w:rPr>
            <w:rStyle w:val="Hyperlink"/>
            <w:rFonts w:ascii="Times New Roman" w:hAnsi="Times New Roman" w:cs="Times New Roman"/>
            <w:sz w:val="24"/>
            <w:szCs w:val="24"/>
          </w:rPr>
          <w:t>https://ftp-trace.ncbi.nlm.nih.gov/ReferenceSamples/giab/data/AshkenazimTrio/analysis/PacBio_HiFi-Revio_20231031/pacbio-wgs-wdl_germline_20231031/</w:t>
        </w:r>
      </w:hyperlink>
      <w:r>
        <w:rPr>
          <w:rFonts w:ascii="Times New Roman" w:hAnsi="Times New Roman" w:cs="Times New Roman"/>
          <w:sz w:val="24"/>
          <w:szCs w:val="24"/>
        </w:rPr>
        <w:t xml:space="preserve"> (HG002-4.GRCh38.deepvariant.g.vcf.gz files)</w:t>
      </w:r>
      <w:r>
        <w:rPr>
          <w:rFonts w:ascii="Times New Roman" w:hAnsi="Times New Roman" w:cs="Times New Roman"/>
          <w:sz w:val="24"/>
          <w:szCs w:val="24"/>
        </w:rPr>
        <w:br/>
        <w:t xml:space="preserve">Offspring BAM file was retrieved from </w:t>
      </w:r>
      <w:hyperlink r:id="rId19" w:history="1">
        <w:r w:rsidR="00B044D0">
          <w:rPr>
            <w:rStyle w:val="Hyperlink"/>
            <w:rFonts w:ascii="Times New Roman" w:hAnsi="Times New Roman" w:cs="Times New Roman"/>
            <w:sz w:val="24"/>
            <w:szCs w:val="24"/>
          </w:rPr>
          <w:t>https://ftp-trace.ncbi.nlm.nih.gov/ReferenceSamples/giab/data/AshkenazimTrio/HG002_NA24385_son/PacBio_HiFi-Revio_20231031/HG002_PacBio-HiFi-Revio_20231031_48x_GRCh38-GIABv3.bam</w:t>
        </w:r>
      </w:hyperlink>
    </w:p>
    <w:p w14:paraId="4A67BF12" w14:textId="77777777" w:rsidR="00B044D0" w:rsidRDefault="00000000">
      <w:pPr>
        <w:pStyle w:val="ListParagraph"/>
        <w:numPr>
          <w:ilvl w:val="0"/>
          <w:numId w:val="4"/>
        </w:numPr>
        <w:spacing w:line="480" w:lineRule="auto"/>
      </w:pPr>
      <w:r>
        <w:rPr>
          <w:rFonts w:ascii="Times New Roman" w:hAnsi="Times New Roman" w:cs="Times New Roman"/>
          <w:sz w:val="24"/>
          <w:szCs w:val="24"/>
        </w:rPr>
        <w:t xml:space="preserve">GIAB “Chinese” trio VCF files were retrieved from </w:t>
      </w:r>
      <w:hyperlink r:id="rId20" w:history="1">
        <w:r w:rsidR="00B044D0">
          <w:rPr>
            <w:rStyle w:val="Hyperlink"/>
            <w:rFonts w:ascii="Times New Roman" w:hAnsi="Times New Roman" w:cs="Times New Roman"/>
            <w:sz w:val="24"/>
            <w:szCs w:val="24"/>
          </w:rPr>
          <w:t>https://ftp-trace.ncbi.nlm.nih.gov/ReferenceSamples/giab/data/ChineseTrio/analysis/PacBio_CCS_15kb_20kb_chemistry2_12072020/</w:t>
        </w:r>
      </w:hyperlink>
      <w:r>
        <w:rPr>
          <w:rFonts w:ascii="Times New Roman" w:hAnsi="Times New Roman" w:cs="Times New Roman"/>
          <w:sz w:val="24"/>
          <w:szCs w:val="24"/>
        </w:rPr>
        <w:t xml:space="preserve"> (HG005-7.GRCh38.deepvariant.vcf.gz)</w:t>
      </w:r>
      <w:r>
        <w:rPr>
          <w:rFonts w:ascii="Times New Roman" w:hAnsi="Times New Roman" w:cs="Times New Roman"/>
          <w:sz w:val="24"/>
          <w:szCs w:val="24"/>
        </w:rPr>
        <w:br/>
        <w:t xml:space="preserve">BAM file was retrieved from </w:t>
      </w:r>
      <w:hyperlink r:id="rId21" w:history="1">
        <w:r w:rsidR="00B044D0">
          <w:rPr>
            <w:rStyle w:val="Hyperlink"/>
            <w:rFonts w:ascii="Times New Roman" w:hAnsi="Times New Roman" w:cs="Times New Roman"/>
            <w:sz w:val="24"/>
            <w:szCs w:val="24"/>
          </w:rPr>
          <w:t>https://ftp-trace.ncbi.nlm.nih.gov/ReferenceSamples/giab/data/ChineseTrio/HG005_NA24631_son/PacBio_CCS_15kb_20kb_chemistry2/GRCh38/GIAB_5mC_CpG/HG005.GRCh38.deepvariant.haplotagged.bam</w:t>
        </w:r>
      </w:hyperlink>
      <w:r>
        <w:rPr>
          <w:rFonts w:ascii="Times New Roman" w:hAnsi="Times New Roman" w:cs="Times New Roman"/>
          <w:sz w:val="24"/>
          <w:szCs w:val="24"/>
        </w:rPr>
        <w:t xml:space="preserve"> </w:t>
      </w:r>
    </w:p>
    <w:p w14:paraId="0919F47A" w14:textId="77777777" w:rsidR="00B044D0" w:rsidRDefault="00000000">
      <w:pPr>
        <w:pStyle w:val="Heading2"/>
        <w:spacing w:line="480" w:lineRule="auto"/>
      </w:pPr>
      <w:r>
        <w:lastRenderedPageBreak/>
        <w:t>4.2. Preparing input files</w:t>
      </w:r>
    </w:p>
    <w:p w14:paraId="43C4A51E" w14:textId="77777777" w:rsidR="00B044D0" w:rsidRDefault="00000000">
      <w:pPr>
        <w:pStyle w:val="Heading2"/>
        <w:spacing w:line="480" w:lineRule="auto"/>
      </w:pPr>
      <w:r>
        <w:rPr>
          <w:b w:val="0"/>
          <w:bCs/>
          <w:i w:val="0"/>
          <w:iCs/>
          <w:sz w:val="24"/>
          <w:szCs w:val="24"/>
        </w:rPr>
        <w:t>To optimize analysis and streamline truth dataset extraction of PacBio sequencing data across all phasing algorithms, the original BAM and VCF files were first split by chromosome. This strategy significantly reduced computational resource</w:t>
      </w:r>
      <w:r>
        <w:rPr>
          <w:b w:val="0"/>
          <w:i w:val="0"/>
          <w:sz w:val="24"/>
          <w:szCs w:val="24"/>
        </w:rPr>
        <w:t xml:space="preserve"> </w:t>
      </w:r>
      <w:r>
        <w:rPr>
          <w:b w:val="0"/>
          <w:bCs/>
          <w:i w:val="0"/>
          <w:iCs/>
          <w:sz w:val="24"/>
          <w:szCs w:val="24"/>
        </w:rPr>
        <w:t xml:space="preserve">requirements, making the pipeline more manageable on standard computational infrastructure. Additionally, chromosome-level processing improved transparency and interpretability of the phasing performance by allowing method behavior to be evaluated independently across different genomic regions. Extraction was performed using the following command line: </w:t>
      </w:r>
      <w:proofErr w:type="spellStart"/>
      <w:r>
        <w:rPr>
          <w:rFonts w:ascii="Courier New" w:hAnsi="Courier New" w:cs="Courier New"/>
          <w:b w:val="0"/>
          <w:bCs/>
          <w:i w:val="0"/>
          <w:iCs/>
          <w:sz w:val="20"/>
          <w:szCs w:val="20"/>
        </w:rPr>
        <w:t>samtools</w:t>
      </w:r>
      <w:proofErr w:type="spellEnd"/>
      <w:r>
        <w:rPr>
          <w:rFonts w:ascii="Courier New" w:hAnsi="Courier New" w:cs="Courier New"/>
          <w:b w:val="0"/>
          <w:bCs/>
          <w:i w:val="0"/>
          <w:iCs/>
          <w:sz w:val="20"/>
          <w:szCs w:val="20"/>
        </w:rPr>
        <w:t>/</w:t>
      </w:r>
      <w:proofErr w:type="spellStart"/>
      <w:r>
        <w:rPr>
          <w:rFonts w:ascii="Courier New" w:hAnsi="Courier New" w:cs="Courier New"/>
          <w:b w:val="0"/>
          <w:bCs/>
          <w:i w:val="0"/>
          <w:iCs/>
          <w:sz w:val="20"/>
          <w:szCs w:val="20"/>
        </w:rPr>
        <w:t>bcftools</w:t>
      </w:r>
      <w:proofErr w:type="spellEnd"/>
      <w:r>
        <w:rPr>
          <w:rFonts w:ascii="Courier New" w:hAnsi="Courier New" w:cs="Courier New"/>
          <w:b w:val="0"/>
          <w:bCs/>
          <w:i w:val="0"/>
          <w:iCs/>
          <w:sz w:val="20"/>
          <w:szCs w:val="20"/>
        </w:rPr>
        <w:t xml:space="preserve"> view &lt;offspring&gt; chr&lt;1..22&gt; -o &lt;offspring&gt;-chr&lt;1..22&gt;</w:t>
      </w:r>
    </w:p>
    <w:p w14:paraId="69FF3D99" w14:textId="77777777" w:rsidR="00B044D0" w:rsidRDefault="00000000">
      <w:pPr>
        <w:pStyle w:val="Heading2"/>
        <w:spacing w:line="480" w:lineRule="auto"/>
      </w:pPr>
      <w:r>
        <w:t>4.3. Extracting “truth” dataset from trios</w:t>
      </w:r>
    </w:p>
    <w:p w14:paraId="7FEAFE47" w14:textId="77777777" w:rsidR="00B044D0" w:rsidRDefault="00000000">
      <w:pPr>
        <w:pStyle w:val="ListParagraph"/>
        <w:spacing w:line="480" w:lineRule="auto"/>
        <w:ind w:left="0"/>
      </w:pPr>
      <w:r>
        <w:rPr>
          <w:rFonts w:ascii="Times New Roman" w:hAnsi="Times New Roman" w:cs="Times New Roman"/>
          <w:sz w:val="24"/>
          <w:szCs w:val="24"/>
        </w:rPr>
        <w:t xml:space="preserve">Truth dataset for evaluating the various algorithms was extracted from the trios using the </w:t>
      </w:r>
      <w:r>
        <w:rPr>
          <w:rFonts w:ascii="Times New Roman" w:hAnsi="Times New Roman" w:cs="Times New Roman"/>
          <w:b/>
          <w:bCs/>
          <w:sz w:val="24"/>
          <w:szCs w:val="24"/>
        </w:rPr>
        <w:t>02-build-truth.py</w:t>
      </w:r>
      <w:r>
        <w:rPr>
          <w:rFonts w:ascii="Times New Roman" w:hAnsi="Times New Roman" w:cs="Times New Roman"/>
          <w:sz w:val="24"/>
          <w:szCs w:val="24"/>
        </w:rPr>
        <w:t xml:space="preserve"> script in the same manner as described above on item 3.2.</w:t>
      </w:r>
    </w:p>
    <w:p w14:paraId="7529F8FA" w14:textId="77777777" w:rsidR="00B044D0" w:rsidRDefault="00000000">
      <w:pPr>
        <w:pStyle w:val="Heading2"/>
        <w:spacing w:line="480" w:lineRule="auto"/>
      </w:pPr>
      <w:r>
        <w:t>4.4. Phasing</w:t>
      </w:r>
    </w:p>
    <w:p w14:paraId="66419384" w14:textId="77777777" w:rsidR="00B044D0" w:rsidRDefault="0000000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Phasing commands for PacBio data were the same for </w:t>
      </w:r>
      <w:proofErr w:type="spellStart"/>
      <w:r>
        <w:rPr>
          <w:rFonts w:ascii="Times New Roman" w:hAnsi="Times New Roman" w:cs="Times New Roman"/>
          <w:sz w:val="24"/>
          <w:szCs w:val="24"/>
        </w:rPr>
        <w:t>WhatsHap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TinkerHap</w:t>
      </w:r>
      <w:proofErr w:type="spellEnd"/>
      <w:r>
        <w:rPr>
          <w:rFonts w:ascii="Times New Roman" w:hAnsi="Times New Roman" w:cs="Times New Roman"/>
          <w:sz w:val="24"/>
          <w:szCs w:val="24"/>
        </w:rPr>
        <w:t xml:space="preserve"> as those described in section 3.3 above.</w:t>
      </w:r>
    </w:p>
    <w:p w14:paraId="7CC5232A" w14:textId="77777777" w:rsidR="00B044D0" w:rsidRDefault="00000000">
      <w:pPr>
        <w:pStyle w:val="ListParagraph"/>
        <w:spacing w:line="480" w:lineRule="auto"/>
        <w:ind w:left="0"/>
      </w:pPr>
      <w:r>
        <w:rPr>
          <w:rFonts w:ascii="Times New Roman" w:hAnsi="Times New Roman" w:cs="Times New Roman"/>
          <w:sz w:val="24"/>
          <w:szCs w:val="24"/>
        </w:rPr>
        <w:t>The command line for HapCUT2 was the same as section 3.3 above but also included the “</w:t>
      </w:r>
      <w:r>
        <w:rPr>
          <w:rFonts w:ascii="Courier New" w:hAnsi="Courier New" w:cs="Courier New"/>
          <w:sz w:val="20"/>
          <w:szCs w:val="20"/>
        </w:rPr>
        <w:t>--</w:t>
      </w:r>
      <w:proofErr w:type="spellStart"/>
      <w:r>
        <w:rPr>
          <w:rFonts w:ascii="Courier New" w:hAnsi="Courier New" w:cs="Courier New"/>
          <w:sz w:val="20"/>
          <w:szCs w:val="20"/>
        </w:rPr>
        <w:t>pacbio</w:t>
      </w:r>
      <w:proofErr w:type="spellEnd"/>
      <w:r>
        <w:rPr>
          <w:rFonts w:ascii="Courier New" w:hAnsi="Courier New" w:cs="Courier New"/>
          <w:sz w:val="20"/>
          <w:szCs w:val="20"/>
        </w:rPr>
        <w:t xml:space="preserve"> 1</w:t>
      </w:r>
      <w:r>
        <w:rPr>
          <w:rFonts w:ascii="Times New Roman" w:hAnsi="Times New Roman" w:cs="Times New Roman"/>
          <w:sz w:val="24"/>
          <w:szCs w:val="24"/>
        </w:rPr>
        <w:t>” option.</w:t>
      </w:r>
    </w:p>
    <w:p w14:paraId="31E2F7E5" w14:textId="77777777" w:rsidR="00B044D0" w:rsidRDefault="00000000">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ShapeIT</w:t>
      </w:r>
      <w:proofErr w:type="spellEnd"/>
      <w:r>
        <w:rPr>
          <w:rFonts w:ascii="Times New Roman" w:hAnsi="Times New Roman" w:cs="Times New Roman"/>
          <w:sz w:val="24"/>
          <w:szCs w:val="24"/>
        </w:rPr>
        <w:t xml:space="preserve"> was excluded from the PacBio analysis, as its statistical, population-based approach is unnecessary for long-read data. Long-reads inherently span multiple heterozygous variants, enabling direct, read-based phasing without the need for reference panels or population-level inference. In this context, read-backed methods such as </w:t>
      </w:r>
      <w:proofErr w:type="spellStart"/>
      <w:r>
        <w:rPr>
          <w:rFonts w:ascii="Times New Roman" w:hAnsi="Times New Roman" w:cs="Times New Roman"/>
          <w:sz w:val="24"/>
          <w:szCs w:val="24"/>
        </w:rPr>
        <w:t>WhatsHap</w:t>
      </w:r>
      <w:proofErr w:type="spellEnd"/>
      <w:r>
        <w:rPr>
          <w:rFonts w:ascii="Times New Roman" w:hAnsi="Times New Roman" w:cs="Times New Roman"/>
          <w:sz w:val="24"/>
          <w:szCs w:val="24"/>
        </w:rPr>
        <w:t xml:space="preserve">, HapCUT2, and </w:t>
      </w:r>
      <w:proofErr w:type="spellStart"/>
      <w:r>
        <w:rPr>
          <w:rFonts w:ascii="Times New Roman" w:hAnsi="Times New Roman" w:cs="Times New Roman"/>
          <w:sz w:val="24"/>
          <w:szCs w:val="24"/>
        </w:rPr>
        <w:t>TinkerHap</w:t>
      </w:r>
      <w:proofErr w:type="spellEnd"/>
      <w:r>
        <w:rPr>
          <w:rFonts w:ascii="Times New Roman" w:hAnsi="Times New Roman" w:cs="Times New Roman"/>
          <w:sz w:val="24"/>
          <w:szCs w:val="24"/>
        </w:rPr>
        <w:t xml:space="preserve"> offer a more suitable and accurate framework for leveraging the long-range linkage information present in the data. As a result, statistical phasing was deemed </w:t>
      </w:r>
      <w:r>
        <w:rPr>
          <w:rFonts w:ascii="Times New Roman" w:hAnsi="Times New Roman" w:cs="Times New Roman"/>
          <w:sz w:val="24"/>
          <w:szCs w:val="24"/>
        </w:rPr>
        <w:lastRenderedPageBreak/>
        <w:t xml:space="preserve">unnecessary for this analysis, and </w:t>
      </w:r>
      <w:proofErr w:type="spellStart"/>
      <w:r>
        <w:rPr>
          <w:rFonts w:ascii="Times New Roman" w:hAnsi="Times New Roman" w:cs="Times New Roman"/>
          <w:sz w:val="24"/>
          <w:szCs w:val="24"/>
        </w:rPr>
        <w:t>ShapeIT</w:t>
      </w:r>
      <w:proofErr w:type="spellEnd"/>
      <w:r>
        <w:rPr>
          <w:rFonts w:ascii="Times New Roman" w:hAnsi="Times New Roman" w:cs="Times New Roman"/>
          <w:sz w:val="24"/>
          <w:szCs w:val="24"/>
        </w:rPr>
        <w:t xml:space="preserve"> was excluded to maintain methodological relevance and efficiency.</w:t>
      </w:r>
    </w:p>
    <w:p w14:paraId="6B4CECEC" w14:textId="77777777" w:rsidR="00B044D0" w:rsidRDefault="00000000">
      <w:pPr>
        <w:pStyle w:val="Heading2"/>
        <w:spacing w:line="480" w:lineRule="auto"/>
      </w:pPr>
      <w:r>
        <w:t>4.5. Evaluating results</w:t>
      </w:r>
    </w:p>
    <w:p w14:paraId="012A06AF" w14:textId="77777777" w:rsidR="00B044D0" w:rsidRDefault="00000000">
      <w:pPr>
        <w:pStyle w:val="ListParagraph"/>
        <w:spacing w:line="480" w:lineRule="auto"/>
        <w:ind w:left="0"/>
      </w:pPr>
      <w:r>
        <w:rPr>
          <w:rFonts w:ascii="Times New Roman" w:hAnsi="Times New Roman" w:cs="Times New Roman"/>
          <w:sz w:val="24"/>
          <w:szCs w:val="24"/>
        </w:rPr>
        <w:t xml:space="preserve">Evaluating the results was done in four phases similar to item 3.4 above, except for the </w:t>
      </w:r>
      <w:r>
        <w:rPr>
          <w:rFonts w:ascii="Times New Roman" w:hAnsi="Times New Roman" w:cs="Times New Roman"/>
          <w:b/>
          <w:bCs/>
          <w:sz w:val="24"/>
          <w:szCs w:val="24"/>
        </w:rPr>
        <w:t>05-analyze-common-sites.py</w:t>
      </w:r>
      <w:r>
        <w:rPr>
          <w:rFonts w:ascii="Times New Roman" w:hAnsi="Times New Roman" w:cs="Times New Roman"/>
          <w:sz w:val="24"/>
          <w:szCs w:val="24"/>
        </w:rPr>
        <w:t xml:space="preserve"> and </w:t>
      </w:r>
      <w:r>
        <w:rPr>
          <w:rFonts w:ascii="Times New Roman" w:hAnsi="Times New Roman" w:cs="Times New Roman"/>
          <w:b/>
          <w:bCs/>
          <w:sz w:val="24"/>
          <w:szCs w:val="24"/>
        </w:rPr>
        <w:t>06-summary.py</w:t>
      </w:r>
      <w:r>
        <w:rPr>
          <w:rFonts w:ascii="Times New Roman" w:hAnsi="Times New Roman" w:cs="Times New Roman"/>
          <w:sz w:val="24"/>
          <w:szCs w:val="24"/>
        </w:rPr>
        <w:t xml:space="preserve"> scripts were used with “</w:t>
      </w:r>
      <w:r>
        <w:rPr>
          <w:rFonts w:ascii="Courier New" w:hAnsi="Courier New" w:cs="Courier New"/>
          <w:sz w:val="20"/>
          <w:szCs w:val="20"/>
        </w:rPr>
        <w:t>--</w:t>
      </w:r>
      <w:proofErr w:type="spellStart"/>
      <w:r>
        <w:rPr>
          <w:rFonts w:ascii="Courier New" w:hAnsi="Courier New" w:cs="Courier New"/>
          <w:sz w:val="20"/>
          <w:szCs w:val="20"/>
        </w:rPr>
        <w:t>pacbio</w:t>
      </w:r>
      <w:proofErr w:type="spellEnd"/>
      <w:r>
        <w:rPr>
          <w:rFonts w:ascii="Times New Roman" w:hAnsi="Times New Roman" w:cs="Times New Roman"/>
          <w:sz w:val="24"/>
          <w:szCs w:val="24"/>
        </w:rPr>
        <w:t xml:space="preserve">” optional parameter. The output of these results can be found in the </w:t>
      </w:r>
      <w:r>
        <w:rPr>
          <w:rFonts w:ascii="Times New Roman" w:hAnsi="Times New Roman" w:cs="Times New Roman"/>
          <w:b/>
          <w:bCs/>
          <w:sz w:val="24"/>
          <w:szCs w:val="24"/>
        </w:rPr>
        <w:t>pacbio-time-mem.txt</w:t>
      </w:r>
      <w:r>
        <w:rPr>
          <w:rFonts w:ascii="Times New Roman" w:hAnsi="Times New Roman" w:cs="Times New Roman"/>
          <w:sz w:val="24"/>
          <w:szCs w:val="24"/>
        </w:rPr>
        <w:t xml:space="preserve">, </w:t>
      </w:r>
      <w:r>
        <w:rPr>
          <w:rFonts w:ascii="Times New Roman" w:hAnsi="Times New Roman" w:cs="Times New Roman"/>
          <w:b/>
          <w:bCs/>
          <w:sz w:val="24"/>
          <w:szCs w:val="24"/>
        </w:rPr>
        <w:t>pacbio-detailed.txt</w:t>
      </w:r>
      <w:r>
        <w:rPr>
          <w:rFonts w:ascii="Times New Roman" w:hAnsi="Times New Roman" w:cs="Times New Roman"/>
          <w:sz w:val="24"/>
          <w:szCs w:val="24"/>
        </w:rPr>
        <w:t xml:space="preserve">, </w:t>
      </w:r>
      <w:r>
        <w:rPr>
          <w:rFonts w:ascii="Times New Roman" w:hAnsi="Times New Roman" w:cs="Times New Roman"/>
          <w:b/>
          <w:bCs/>
          <w:sz w:val="24"/>
          <w:szCs w:val="24"/>
        </w:rPr>
        <w:t>pacbio-common-sites.txt</w:t>
      </w:r>
      <w:r>
        <w:rPr>
          <w:rFonts w:ascii="Times New Roman" w:hAnsi="Times New Roman" w:cs="Times New Roman"/>
          <w:sz w:val="24"/>
          <w:szCs w:val="24"/>
        </w:rPr>
        <w:t xml:space="preserve">, and </w:t>
      </w:r>
      <w:r>
        <w:rPr>
          <w:rFonts w:ascii="Times New Roman" w:hAnsi="Times New Roman" w:cs="Times New Roman"/>
          <w:b/>
          <w:bCs/>
          <w:sz w:val="24"/>
          <w:szCs w:val="24"/>
        </w:rPr>
        <w:t>pacbio-summary.txt</w:t>
      </w:r>
      <w:r>
        <w:rPr>
          <w:rFonts w:ascii="Times New Roman" w:hAnsi="Times New Roman" w:cs="Times New Roman"/>
          <w:sz w:val="24"/>
          <w:szCs w:val="24"/>
        </w:rPr>
        <w:t xml:space="preserve"> files.</w:t>
      </w:r>
    </w:p>
    <w:sectPr w:rsidR="00B044D0">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CF094" w14:textId="77777777" w:rsidR="00DC5655" w:rsidRDefault="00DC5655">
      <w:pPr>
        <w:spacing w:after="0" w:line="240" w:lineRule="auto"/>
      </w:pPr>
      <w:r>
        <w:separator/>
      </w:r>
    </w:p>
  </w:endnote>
  <w:endnote w:type="continuationSeparator" w:id="0">
    <w:p w14:paraId="6F5B5CDA" w14:textId="77777777" w:rsidR="00DC5655" w:rsidRDefault="00DC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F929B" w14:textId="77777777" w:rsidR="00DC5655" w:rsidRDefault="00DC5655">
      <w:pPr>
        <w:spacing w:after="0" w:line="240" w:lineRule="auto"/>
      </w:pPr>
      <w:r>
        <w:rPr>
          <w:color w:val="000000"/>
        </w:rPr>
        <w:separator/>
      </w:r>
    </w:p>
  </w:footnote>
  <w:footnote w:type="continuationSeparator" w:id="0">
    <w:p w14:paraId="3F78CBFE" w14:textId="77777777" w:rsidR="00DC5655" w:rsidRDefault="00DC5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5205F"/>
    <w:multiLevelType w:val="multilevel"/>
    <w:tmpl w:val="204425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F5D16C6"/>
    <w:multiLevelType w:val="multilevel"/>
    <w:tmpl w:val="A42E1F5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 w15:restartNumberingAfterBreak="0">
    <w:nsid w:val="49713C1A"/>
    <w:multiLevelType w:val="multilevel"/>
    <w:tmpl w:val="C05297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1264D10"/>
    <w:multiLevelType w:val="multilevel"/>
    <w:tmpl w:val="66C88B66"/>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970332459">
    <w:abstractNumId w:val="1"/>
  </w:num>
  <w:num w:numId="2" w16cid:durableId="940644687">
    <w:abstractNumId w:val="3"/>
  </w:num>
  <w:num w:numId="3" w16cid:durableId="1845129110">
    <w:abstractNumId w:val="2"/>
  </w:num>
  <w:num w:numId="4" w16cid:durableId="79417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D0"/>
    <w:rsid w:val="006F699B"/>
    <w:rsid w:val="00870997"/>
    <w:rsid w:val="00AF2BC2"/>
    <w:rsid w:val="00B044D0"/>
    <w:rsid w:val="00C94A6D"/>
    <w:rsid w:val="00DC5655"/>
    <w:rsid w:val="00E854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8EA8"/>
  <w15:docId w15:val="{67C2779C-0166-45BD-9B4B-387848B5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he-IL"/>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eastAsia="Times New Roman" w:cs="Times New Roman"/>
      <w:sz w:val="40"/>
      <w:szCs w:val="40"/>
    </w:rPr>
  </w:style>
  <w:style w:type="paragraph" w:styleId="Heading2">
    <w:name w:val="heading 2"/>
    <w:basedOn w:val="Normal"/>
    <w:next w:val="Normal"/>
    <w:uiPriority w:val="9"/>
    <w:unhideWhenUsed/>
    <w:qFormat/>
    <w:pPr>
      <w:keepNext/>
      <w:keepLines/>
      <w:spacing w:before="160" w:after="80"/>
      <w:outlineLvl w:val="1"/>
    </w:pPr>
    <w:rPr>
      <w:rFonts w:ascii="Times New Roman" w:eastAsia="Times New Roman" w:hAnsi="Times New Roman" w:cs="Times New Roman"/>
      <w:b/>
      <w:i/>
      <w:sz w:val="28"/>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kern w:val="3"/>
      <w:sz w:val="56"/>
      <w:szCs w:val="56"/>
    </w:rPr>
  </w:style>
  <w:style w:type="character" w:customStyle="1" w:styleId="Heading1Char">
    <w:name w:val="Heading 1 Char"/>
    <w:basedOn w:val="DefaultParagraphFont"/>
    <w:rPr>
      <w:rFonts w:eastAsia="Times New Roman" w:cs="Times New Roman"/>
      <w:sz w:val="40"/>
      <w:szCs w:val="40"/>
    </w:rPr>
  </w:style>
  <w:style w:type="character" w:customStyle="1" w:styleId="Heading2Char">
    <w:name w:val="Heading 2 Char"/>
    <w:basedOn w:val="DefaultParagraphFont"/>
    <w:rPr>
      <w:rFonts w:ascii="Times New Roman" w:eastAsia="Times New Roman" w:hAnsi="Times New Roman" w:cs="Times New Roman"/>
      <w:b/>
      <w:i/>
      <w:sz w:val="28"/>
      <w:szCs w:val="32"/>
    </w:rPr>
  </w:style>
  <w:style w:type="character" w:customStyle="1" w:styleId="Heading3Char">
    <w:name w:val="Heading 3 Char"/>
    <w:basedOn w:val="DefaultParagraphFont"/>
    <w:rPr>
      <w:rFonts w:eastAsia="Times New Roman" w:cs="Times New Roman"/>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color w:val="595959"/>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6607D"/>
      <w:u w:val="single"/>
    </w:rPr>
  </w:style>
  <w:style w:type="character" w:styleId="PlaceholderText">
    <w:name w:val="Placeholder Text"/>
    <w:basedOn w:val="DefaultParagraphFont"/>
    <w:rPr>
      <w:color w:val="666666"/>
    </w:rPr>
  </w:style>
  <w:style w:type="paragraph" w:styleId="Caption">
    <w:name w:val="caption"/>
    <w:basedOn w:val="Normal"/>
    <w:next w:val="Normal"/>
    <w:pPr>
      <w:spacing w:after="200" w:line="240" w:lineRule="auto"/>
    </w:pPr>
    <w:rPr>
      <w:i/>
      <w:iCs/>
      <w:color w:val="0E2841"/>
      <w:sz w:val="18"/>
      <w:szCs w:val="18"/>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delaneau/shapeit5/" TargetMode="External"/><Relationship Id="rId13" Type="http://schemas.openxmlformats.org/officeDocument/2006/relationships/hyperlink" Target="https://github.com/samtools/bcftools" TargetMode="External"/><Relationship Id="rId18" Type="http://schemas.openxmlformats.org/officeDocument/2006/relationships/hyperlink" Target="https://ftp-trace.ncbi.nlm.nih.gov/ReferenceSamples/giab/data/AshkenazimTrio/analysis/PacBio_HiFi-Revio_20231031/pacbio-wgs-wdl_germline_20231031/" TargetMode="External"/><Relationship Id="rId3" Type="http://schemas.openxmlformats.org/officeDocument/2006/relationships/settings" Target="settings.xml"/><Relationship Id="rId21" Type="http://schemas.openxmlformats.org/officeDocument/2006/relationships/hyperlink" Target="https://ftp-trace.ncbi.nlm.nih.gov/ReferenceSamples/giab/data/ChineseTrio/HG005_NA24631_son/PacBio_CCS_15kb_20kb_chemistry2/GRCh38/GIAB_5mC_CpG/HG005.GRCh38.deepvariant.haplotagged.bam" TargetMode="External"/><Relationship Id="rId7" Type="http://schemas.openxmlformats.org/officeDocument/2006/relationships/hyperlink" Target="https://github.com/DZeevi-Lab/TinkerHap-Supplementary" TargetMode="External"/><Relationship Id="rId12" Type="http://schemas.openxmlformats.org/officeDocument/2006/relationships/hyperlink" Target="https://github.com/samtools/samtools" TargetMode="External"/><Relationship Id="rId17" Type="http://schemas.openxmlformats.org/officeDocument/2006/relationships/hyperlink" Target="https://ftp.1000genomes.ebi.ac.uk/vol1/ftp/data_collections/1000G_2504_high_coverage/working/20220422_3202_phased_SNV_INDEL_SV/1kGP_high_coverage_Illumina.chr6.filtered.SNV_INDEL_SV_phased_panel.vcf.gz" TargetMode="External"/><Relationship Id="rId2" Type="http://schemas.openxmlformats.org/officeDocument/2006/relationships/styles" Target="styles.xml"/><Relationship Id="rId16" Type="http://schemas.openxmlformats.org/officeDocument/2006/relationships/hyperlink" Target="https://man7.org/linux/man-pages/man1/time.1.html" TargetMode="External"/><Relationship Id="rId20" Type="http://schemas.openxmlformats.org/officeDocument/2006/relationships/hyperlink" Target="https://ftp-trace.ncbi.nlm.nih.gov/ReferenceSamples/giab/data/ChineseTrio/analysis/PacBio_CCS_15kb_20kb_chemistry2_120720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sam-developers/pysam" TargetMode="External"/><Relationship Id="rId5" Type="http://schemas.openxmlformats.org/officeDocument/2006/relationships/footnotes" Target="footnotes.xml"/><Relationship Id="rId15" Type="http://schemas.openxmlformats.org/officeDocument/2006/relationships/hyperlink" Target="https://www.kingrelatedness.com/manual.shtml" TargetMode="External"/><Relationship Id="rId23" Type="http://schemas.openxmlformats.org/officeDocument/2006/relationships/theme" Target="theme/theme1.xml"/><Relationship Id="rId10" Type="http://schemas.openxmlformats.org/officeDocument/2006/relationships/hyperlink" Target="https://github.com/vibansal/HapCUT2" TargetMode="External"/><Relationship Id="rId19" Type="http://schemas.openxmlformats.org/officeDocument/2006/relationships/hyperlink" Target="https://ftp-trace.ncbi.nlm.nih.gov/ReferenceSamples/giab/data/AshkenazimTrio/HG002_NA24385_son/PacBio_HiFi-Revio_20231031/HG002_PacBio-HiFi-Revio_20231031_48x_GRCh38-GIABv3.bam" TargetMode="External"/><Relationship Id="rId4" Type="http://schemas.openxmlformats.org/officeDocument/2006/relationships/webSettings" Target="webSettings.xml"/><Relationship Id="rId9" Type="http://schemas.openxmlformats.org/officeDocument/2006/relationships/hyperlink" Target="https://github.com/whatshap/whatshap" TargetMode="External"/><Relationship Id="rId14" Type="http://schemas.openxmlformats.org/officeDocument/2006/relationships/hyperlink" Target="https://biobank.ndph.ox.ac.uk/ukb/ukb/docs/ukb_genetic_data_description.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1980</Words>
  <Characters>11292</Characters>
  <Application>Microsoft Office Word</Application>
  <DocSecurity>0</DocSecurity>
  <Lines>94</Lines>
  <Paragraphs>26</Paragraphs>
  <ScaleCrop>false</ScaleCrop>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Uri Hartmann</dc:creator>
  <cp:lastModifiedBy>Uri Hartmann</cp:lastModifiedBy>
  <cp:revision>3</cp:revision>
  <dcterms:created xsi:type="dcterms:W3CDTF">2025-05-18T16:05:00Z</dcterms:created>
  <dcterms:modified xsi:type="dcterms:W3CDTF">2025-05-18T16:47:00Z</dcterms:modified>
</cp:coreProperties>
</file>