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vg4yy8haviv" w:id="0"/>
      <w:bookmarkEnd w:id="0"/>
      <w:r w:rsidDel="00000000" w:rsidR="00000000" w:rsidRPr="00000000">
        <w:rPr>
          <w:rtl w:val="0"/>
        </w:rPr>
        <w:t xml:space="preserve">Fast-Food Ordering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Da-Emp66/FastFoodOrderingAgent: A prototype application enabling users to issue voice or text commands to create and send a food order to fast food company sites. McDonald's site will be supported first.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Figma: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https://www.figma.com/design/jfpmkaO0yGUzFFl4hGPqPu/FastFoodOrderingAgentMockup?node-id=0-1&amp;t=fryreXYjp6eIlq2E-1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Architecture: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https://excalidraw.com/#json=vrjVPoMoDCrZDRCDvkQ3R,r9Ti33JIo5oST1HqgHMVMg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Documentation: &lt;Link here&gt;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Week by Week presentations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Week 1:  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https://docs.google.com/presentation/d/1_Rw3RW4wdthBsg8oAzdqaARIFZw0x8VmwWAISclVF_0/edit?slide=id.g342b7ad90f7_0_324#slide=id.g342b7ad90f7_0_324</w:t>
        </w:r>
      </w:hyperlink>
      <w:r w:rsidDel="00000000" w:rsidR="00000000" w:rsidRPr="00000000">
        <w:rPr>
          <w:rtl w:val="0"/>
        </w:rPr>
        <w:br w:type="textWrapping"/>
        <w:t xml:space="preserve">Unused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https://docs.google.com/presentation/d/1S86sfxDPHs6LIyQOypXKrKCM9cPUJDbLfOocMonyH3Q/edit?usp=sharing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UI/Frontend – React + TypeScript – Lam Nguyen, Eduardo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 set-up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 Design or React Bootstrap MVP look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Material UI: React components that implement Material Design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audio when holding down microphone button (+ Transcribe?)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(Extra) Play audio from text-to-speech service (it will probably come in WAV file format)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Text-to-Speech – (We’ll have to find a model [maybe like SparkTTS or something]) – Jose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model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 way to host this (should it be FastAPI? Or something else?)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Agent Backend Worker + API – Hafijur, Isaac, Asher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 README for Docker set-up with LlamaCPP server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and decide if these should be separate services + determine framework for agents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Selenium and/or Playwright MCP server for browser interaction (may be a separate service? Should just need to be in the docker compose file if so)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MVP agents for performing browser-based task based on a prompt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API for frontend to hit when there is a new task or response message (probably FastAPI)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tasks about testing as we get there…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ui.com/material-ui/" TargetMode="External"/><Relationship Id="rId10" Type="http://schemas.openxmlformats.org/officeDocument/2006/relationships/hyperlink" Target="https://docs.google.com/presentation/d/1S86sfxDPHs6LIyQOypXKrKCM9cPUJDbLfOocMonyH3Q/edit?usp=sharing" TargetMode="External"/><Relationship Id="rId9" Type="http://schemas.openxmlformats.org/officeDocument/2006/relationships/hyperlink" Target="https://docs.google.com/presentation/d/1_Rw3RW4wdthBsg8oAzdqaARIFZw0x8VmwWAISclVF_0/edit?slide=id.g342b7ad90f7_0_324#slide=id.g342b7ad90f7_0_324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a-Emp66/FastFoodOrderingAgent" TargetMode="External"/><Relationship Id="rId7" Type="http://schemas.openxmlformats.org/officeDocument/2006/relationships/hyperlink" Target="https://www.figma.com/design/jfpmkaO0yGUzFFl4hGPqPu/FastFoodOrderingAgentMockup?node-id=0-1&amp;t=fryreXYjp6eIlq2E-1" TargetMode="External"/><Relationship Id="rId8" Type="http://schemas.openxmlformats.org/officeDocument/2006/relationships/hyperlink" Target="https://excalidraw.com/#json=vrjVPoMoDCrZDRCDvkQ3R,r9Ti33JIo5oST1HqgHMVM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