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Министерство строительства Пермского края</w:t>
              <w:br/>
              <w:t>614000, г. Пермь, ул. Ленина, 1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Уважаемые коллеги!</w:t>
            </w:r>
          </w:p>
        </w:tc>
        <w:tc>
          <w:tcPr>
            <w:tcW w:type="dxa" w:w="4320"/>
          </w:tcPr>
          <w:p>
            <w:r>
              <w:t>Уважаемые коллеги!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