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color w:val="ff0000"/>
                <w:szCs w:val="28"/>
              </w:rPr>
            </w:pPr>
            <w:r/>
            <w:permStart w:edGrp="everyone" w:id="1604609406"/>
            <w:r>
              <w:rPr>
                <w:color w:val="ff0000"/>
                <w:szCs w:val="28"/>
              </w:rPr>
              <w:t xml:space="preserve">Шадрину А.В</w:t>
            </w:r>
            <w:r>
              <w:rPr>
                <w:color w:val="ff0000"/>
                <w:szCs w:val="28"/>
              </w:rPr>
              <w:t xml:space="preserve">. </w:t>
            </w:r>
            <w:r>
              <w:rPr>
                <w:color w:val="ff0000"/>
                <w:szCs w:val="28"/>
              </w:rPr>
            </w:r>
          </w:p>
          <w:p>
            <w:pPr>
              <w:jc w:val="center"/>
              <w:spacing w:line="360" w:lineRule="auto"/>
              <w:rPr>
                <w:szCs w:val="26"/>
              </w:rPr>
            </w:pPr>
            <w:r>
              <w:rPr>
                <w:color w:val="ff0000"/>
                <w:szCs w:val="28"/>
              </w:rPr>
              <w:t xml:space="preserve">89024733537@mail.ru</w:t>
            </w:r>
            <w:r>
              <w:rPr>
                <w:sz w:val="25"/>
                <w:szCs w:val="25"/>
              </w:rPr>
              <w:t xml:space="preserve"> </w:t>
            </w:r>
            <w:permEnd w:id="1604609406"/>
            <w:r/>
            <w:r>
              <w:rPr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03504478"/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  <w:permEnd w:id="103504478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  <w:t xml:space="preserve">Заместитель</w:t>
            </w:r>
            <w:r>
              <w:t xml:space="preserve"> </w:t>
            </w:r>
            <w:r>
              <w:rPr>
                <w:szCs w:val="28"/>
              </w:rPr>
              <w:t xml:space="preserve">руководителя</w:t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  <w:t xml:space="preserve">С.И.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Cs w:val="28"/>
              </w:rPr>
              <w:t xml:space="preserve">Ильиных</w:t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>
        <w:t xml:space="preserve">О</w:t>
      </w:r>
      <w:r>
        <w:t xml:space="preserve">сипова Ирина Александровна</w:t>
      </w:r>
      <w:r/>
    </w:p>
    <w:p>
      <w:pPr>
        <w:pStyle w:val="891"/>
      </w:pPr>
      <w:r>
        <w:t xml:space="preserve">8 (342) 205-95-5</w:t>
      </w:r>
      <w:r>
        <w:t xml:space="preserve">9 (доб. 1845</w:t>
      </w:r>
      <w:r>
        <w:t xml:space="preserve">)</w:t>
      </w:r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