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rFonts w:ascii="PT Astra Serif" w:hAnsi="PT Astra Serif" w:eastAsia="PT Astra Serif" w:cs="PT Astra Serif"/>
                                      <w:b/>
                                      <w:sz w:val="26"/>
                                      <w:szCs w:val="26"/>
                                    </w:rPr>
                                    <w:t xml:space="preserve">О приглашении на учебное занятие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rFonts w:ascii="PT Astra Serif" w:hAnsi="PT Astra Serif" w:eastAsia="PT Astra Serif" w:cs="PT Astra Serif"/>
                                <w:b/>
                                <w:sz w:val="26"/>
                                <w:szCs w:val="26"/>
                              </w:rPr>
                              <w:t xml:space="preserve">О приглашении на учебное занятие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>
              <w:rPr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Г</w:t>
            </w:r>
            <w:r>
              <w:rPr>
                <w:color w:val="c00000"/>
                <w:sz w:val="26"/>
                <w:szCs w:val="26"/>
              </w:rPr>
              <w:t xml:space="preserve">лавам</w:t>
            </w:r>
            <w:r>
              <w:rPr>
                <w:color w:val="c00000"/>
                <w:sz w:val="26"/>
                <w:szCs w:val="26"/>
              </w:rPr>
              <w:t xml:space="preserve"> </w:t>
            </w:r>
            <w:r>
              <w:rPr>
                <w:color w:val="c00000"/>
                <w:sz w:val="26"/>
                <w:szCs w:val="26"/>
              </w:rPr>
              <w:t xml:space="preserve">муниципальных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образований Коми – Пермяцкого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spacing w:line="360" w:lineRule="auto"/>
              <w:rPr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округа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Cs w:val="28"/>
              </w:rPr>
            </w:r>
            <w:permEnd w:displacedbyCustomXml="next" w:id="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</w:pPr>
            <w:r>
              <w:rPr>
                <w:szCs w:val="26"/>
              </w:rPr>
            </w:r>
            <w:r>
              <w:rPr>
                <w:color w:val="c00000"/>
                <w:sz w:val="26"/>
                <w:szCs w:val="26"/>
              </w:rPr>
              <w:t xml:space="preserve">(по списку)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c00000"/>
                <w:sz w:val="26"/>
                <w:szCs w:val="26"/>
              </w:rPr>
            </w:r>
            <w:r/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pStyle w:val="884"/>
        <w:ind w:firstLine="709"/>
        <w:jc w:val="both"/>
        <w:spacing w:line="276" w:lineRule="auto"/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pPr>
      <w:r/>
      <w:permStart w:displacedbyCustomXml="next" w:edGrp="everyone" w:id="1566013166"/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В целях обеспечения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единообразия практики применения земельного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законодательства,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Управление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Росреестра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по Пермскому краю проводит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учебное занятие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для органов местного самоуправления </w:t>
      </w:r>
      <w:r>
        <w:rPr>
          <w:rFonts w:ascii="PT Astra Serif" w:hAnsi="PT Astra Serif" w:eastAsia="PT Astra Serif" w:cs="PT Astra Serif"/>
          <w:b w:val="0"/>
          <w:bCs w:val="0"/>
          <w:sz w:val="26"/>
          <w:szCs w:val="26"/>
        </w:rPr>
        <w:t xml:space="preserve">по вопросам 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формления невостребованных земельных долей из состава земель сельскохозяйственного назначения, определения размеров земельных долей, выраженных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гектаррах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или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балло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– гектарах, в виде простой правильной дроби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, качества представляемых в орган регистрации документов.</w:t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</w:p>
    <w:p>
      <w:pPr>
        <w:pStyle w:val="884"/>
        <w:ind w:firstLine="709"/>
        <w:jc w:val="both"/>
        <w:spacing w:line="276" w:lineRule="auto"/>
        <w:rPr>
          <w:rFonts w:ascii="PT Astra Serif" w:hAnsi="PT Astra Serif" w:cs="PT Astra Serif"/>
          <w:color w:val="000000"/>
          <w:sz w:val="26"/>
          <w:szCs w:val="26"/>
          <w:highlight w:val="none"/>
        </w:rPr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Пр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иглашаем к участию в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мероприятии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должностных лиц органов местного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br/>
        <w:t xml:space="preserve">самоуправления, в чьи полномочия входи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т решение вопросов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землепользования, взаимодействия с Росреестром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.</w:t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</w:p>
    <w:p>
      <w:pPr>
        <w:ind w:firstLine="709"/>
        <w:jc w:val="both"/>
        <w:spacing w:line="276" w:lineRule="auto"/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Совещание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состоится 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24.12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.2025 в 11.00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по адресу: г. Кудым</w:t>
      </w:r>
      <w:r>
        <w:rPr>
          <w:color w:val="000000"/>
          <w:sz w:val="26"/>
          <w:szCs w:val="26"/>
        </w:rPr>
        <w:t xml:space="preserve">кар, ул. 50 лет</w:t>
      </w:r>
      <w:r>
        <w:rPr>
          <w:color w:val="000000"/>
          <w:sz w:val="26"/>
          <w:szCs w:val="26"/>
        </w:rPr>
        <w:br/>
        <w:t xml:space="preserve">Октября, 33, большой зал Министерства по делам Коми-Пермяцкого округа</w:t>
      </w:r>
      <w: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/>
            <w:permStart w:displacedbyCustomXml="next" w:edGrp="everyone" w:id="515247175"/>
            <w:r/>
            <w:permStart w:displacedbyCustomXml="next" w:edGrp="everyone" w:id="undefined"/>
            <w:r>
              <w:rPr>
                <w:sz w:val="26"/>
                <w:szCs w:val="26"/>
              </w:rPr>
            </w:r>
            <w:permStart w:displacedbyCustomXml="next" w:edGrp="everyone" w:id="undefined"/>
            <w:r>
              <w:rPr>
                <w:sz w:val="26"/>
                <w:szCs w:val="26"/>
              </w:rPr>
              <w:t xml:space="preserve">Начальник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Кудымкарского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межмуниципального отдела</w:t>
            </w:r>
            <w:r/>
            <w:permEnd w:displacedbyCustomXml="next"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О.В.Старкова</w:t>
            </w:r>
            <w:r/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>
        <w:t xml:space="preserve">Старкова Ольга Васильевна</w:t>
      </w:r>
      <w:r/>
    </w:p>
    <w:p>
      <w:pPr>
        <w:pStyle w:val="891"/>
      </w:pPr>
      <w:r>
        <w:t xml:space="preserve">8</w:t>
      </w:r>
      <w:r>
        <w:t xml:space="preserve"> (</w:t>
      </w:r>
      <w:r>
        <w:t xml:space="preserve">342</w:t>
      </w:r>
      <w:r>
        <w:t xml:space="preserve">)</w:t>
      </w:r>
      <w:r>
        <w:t xml:space="preserve"> 205 95 59 </w:t>
      </w:r>
      <w:r>
        <w:t xml:space="preserve">(</w:t>
      </w:r>
      <w:r>
        <w:t xml:space="preserve">доб.169</w:t>
      </w:r>
      <w:r>
        <w:t xml:space="preserve">8</w:t>
      </w:r>
      <w:r>
        <w:t xml:space="preserve">)</w:t>
      </w: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arGyNV+4gfxCy+9Ja1xxXlnHA4nY8Rv3rAiFpzEFfpWJpAqWN/AOL4GLdB5JgbDTmEqhinBCwU5+0IAnkOF/w==" w:salt="cqQkrMMx6MMOvBhE4284YA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23</cp:revision>
  <dcterms:created xsi:type="dcterms:W3CDTF">2024-04-09T06:06:00Z</dcterms:created>
  <dcterms:modified xsi:type="dcterms:W3CDTF">2026-02-16T10:39:52Z</dcterms:modified>
</cp:coreProperties>
</file>