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1DAE8" w14:textId="77777777" w:rsidR="00477C4C" w:rsidRDefault="00000000">
      <w:pPr>
        <w:spacing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IES ALREDO COVIELLO</w:t>
      </w:r>
    </w:p>
    <w:p w14:paraId="4167BBD1" w14:textId="77777777" w:rsidR="00477C4C" w:rsidRDefault="00477C4C">
      <w:pPr>
        <w:spacing w:before="240" w:after="240" w:line="240" w:lineRule="auto"/>
        <w:jc w:val="center"/>
        <w:rPr>
          <w:sz w:val="40"/>
          <w:szCs w:val="40"/>
        </w:rPr>
      </w:pPr>
    </w:p>
    <w:p w14:paraId="439D09FB" w14:textId="77777777" w:rsidR="00477C4C" w:rsidRDefault="00000000">
      <w:pPr>
        <w:spacing w:before="240" w:after="24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Tecnicatura Superior en Desarrollo de Software</w:t>
      </w:r>
    </w:p>
    <w:p w14:paraId="7A94BFD7" w14:textId="77777777" w:rsidR="00477C4C" w:rsidRDefault="00477C4C">
      <w:pPr>
        <w:spacing w:after="0" w:line="240" w:lineRule="auto"/>
        <w:jc w:val="center"/>
        <w:rPr>
          <w:b/>
          <w:sz w:val="40"/>
          <w:szCs w:val="40"/>
        </w:rPr>
      </w:pPr>
    </w:p>
    <w:p w14:paraId="37909D42" w14:textId="77777777" w:rsidR="00477C4C" w:rsidRDefault="00477C4C">
      <w:pPr>
        <w:spacing w:after="0" w:line="240" w:lineRule="auto"/>
        <w:jc w:val="center"/>
        <w:rPr>
          <w:b/>
          <w:sz w:val="56"/>
          <w:szCs w:val="56"/>
        </w:rPr>
      </w:pPr>
    </w:p>
    <w:p w14:paraId="41EDB415" w14:textId="77777777" w:rsidR="00477C4C" w:rsidRDefault="00000000">
      <w:pPr>
        <w:spacing w:after="0" w:line="24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Programación III</w:t>
      </w:r>
    </w:p>
    <w:p w14:paraId="572271EE" w14:textId="77777777" w:rsidR="00477C4C" w:rsidRDefault="00000000">
      <w:pPr>
        <w:spacing w:after="0" w:line="24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Taller de Programación III</w:t>
      </w:r>
    </w:p>
    <w:p w14:paraId="5F798B4E" w14:textId="77777777" w:rsidR="00477C4C" w:rsidRDefault="00477C4C">
      <w:pPr>
        <w:spacing w:before="240" w:after="240" w:line="240" w:lineRule="auto"/>
        <w:jc w:val="both"/>
        <w:rPr>
          <w:b/>
          <w:sz w:val="44"/>
          <w:szCs w:val="44"/>
        </w:rPr>
      </w:pPr>
    </w:p>
    <w:p w14:paraId="54E212FD" w14:textId="77777777" w:rsidR="00477C4C" w:rsidRDefault="00000000">
      <w:pPr>
        <w:spacing w:before="240" w:after="240" w:line="240" w:lineRule="auto"/>
        <w:jc w:val="both"/>
        <w:rPr>
          <w:sz w:val="44"/>
          <w:szCs w:val="44"/>
          <w:u w:val="single"/>
        </w:rPr>
      </w:pPr>
      <w:r>
        <w:rPr>
          <w:b/>
          <w:sz w:val="44"/>
          <w:szCs w:val="44"/>
        </w:rPr>
        <w:t>Curso:</w:t>
      </w:r>
      <w:r>
        <w:rPr>
          <w:sz w:val="44"/>
          <w:szCs w:val="44"/>
        </w:rPr>
        <w:t xml:space="preserve"> 3er. Año</w:t>
      </w:r>
    </w:p>
    <w:p w14:paraId="7FFF6413" w14:textId="3E802128" w:rsidR="00477C4C" w:rsidRDefault="00000000">
      <w:pPr>
        <w:spacing w:before="240" w:after="240" w:line="240" w:lineRule="auto"/>
        <w:jc w:val="both"/>
        <w:rPr>
          <w:sz w:val="44"/>
          <w:szCs w:val="44"/>
          <w:u w:val="single"/>
        </w:rPr>
      </w:pPr>
      <w:r>
        <w:rPr>
          <w:b/>
          <w:sz w:val="44"/>
          <w:szCs w:val="44"/>
        </w:rPr>
        <w:t>Alumnos:</w:t>
      </w:r>
      <w:r>
        <w:rPr>
          <w:sz w:val="44"/>
          <w:szCs w:val="44"/>
        </w:rPr>
        <w:t xml:space="preserve"> </w:t>
      </w:r>
    </w:p>
    <w:p w14:paraId="03AF29E3" w14:textId="77777777" w:rsidR="00477C4C" w:rsidRDefault="00000000">
      <w:pPr>
        <w:spacing w:after="240" w:line="240" w:lineRule="auto"/>
        <w:jc w:val="both"/>
        <w:rPr>
          <w:sz w:val="44"/>
          <w:szCs w:val="44"/>
        </w:rPr>
      </w:pPr>
      <w:r>
        <w:rPr>
          <w:b/>
          <w:sz w:val="44"/>
          <w:szCs w:val="44"/>
        </w:rPr>
        <w:t>Profesora:</w:t>
      </w:r>
      <w:r>
        <w:rPr>
          <w:sz w:val="44"/>
          <w:szCs w:val="44"/>
        </w:rPr>
        <w:t xml:space="preserve"> Carla Arias Acuña </w:t>
      </w:r>
    </w:p>
    <w:p w14:paraId="71E69C0A" w14:textId="77777777" w:rsidR="00477C4C" w:rsidRDefault="00477C4C">
      <w:pPr>
        <w:spacing w:after="240" w:line="240" w:lineRule="auto"/>
        <w:jc w:val="both"/>
        <w:rPr>
          <w:sz w:val="20"/>
          <w:szCs w:val="20"/>
        </w:rPr>
      </w:pPr>
    </w:p>
    <w:p w14:paraId="36FD1CC7" w14:textId="77777777" w:rsidR="00477C4C" w:rsidRDefault="00477C4C">
      <w:pPr>
        <w:spacing w:after="240" w:line="240" w:lineRule="auto"/>
        <w:jc w:val="both"/>
        <w:rPr>
          <w:sz w:val="20"/>
          <w:szCs w:val="20"/>
        </w:rPr>
      </w:pPr>
    </w:p>
    <w:p w14:paraId="2745BC8F" w14:textId="77777777" w:rsidR="00477C4C" w:rsidRDefault="00477C4C">
      <w:pPr>
        <w:spacing w:after="240" w:line="240" w:lineRule="auto"/>
        <w:jc w:val="both"/>
        <w:rPr>
          <w:sz w:val="20"/>
          <w:szCs w:val="20"/>
        </w:rPr>
      </w:pPr>
    </w:p>
    <w:p w14:paraId="395F919E" w14:textId="77777777" w:rsidR="00477C4C" w:rsidRDefault="00000000">
      <w:pPr>
        <w:spacing w:line="24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Sitio Web</w:t>
      </w:r>
    </w:p>
    <w:p w14:paraId="226221CF" w14:textId="77777777" w:rsidR="00477C4C" w:rsidRDefault="00000000">
      <w:pPr>
        <w:spacing w:line="240" w:lineRule="auto"/>
        <w:jc w:val="center"/>
        <w:rPr>
          <w:b/>
          <w:color w:val="D76DCC"/>
          <w:sz w:val="72"/>
          <w:szCs w:val="72"/>
        </w:rPr>
      </w:pPr>
      <w:r>
        <w:rPr>
          <w:b/>
          <w:color w:val="D76DCC"/>
          <w:sz w:val="72"/>
          <w:szCs w:val="72"/>
        </w:rPr>
        <w:t xml:space="preserve">Centro Médico </w:t>
      </w:r>
    </w:p>
    <w:p w14:paraId="29B7B9A6" w14:textId="77777777" w:rsidR="00477C4C" w:rsidRDefault="00000000">
      <w:pPr>
        <w:spacing w:line="240" w:lineRule="auto"/>
        <w:jc w:val="center"/>
        <w:rPr>
          <w:b/>
          <w:color w:val="D76DCC"/>
          <w:sz w:val="72"/>
          <w:szCs w:val="72"/>
        </w:rPr>
      </w:pPr>
      <w:r>
        <w:rPr>
          <w:b/>
          <w:color w:val="D76DCC"/>
          <w:sz w:val="72"/>
          <w:szCs w:val="72"/>
        </w:rPr>
        <w:t>de la Mujer</w:t>
      </w:r>
    </w:p>
    <w:p w14:paraId="0859D8AB" w14:textId="77777777" w:rsidR="00477C4C" w:rsidRDefault="00477C4C"/>
    <w:p w14:paraId="79D9D6E8" w14:textId="77777777" w:rsidR="00477C4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2024</w:t>
      </w:r>
    </w:p>
    <w:p w14:paraId="35168ABA" w14:textId="77777777" w:rsidR="00477C4C" w:rsidRDefault="00477C4C"/>
    <w:p w14:paraId="3CD4D291" w14:textId="77777777" w:rsidR="00477C4C" w:rsidRDefault="00477C4C"/>
    <w:p w14:paraId="4B9EEC14" w14:textId="77777777" w:rsidR="00477C4C" w:rsidRDefault="00477C4C"/>
    <w:sdt>
      <w:sdtPr>
        <w:rPr>
          <w:rFonts w:ascii="Aptos" w:eastAsia="Aptos" w:hAnsi="Aptos" w:cs="Aptos"/>
          <w:color w:val="auto"/>
          <w:sz w:val="22"/>
          <w:szCs w:val="22"/>
          <w:lang w:val="es-ES"/>
        </w:rPr>
        <w:id w:val="-1936192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CDF9C5" w14:textId="139B4256" w:rsidR="00945BD0" w:rsidRPr="003F7B85" w:rsidRDefault="00945BD0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3F7B85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2B245C17" w14:textId="7701FA84" w:rsidR="003F7B85" w:rsidRPr="003F7B85" w:rsidRDefault="00945BD0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r w:rsidRPr="003F7B85">
            <w:rPr>
              <w:rFonts w:ascii="Arial" w:hAnsi="Arial" w:cs="Arial"/>
              <w:sz w:val="24"/>
              <w:szCs w:val="24"/>
            </w:rPr>
            <w:fldChar w:fldCharType="begin"/>
          </w:r>
          <w:r w:rsidRPr="003F7B8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F7B8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1129920" w:history="1">
            <w:r w:rsidR="003F7B85"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AR"/>
              </w:rPr>
              <w:t>Introducción</w:t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_Toc191129920 \h </w:instrText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3F7B85"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DAB88" w14:textId="6E4757E8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1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Información Técnica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_Toc191129921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DB1" w14:textId="3CF2683E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2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Código del sitio web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_Toc191129922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92E9C" w14:textId="23EA2559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3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Código HTML-PHP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_Toc191129923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DF24F" w14:textId="7F3B650B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4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Css: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_Toc191129924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95A028" w14:textId="379421F6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5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PHP Conexión y Formulario (send):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_Toc191129925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2E081B" w14:textId="797DE381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6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Manual del Sitio Web Centro Médico de la Mujer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_Toc191129926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9CB06" w14:textId="724AEBD2" w:rsidR="003F7B85" w:rsidRPr="003F7B85" w:rsidRDefault="003F7B85">
          <w:pPr>
            <w:pStyle w:val="TDC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7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Funcionalidades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_Toc191129927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E8F80" w14:textId="74F5D3B1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8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Formulario: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_Toc191129928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4181D" w14:textId="1218C2FE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29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Chat en Vivo: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_Toc191129929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DD8B1" w14:textId="441C338C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0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Botón de Agrandar Letra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_Toc191129930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0ED512" w14:textId="530E26B6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1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Botón de Modo Oscuro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_Toc191129931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0D40D" w14:textId="6E43D049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2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Responsividad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_Toc191129932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3DF9F" w14:textId="5503E279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3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Tablets: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_Toc191129933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C6BBFE" w14:textId="4A9DA465" w:rsidR="003F7B85" w:rsidRPr="003F7B85" w:rsidRDefault="003F7B85">
          <w:pPr>
            <w:pStyle w:val="TDC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4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Celulares: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_Toc191129934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26C1F5" w14:textId="6DA1F931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5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Costos de Desarrollo Web en Argentina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_Toc191129935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BC72B" w14:textId="62D0BBBB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6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Testing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_Toc191129936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49D80" w14:textId="430EA590" w:rsidR="003F7B85" w:rsidRPr="003F7B85" w:rsidRDefault="003F7B85">
          <w:pPr>
            <w:pStyle w:val="TD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AR"/>
              <w14:ligatures w14:val="standardContextual"/>
            </w:rPr>
          </w:pPr>
          <w:hyperlink w:anchor="_Toc191129937" w:history="1">
            <w:r w:rsidRPr="003F7B85">
              <w:rPr>
                <w:rStyle w:val="Hipervnculo"/>
                <w:rFonts w:ascii="Arial" w:hAnsi="Arial" w:cs="Arial"/>
                <w:noProof/>
                <w:sz w:val="24"/>
                <w:szCs w:val="24"/>
                <w:lang w:val="es-AR"/>
              </w:rPr>
              <w:t>Conclusión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_Toc191129937 \h </w:instrTex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A5140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3F7B8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3B9CE" w14:textId="4D5B3275" w:rsidR="00945BD0" w:rsidRDefault="00945BD0">
          <w:r w:rsidRPr="003F7B8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C45D233" w14:textId="77777777" w:rsidR="00477C4C" w:rsidRDefault="00477C4C"/>
    <w:p w14:paraId="1D9DF89F" w14:textId="77777777" w:rsidR="00477C4C" w:rsidRDefault="00477C4C"/>
    <w:p w14:paraId="5057BC9C" w14:textId="77777777" w:rsidR="00477C4C" w:rsidRDefault="00477C4C"/>
    <w:p w14:paraId="50EB8623" w14:textId="77777777" w:rsidR="00477C4C" w:rsidRDefault="00477C4C"/>
    <w:p w14:paraId="7685C1E8" w14:textId="77777777" w:rsidR="00477C4C" w:rsidRDefault="00477C4C"/>
    <w:p w14:paraId="046CCF48" w14:textId="77777777" w:rsidR="00477C4C" w:rsidRDefault="00477C4C"/>
    <w:p w14:paraId="5D58A325" w14:textId="77777777" w:rsidR="00477C4C" w:rsidRDefault="00477C4C"/>
    <w:p w14:paraId="2C779FCE" w14:textId="77777777" w:rsidR="00477C4C" w:rsidRDefault="00477C4C"/>
    <w:p w14:paraId="043A61C1" w14:textId="77777777" w:rsidR="00477C4C" w:rsidRDefault="00477C4C"/>
    <w:p w14:paraId="4EC4DA44" w14:textId="77777777" w:rsidR="00477C4C" w:rsidRDefault="00477C4C"/>
    <w:p w14:paraId="21A17EBC" w14:textId="77777777" w:rsidR="00096AD8" w:rsidRPr="00096AD8" w:rsidRDefault="00096AD8" w:rsidP="00096AD8">
      <w:pPr>
        <w:pStyle w:val="Ttulo1"/>
        <w:rPr>
          <w:color w:val="D76DCC"/>
          <w:lang w:val="es-AR"/>
        </w:rPr>
      </w:pPr>
      <w:bookmarkStart w:id="0" w:name="_Toc191129920"/>
      <w:r w:rsidRPr="00096AD8">
        <w:rPr>
          <w:color w:val="D76DCC"/>
          <w:lang w:val="es-AR"/>
        </w:rPr>
        <w:lastRenderedPageBreak/>
        <w:t>Introducción</w:t>
      </w:r>
      <w:bookmarkEnd w:id="0"/>
    </w:p>
    <w:p w14:paraId="4B87B2F6" w14:textId="77777777" w:rsidR="00096AD8" w:rsidRPr="00096AD8" w:rsidRDefault="00096AD8" w:rsidP="00096AD8">
      <w:p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sz w:val="24"/>
          <w:szCs w:val="24"/>
          <w:lang w:val="es-AR"/>
        </w:rPr>
        <w:t>El sitio web del Centro Médico de la Mujer ha sido diseñado para ofrecer información y servicios médicos de manera accesible y eficiente. Los usuarios pueden navegar por diferentes secciones para conocer la institución, los servicios ofrecidos, contactar con el centro y agendar consultas.</w:t>
      </w:r>
    </w:p>
    <w:p w14:paraId="2FE957D7" w14:textId="77777777" w:rsidR="00096AD8" w:rsidRPr="00096AD8" w:rsidRDefault="00096AD8" w:rsidP="00096AD8">
      <w:p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sz w:val="24"/>
          <w:szCs w:val="24"/>
          <w:lang w:val="es-AR"/>
        </w:rPr>
        <w:t>Funcionalidades principales:</w:t>
      </w:r>
    </w:p>
    <w:p w14:paraId="25DBB018" w14:textId="77777777" w:rsidR="00096AD8" w:rsidRPr="00096AD8" w:rsidRDefault="00096AD8" w:rsidP="00096AD8">
      <w:pPr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b/>
          <w:bCs/>
          <w:sz w:val="24"/>
          <w:szCs w:val="24"/>
          <w:lang w:val="es-AR"/>
        </w:rPr>
        <w:t>Menú de navegación</w:t>
      </w:r>
      <w:r w:rsidRPr="00096AD8">
        <w:rPr>
          <w:rFonts w:ascii="Arial" w:hAnsi="Arial" w:cs="Arial"/>
          <w:sz w:val="24"/>
          <w:szCs w:val="24"/>
          <w:lang w:val="es-AR"/>
        </w:rPr>
        <w:t>: Incluye enlaces a Inicio, Nosotros, Servicios y Contacto.</w:t>
      </w:r>
    </w:p>
    <w:p w14:paraId="77FF4C27" w14:textId="77777777" w:rsidR="00096AD8" w:rsidRPr="00096AD8" w:rsidRDefault="00096AD8" w:rsidP="00096AD8">
      <w:pPr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b/>
          <w:bCs/>
          <w:sz w:val="24"/>
          <w:szCs w:val="24"/>
          <w:lang w:val="es-AR"/>
        </w:rPr>
        <w:t>Formulario de contacto</w:t>
      </w:r>
      <w:r w:rsidRPr="00096AD8">
        <w:rPr>
          <w:rFonts w:ascii="Arial" w:hAnsi="Arial" w:cs="Arial"/>
          <w:sz w:val="24"/>
          <w:szCs w:val="24"/>
          <w:lang w:val="es-AR"/>
        </w:rPr>
        <w:t>: Permite a los pacientes agendar consultas y enviar consultas al centro.</w:t>
      </w:r>
    </w:p>
    <w:p w14:paraId="1819604B" w14:textId="77777777" w:rsidR="00096AD8" w:rsidRPr="00096AD8" w:rsidRDefault="00096AD8" w:rsidP="00096AD8">
      <w:pPr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b/>
          <w:bCs/>
          <w:sz w:val="24"/>
          <w:szCs w:val="24"/>
          <w:lang w:val="es-AR"/>
        </w:rPr>
        <w:t>Chat en vivo</w:t>
      </w:r>
      <w:r w:rsidRPr="00096AD8">
        <w:rPr>
          <w:rFonts w:ascii="Arial" w:hAnsi="Arial" w:cs="Arial"/>
          <w:sz w:val="24"/>
          <w:szCs w:val="24"/>
          <w:lang w:val="es-AR"/>
        </w:rPr>
        <w:t xml:space="preserve">: Implementado con </w:t>
      </w:r>
      <w:proofErr w:type="spellStart"/>
      <w:r w:rsidRPr="00096AD8">
        <w:rPr>
          <w:rFonts w:ascii="Arial" w:hAnsi="Arial" w:cs="Arial"/>
          <w:sz w:val="24"/>
          <w:szCs w:val="24"/>
          <w:lang w:val="es-AR"/>
        </w:rPr>
        <w:t>Tidio</w:t>
      </w:r>
      <w:proofErr w:type="spellEnd"/>
      <w:r w:rsidRPr="00096AD8">
        <w:rPr>
          <w:rFonts w:ascii="Arial" w:hAnsi="Arial" w:cs="Arial"/>
          <w:sz w:val="24"/>
          <w:szCs w:val="24"/>
          <w:lang w:val="es-AR"/>
        </w:rPr>
        <w:t xml:space="preserve"> para atención inmediata.</w:t>
      </w:r>
    </w:p>
    <w:p w14:paraId="208FD4EC" w14:textId="4972A79D" w:rsidR="00096AD8" w:rsidRPr="00096AD8" w:rsidRDefault="00096AD8" w:rsidP="00096AD8">
      <w:pPr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AR"/>
        </w:rPr>
      </w:pPr>
      <w:r w:rsidRPr="00096AD8">
        <w:rPr>
          <w:rFonts w:ascii="Arial" w:hAnsi="Arial" w:cs="Arial"/>
          <w:b/>
          <w:bCs/>
          <w:sz w:val="24"/>
          <w:szCs w:val="24"/>
          <w:lang w:val="es-AR"/>
        </w:rPr>
        <w:t>Accesibilidad</w:t>
      </w:r>
      <w:r w:rsidRPr="00096AD8">
        <w:rPr>
          <w:rFonts w:ascii="Arial" w:hAnsi="Arial" w:cs="Arial"/>
          <w:sz w:val="24"/>
          <w:szCs w:val="24"/>
          <w:lang w:val="es-AR"/>
        </w:rPr>
        <w:t xml:space="preserve">: </w:t>
      </w:r>
      <w:r w:rsidR="00440248">
        <w:rPr>
          <w:rFonts w:ascii="Arial" w:hAnsi="Arial" w:cs="Arial"/>
          <w:sz w:val="24"/>
          <w:szCs w:val="24"/>
          <w:lang w:val="es-AR"/>
        </w:rPr>
        <w:t>botón de agrandar la letra y botón de modo oscuro</w:t>
      </w:r>
      <w:r w:rsidRPr="00096AD8">
        <w:rPr>
          <w:rFonts w:ascii="Arial" w:hAnsi="Arial" w:cs="Arial"/>
          <w:sz w:val="24"/>
          <w:szCs w:val="24"/>
          <w:lang w:val="es-AR"/>
        </w:rPr>
        <w:t>.</w:t>
      </w:r>
    </w:p>
    <w:p w14:paraId="29049979" w14:textId="77777777" w:rsidR="00477C4C" w:rsidRDefault="00477C4C"/>
    <w:p w14:paraId="7D6EF275" w14:textId="77777777" w:rsidR="00945BD0" w:rsidRDefault="00945BD0"/>
    <w:p w14:paraId="6D4FBCDD" w14:textId="77777777" w:rsidR="00945BD0" w:rsidRDefault="00945BD0"/>
    <w:p w14:paraId="481176B6" w14:textId="77777777" w:rsidR="00945BD0" w:rsidRDefault="00945BD0"/>
    <w:p w14:paraId="73127C13" w14:textId="77777777" w:rsidR="00945BD0" w:rsidRDefault="00945BD0"/>
    <w:p w14:paraId="4D5FEB3F" w14:textId="77777777" w:rsidR="00945BD0" w:rsidRDefault="00945BD0"/>
    <w:p w14:paraId="28C9A233" w14:textId="77777777" w:rsidR="00945BD0" w:rsidRDefault="00945BD0"/>
    <w:p w14:paraId="395F4B88" w14:textId="77777777" w:rsidR="00945BD0" w:rsidRDefault="00945BD0"/>
    <w:p w14:paraId="41D080E7" w14:textId="77777777" w:rsidR="00945BD0" w:rsidRDefault="00945BD0"/>
    <w:p w14:paraId="205275A7" w14:textId="77777777" w:rsidR="00945BD0" w:rsidRDefault="00945BD0"/>
    <w:p w14:paraId="216A1F1C" w14:textId="77777777" w:rsidR="00945BD0" w:rsidRDefault="00945BD0"/>
    <w:p w14:paraId="2BF751E3" w14:textId="77777777" w:rsidR="00945BD0" w:rsidRDefault="00945BD0"/>
    <w:p w14:paraId="7942D5B2" w14:textId="77777777" w:rsidR="00945BD0" w:rsidRDefault="00945BD0"/>
    <w:p w14:paraId="54DC83C1" w14:textId="77777777" w:rsidR="00945BD0" w:rsidRDefault="00945BD0"/>
    <w:p w14:paraId="5A588D13" w14:textId="77777777" w:rsidR="00945BD0" w:rsidRDefault="00945BD0"/>
    <w:p w14:paraId="4919307A" w14:textId="77777777" w:rsidR="00945BD0" w:rsidRDefault="00945BD0"/>
    <w:p w14:paraId="61E15DD9" w14:textId="77777777" w:rsidR="00945BD0" w:rsidRDefault="00945BD0"/>
    <w:p w14:paraId="5966B2A8" w14:textId="77777777" w:rsidR="00945BD0" w:rsidRDefault="00945BD0"/>
    <w:p w14:paraId="30806FFB" w14:textId="77777777" w:rsidR="00477C4C" w:rsidRDefault="00477C4C"/>
    <w:p w14:paraId="4A54B7ED" w14:textId="77777777" w:rsidR="00477C4C" w:rsidRDefault="00000000">
      <w:pPr>
        <w:pStyle w:val="Ttulo1"/>
        <w:rPr>
          <w:color w:val="D76DCC"/>
        </w:rPr>
      </w:pPr>
      <w:bookmarkStart w:id="1" w:name="_Toc191129921"/>
      <w:r>
        <w:rPr>
          <w:color w:val="D76DCC"/>
        </w:rPr>
        <w:lastRenderedPageBreak/>
        <w:t>Información Técnica</w:t>
      </w:r>
      <w:bookmarkEnd w:id="1"/>
    </w:p>
    <w:p w14:paraId="2F20E916" w14:textId="77777777" w:rsidR="00477C4C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sitio web para el Centro Médico de la Mujer fue desarrollado utilizando las siguientes tecnologías:</w:t>
      </w:r>
    </w:p>
    <w:p w14:paraId="1C9AB508" w14:textId="77777777" w:rsidR="00477C4C" w:rsidRDefault="00000000">
      <w:pPr>
        <w:numPr>
          <w:ilvl w:val="0"/>
          <w:numId w:val="12"/>
        </w:numPr>
        <w:jc w:val="both"/>
      </w:pPr>
      <w:r>
        <w:rPr>
          <w:rFonts w:ascii="Arial" w:eastAsia="Arial" w:hAnsi="Arial" w:cs="Arial"/>
          <w:b/>
          <w:sz w:val="24"/>
          <w:szCs w:val="24"/>
        </w:rPr>
        <w:t>HTML:</w:t>
      </w:r>
      <w:r>
        <w:rPr>
          <w:rFonts w:ascii="Arial" w:eastAsia="Arial" w:hAnsi="Arial" w:cs="Arial"/>
          <w:sz w:val="24"/>
          <w:szCs w:val="24"/>
        </w:rPr>
        <w:t xml:space="preserve"> Para estructurar el contenido de las páginas.</w:t>
      </w:r>
    </w:p>
    <w:p w14:paraId="761FA4AE" w14:textId="77777777" w:rsidR="00477C4C" w:rsidRDefault="00000000">
      <w:pPr>
        <w:numPr>
          <w:ilvl w:val="0"/>
          <w:numId w:val="12"/>
        </w:numPr>
        <w:jc w:val="both"/>
      </w:pPr>
      <w:r>
        <w:rPr>
          <w:rFonts w:ascii="Arial" w:eastAsia="Arial" w:hAnsi="Arial" w:cs="Arial"/>
          <w:b/>
          <w:sz w:val="24"/>
          <w:szCs w:val="24"/>
        </w:rPr>
        <w:t>CSS:</w:t>
      </w:r>
      <w:r>
        <w:rPr>
          <w:rFonts w:ascii="Arial" w:eastAsia="Arial" w:hAnsi="Arial" w:cs="Arial"/>
          <w:sz w:val="24"/>
          <w:szCs w:val="24"/>
        </w:rPr>
        <w:t xml:space="preserve"> Para estilizar el diseño y hacerlo visualmente atractivo.</w:t>
      </w:r>
    </w:p>
    <w:p w14:paraId="36FDB0EE" w14:textId="27FAFF1D" w:rsidR="00477C4C" w:rsidRDefault="00000000">
      <w:pPr>
        <w:numPr>
          <w:ilvl w:val="0"/>
          <w:numId w:val="12"/>
        </w:numPr>
        <w:jc w:val="both"/>
      </w:pPr>
      <w:r>
        <w:rPr>
          <w:rFonts w:ascii="Arial" w:eastAsia="Arial" w:hAnsi="Arial" w:cs="Arial"/>
          <w:b/>
          <w:sz w:val="24"/>
          <w:szCs w:val="24"/>
        </w:rPr>
        <w:t>PHP:</w:t>
      </w:r>
      <w:r>
        <w:rPr>
          <w:rFonts w:ascii="Arial" w:eastAsia="Arial" w:hAnsi="Arial" w:cs="Arial"/>
          <w:sz w:val="24"/>
          <w:szCs w:val="24"/>
        </w:rPr>
        <w:t xml:space="preserve"> Para manejar la lógica del servidor</w:t>
      </w:r>
      <w:r w:rsidR="007A0C45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A0C45">
        <w:rPr>
          <w:rFonts w:ascii="Arial" w:eastAsia="Arial" w:hAnsi="Arial" w:cs="Arial"/>
          <w:sz w:val="24"/>
          <w:szCs w:val="24"/>
        </w:rPr>
        <w:t xml:space="preserve">gestionar los datos </w:t>
      </w:r>
      <w:r>
        <w:rPr>
          <w:rFonts w:ascii="Arial" w:eastAsia="Arial" w:hAnsi="Arial" w:cs="Arial"/>
          <w:sz w:val="24"/>
          <w:szCs w:val="24"/>
        </w:rPr>
        <w:t>y las interacciones dinámicas, como formularios y chat.</w:t>
      </w:r>
    </w:p>
    <w:p w14:paraId="76A088F4" w14:textId="6319C6B0" w:rsidR="00477C4C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Detalles de Implementación</w:t>
      </w:r>
    </w:p>
    <w:p w14:paraId="07B2EE35" w14:textId="77777777" w:rsidR="00477C4C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Menú de Navegación:</w:t>
      </w:r>
    </w:p>
    <w:p w14:paraId="76691A94" w14:textId="77777777" w:rsidR="00477C4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Implementado con HTML y CSS para crear un diseño claro y responsivo.</w:t>
      </w:r>
    </w:p>
    <w:p w14:paraId="392D89DD" w14:textId="6EE82EE4" w:rsidR="00477C4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Botón "Agenda una consulta": Manejado con PHP para redirigir al formulario y almacenar los datos.</w:t>
      </w:r>
    </w:p>
    <w:p w14:paraId="230EC4EB" w14:textId="77777777" w:rsidR="00477C4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Botón "Chatea con nosotros": Implementado con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Tidio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un servicio aparte el cual nos permite interactuar con el chat en tiempo real.</w:t>
      </w:r>
    </w:p>
    <w:p w14:paraId="08A538DA" w14:textId="77777777" w:rsidR="00477C4C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"Nosotros":</w:t>
      </w:r>
    </w:p>
    <w:p w14:paraId="4582AFA1" w14:textId="77777777" w:rsidR="00477C4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Contiene información estática estructurada con HTML y estilizada con CSS.</w:t>
      </w:r>
    </w:p>
    <w:p w14:paraId="41988250" w14:textId="77777777" w:rsidR="00477C4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botón de chat en línea es un componente fijo en todo el sitio</w:t>
      </w:r>
    </w:p>
    <w:p w14:paraId="12CC1434" w14:textId="77777777" w:rsidR="00477C4C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"Servicios":</w:t>
      </w:r>
    </w:p>
    <w:p w14:paraId="3A2FB9E6" w14:textId="77777777" w:rsidR="00477C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Listado de servicios creado con HTML y estilizado con CSS.</w:t>
      </w:r>
    </w:p>
    <w:p w14:paraId="53FB906F" w14:textId="77777777" w:rsidR="00477C4C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Formulario de Contacto:</w:t>
      </w:r>
    </w:p>
    <w:p w14:paraId="74E0D108" w14:textId="77777777" w:rsidR="00477C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Desarrollado con HTML y PHP.</w:t>
      </w:r>
    </w:p>
    <w:p w14:paraId="6FC01085" w14:textId="77777777" w:rsidR="00477C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datos ingresados se almacenan en una base de datos MySQL.</w:t>
      </w:r>
    </w:p>
    <w:p w14:paraId="3646BED2" w14:textId="77777777" w:rsidR="00477C4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Incluye validación de campos y un enlace alternativo al chat en línea.</w:t>
      </w:r>
    </w:p>
    <w:p w14:paraId="5313458C" w14:textId="77777777" w:rsidR="00477C4C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Footer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255FDBBC" w14:textId="77777777" w:rsidR="00477C4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Proporciona enlaces a las secciones del menú y detalles de contacto.</w:t>
      </w:r>
    </w:p>
    <w:p w14:paraId="697D86E6" w14:textId="77777777" w:rsidR="00477C4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Implementado con HTML y CSS para garantizar consistencia en el diseño.</w:t>
      </w:r>
    </w:p>
    <w:p w14:paraId="0FAD09F6" w14:textId="77777777" w:rsidR="00477C4C" w:rsidRDefault="00477C4C">
      <w:pPr>
        <w:jc w:val="both"/>
        <w:rPr>
          <w:rFonts w:ascii="Arial" w:eastAsia="Arial" w:hAnsi="Arial" w:cs="Arial"/>
          <w:sz w:val="24"/>
          <w:szCs w:val="24"/>
        </w:rPr>
      </w:pPr>
    </w:p>
    <w:p w14:paraId="7C63E520" w14:textId="77777777" w:rsidR="00477C4C" w:rsidRDefault="00477C4C">
      <w:pPr>
        <w:jc w:val="both"/>
        <w:rPr>
          <w:rFonts w:ascii="Arial" w:eastAsia="Arial" w:hAnsi="Arial" w:cs="Arial"/>
          <w:sz w:val="24"/>
          <w:szCs w:val="24"/>
        </w:rPr>
      </w:pPr>
    </w:p>
    <w:p w14:paraId="1F59F6C3" w14:textId="77777777" w:rsidR="00477C4C" w:rsidRDefault="00000000">
      <w:pPr>
        <w:pStyle w:val="Ttulo1"/>
        <w:rPr>
          <w:color w:val="D76DCC"/>
        </w:rPr>
      </w:pPr>
      <w:bookmarkStart w:id="2" w:name="_Toc191129922"/>
      <w:r>
        <w:rPr>
          <w:color w:val="D76DCC"/>
        </w:rPr>
        <w:lastRenderedPageBreak/>
        <w:t>Código del sitio web</w:t>
      </w:r>
      <w:bookmarkEnd w:id="2"/>
    </w:p>
    <w:p w14:paraId="595C4D50" w14:textId="77777777" w:rsidR="00477C4C" w:rsidRDefault="00000000">
      <w:pPr>
        <w:pStyle w:val="Ttulo3"/>
      </w:pPr>
      <w:bookmarkStart w:id="3" w:name="_Toc191129923"/>
      <w:r>
        <w:t>Código HTML-PHP</w:t>
      </w:r>
      <w:bookmarkEnd w:id="3"/>
    </w:p>
    <w:p w14:paraId="450ED1ED" w14:textId="77777777" w:rsidR="00477C4C" w:rsidRDefault="00000000">
      <w:r>
        <w:rPr>
          <w:noProof/>
        </w:rPr>
        <w:drawing>
          <wp:inline distT="0" distB="0" distL="0" distR="0" wp14:anchorId="518F87E6" wp14:editId="0A5D610B">
            <wp:extent cx="4899511" cy="265371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511" cy="265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83F19" w14:textId="77777777" w:rsidR="00477C4C" w:rsidRDefault="00477C4C"/>
    <w:p w14:paraId="3FB97F4B" w14:textId="77777777" w:rsidR="00477C4C" w:rsidRDefault="00000000">
      <w:r>
        <w:rPr>
          <w:noProof/>
        </w:rPr>
        <w:drawing>
          <wp:inline distT="0" distB="0" distL="0" distR="0" wp14:anchorId="3B609858" wp14:editId="03C14E66">
            <wp:extent cx="5400040" cy="2555875"/>
            <wp:effectExtent l="0" t="0" r="0" b="0"/>
            <wp:docPr id="4" name="image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53896" w14:textId="77777777" w:rsidR="00477C4C" w:rsidRDefault="00000000">
      <w:r>
        <w:rPr>
          <w:noProof/>
        </w:rPr>
        <w:lastRenderedPageBreak/>
        <w:drawing>
          <wp:inline distT="0" distB="0" distL="0" distR="0" wp14:anchorId="29E95E25" wp14:editId="78CD8908">
            <wp:extent cx="5120746" cy="2698869"/>
            <wp:effectExtent l="0" t="0" r="0" b="0"/>
            <wp:docPr id="3" name="image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xt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746" cy="2698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8B240" w14:textId="77777777" w:rsidR="00477C4C" w:rsidRDefault="00000000">
      <w:r>
        <w:rPr>
          <w:noProof/>
        </w:rPr>
        <w:drawing>
          <wp:inline distT="0" distB="0" distL="0" distR="0" wp14:anchorId="000EDEB6" wp14:editId="5582A7AF">
            <wp:extent cx="5186861" cy="343513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861" cy="3435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B2056" w14:textId="77777777" w:rsidR="00477C4C" w:rsidRDefault="00477C4C"/>
    <w:p w14:paraId="056449FA" w14:textId="77777777" w:rsidR="00477C4C" w:rsidRDefault="00000000">
      <w:pPr>
        <w:pStyle w:val="Ttulo3"/>
      </w:pPr>
      <w:bookmarkStart w:id="4" w:name="_Toc191129924"/>
      <w:proofErr w:type="spellStart"/>
      <w:r>
        <w:lastRenderedPageBreak/>
        <w:t>Css</w:t>
      </w:r>
      <w:proofErr w:type="spellEnd"/>
      <w:r>
        <w:t>:</w:t>
      </w:r>
      <w:bookmarkEnd w:id="4"/>
    </w:p>
    <w:p w14:paraId="7376C147" w14:textId="77777777" w:rsidR="00477C4C" w:rsidRDefault="00000000">
      <w:r>
        <w:rPr>
          <w:noProof/>
        </w:rPr>
        <w:drawing>
          <wp:inline distT="0" distB="0" distL="0" distR="0" wp14:anchorId="1067CDEE" wp14:editId="7953CD0B">
            <wp:extent cx="4884789" cy="2638268"/>
            <wp:effectExtent l="0" t="0" r="0" b="0"/>
            <wp:docPr id="5" name="image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789" cy="2638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1A93F" w14:textId="77777777" w:rsidR="00477C4C" w:rsidRDefault="00000000">
      <w:r>
        <w:rPr>
          <w:noProof/>
        </w:rPr>
        <w:drawing>
          <wp:inline distT="0" distB="0" distL="0" distR="0" wp14:anchorId="1EEE17EF" wp14:editId="2F18E5E5">
            <wp:extent cx="5024510" cy="2853170"/>
            <wp:effectExtent l="0" t="0" r="0" b="0"/>
            <wp:docPr id="8" name="image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exto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510" cy="285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69174" w14:textId="77777777" w:rsidR="00477C4C" w:rsidRDefault="00000000">
      <w:r>
        <w:rPr>
          <w:noProof/>
        </w:rPr>
        <w:drawing>
          <wp:inline distT="0" distB="0" distL="0" distR="0" wp14:anchorId="69385343" wp14:editId="30DF1FB6">
            <wp:extent cx="4911113" cy="2668079"/>
            <wp:effectExtent l="0" t="0" r="0" b="0"/>
            <wp:docPr id="7" name="image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113" cy="2668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6F87D" w14:textId="77777777" w:rsidR="00477C4C" w:rsidRDefault="00000000">
      <w:r>
        <w:rPr>
          <w:noProof/>
        </w:rPr>
        <w:lastRenderedPageBreak/>
        <w:drawing>
          <wp:inline distT="0" distB="0" distL="0" distR="0" wp14:anchorId="7AD051F2" wp14:editId="24E4A009">
            <wp:extent cx="5400040" cy="3011805"/>
            <wp:effectExtent l="0" t="0" r="0" b="0"/>
            <wp:docPr id="10" name="image10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aptura de pantalla de computador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797BC15" w14:textId="77777777" w:rsidR="00477C4C" w:rsidRDefault="00000000">
      <w:pPr>
        <w:pStyle w:val="Ttulo3"/>
      </w:pPr>
      <w:bookmarkStart w:id="5" w:name="_Toc191129925"/>
      <w:r>
        <w:t>PHP Conexión y Formulario (</w:t>
      </w:r>
      <w:proofErr w:type="spellStart"/>
      <w:r>
        <w:t>send</w:t>
      </w:r>
      <w:proofErr w:type="spellEnd"/>
      <w:r>
        <w:t>):</w:t>
      </w:r>
      <w:bookmarkEnd w:id="5"/>
    </w:p>
    <w:p w14:paraId="43176864" w14:textId="77777777" w:rsidR="00477C4C" w:rsidRDefault="00000000">
      <w:r>
        <w:rPr>
          <w:noProof/>
        </w:rPr>
        <w:drawing>
          <wp:inline distT="0" distB="0" distL="0" distR="0" wp14:anchorId="71DC3B21" wp14:editId="28D5543B">
            <wp:extent cx="5400040" cy="3055620"/>
            <wp:effectExtent l="0" t="0" r="0" b="0"/>
            <wp:docPr id="9" name="image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exto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9A58" w14:textId="77777777" w:rsidR="00477C4C" w:rsidRDefault="00000000">
      <w:pPr>
        <w:pStyle w:val="Ttulo1"/>
      </w:pPr>
      <w:bookmarkStart w:id="6" w:name="_Toc191129926"/>
      <w:r>
        <w:rPr>
          <w:color w:val="D76DCC"/>
        </w:rPr>
        <w:t>Manual del Sitio Web Centro Médico de la Mujer</w:t>
      </w:r>
      <w:bookmarkEnd w:id="6"/>
    </w:p>
    <w:p w14:paraId="228A0FE4" w14:textId="073ACD28" w:rsidR="00477C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la sección inicial de la página web encontraremos el menú de navegación el cual cuenta con: Inicio, nosotros, servicios y contacto la cual si seleccionamos o cliqueamos en cualquiera de estos nos dirige a la sección correspondiente. Además, contiene un Botón "Agenda una consulta": Invita al usuario a programar una cita médica. Al hacer clic, nos redirige a un formulario y hay otro Botón "Chatea con nosotros": que permite al usuario iniciar una conversación en tiempo real con un representante del centro a través de un chat en línea. En la sección del menú también cuenta con un botón de </w:t>
      </w:r>
      <w:r w:rsidR="007D455A">
        <w:rPr>
          <w:rFonts w:ascii="Arial" w:eastAsia="Arial" w:hAnsi="Arial" w:cs="Arial"/>
          <w:color w:val="000000"/>
          <w:sz w:val="24"/>
          <w:szCs w:val="24"/>
        </w:rPr>
        <w:t xml:space="preserve">agrandar las letras y otro botón de </w:t>
      </w:r>
      <w:r w:rsidR="007D455A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modo oscuro, permitiendo una facilidad para leer o adaptar el contraste para las personas con minusvalías. </w:t>
      </w:r>
    </w:p>
    <w:p w14:paraId="2590634A" w14:textId="77777777" w:rsidR="00477C4C" w:rsidRDefault="00000000">
      <w:r>
        <w:rPr>
          <w:noProof/>
        </w:rPr>
        <w:drawing>
          <wp:inline distT="0" distB="0" distL="0" distR="0" wp14:anchorId="1B0D1D00" wp14:editId="185DC064">
            <wp:extent cx="5363441" cy="2455414"/>
            <wp:effectExtent l="0" t="0" r="0" b="254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441" cy="2455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DCFF9" w14:textId="77777777" w:rsidR="00477C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 sección nosotras nos presenta e informa sobre el Centro Médico.  También contiene el botón de chat en línea, este botón esta de manera fija en todo el sitio.</w:t>
      </w:r>
    </w:p>
    <w:p w14:paraId="71603EDF" w14:textId="77777777" w:rsidR="00477C4C" w:rsidRDefault="00000000">
      <w:r>
        <w:rPr>
          <w:noProof/>
        </w:rPr>
        <w:drawing>
          <wp:inline distT="0" distB="0" distL="0" distR="0" wp14:anchorId="5FA40A42" wp14:editId="332A7446">
            <wp:extent cx="6118177" cy="2529003"/>
            <wp:effectExtent l="0" t="0" r="0" b="0"/>
            <wp:docPr id="11" name="image11.png" descr="Una captura de pantalla de un celular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Una captura de pantalla de un celular&#10;&#10;Descripción generada automáticamente con confianza baja"/>
                    <pic:cNvPicPr preferRelativeResize="0"/>
                  </pic:nvPicPr>
                  <pic:blipFill>
                    <a:blip r:embed="rId18"/>
                    <a:srcRect l="3302" t="13596"/>
                    <a:stretch>
                      <a:fillRect/>
                    </a:stretch>
                  </pic:blipFill>
                  <pic:spPr>
                    <a:xfrm>
                      <a:off x="0" y="0"/>
                      <a:ext cx="6118177" cy="252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8F2CA" w14:textId="77777777" w:rsidR="00477C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color w:val="000000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La sección servicios nos muestra los servicios que nos brinda el Centro Médico.</w:t>
      </w:r>
    </w:p>
    <w:p w14:paraId="3366F9F0" w14:textId="77777777" w:rsidR="00477C4C" w:rsidRDefault="00000000">
      <w:r>
        <w:rPr>
          <w:noProof/>
        </w:rPr>
        <w:lastRenderedPageBreak/>
        <w:drawing>
          <wp:inline distT="0" distB="0" distL="0" distR="0" wp14:anchorId="7EBB634A" wp14:editId="75DD011F">
            <wp:extent cx="6300846" cy="2058533"/>
            <wp:effectExtent l="0" t="0" r="0" b="0"/>
            <wp:docPr id="12" name="image12.png" descr="Imagen que contiene 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magen que contiene Interfaz de usuario gráfica&#10;&#10;Descripción generada automáticamente"/>
                    <pic:cNvPicPr preferRelativeResize="0"/>
                  </pic:nvPicPr>
                  <pic:blipFill>
                    <a:blip r:embed="rId19"/>
                    <a:srcRect t="14644"/>
                    <a:stretch>
                      <a:fillRect/>
                    </a:stretch>
                  </pic:blipFill>
                  <pic:spPr>
                    <a:xfrm>
                      <a:off x="0" y="0"/>
                      <a:ext cx="6300846" cy="205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F3BC4" w14:textId="77777777" w:rsidR="00477C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 sección del Formulario o Contacto contiene un formulario la cual es para poder comunicarnos con el centro o agendar una cita, también existe la opción de chatear en línea que nos evita completar el formulario y hacerlo de manera más rápida.</w:t>
      </w:r>
    </w:p>
    <w:p w14:paraId="61F47DEE" w14:textId="77777777" w:rsidR="00477C4C" w:rsidRDefault="00000000">
      <w:pPr>
        <w:jc w:val="center"/>
      </w:pPr>
      <w:r>
        <w:rPr>
          <w:noProof/>
        </w:rPr>
        <w:drawing>
          <wp:inline distT="0" distB="0" distL="0" distR="0" wp14:anchorId="3A80EA30" wp14:editId="7EA50AE0">
            <wp:extent cx="4634507" cy="3082406"/>
            <wp:effectExtent l="0" t="0" r="0" b="0"/>
            <wp:docPr id="14" name="image1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z de usuario gráfica, Aplicación&#10;&#10;Descripción generada automáticamente"/>
                    <pic:cNvPicPr preferRelativeResize="0"/>
                  </pic:nvPicPr>
                  <pic:blipFill>
                    <a:blip r:embed="rId20"/>
                    <a:srcRect l="29986"/>
                    <a:stretch>
                      <a:fillRect/>
                    </a:stretch>
                  </pic:blipFill>
                  <pic:spPr>
                    <a:xfrm>
                      <a:off x="0" y="0"/>
                      <a:ext cx="4634507" cy="3082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00859" w14:textId="77777777" w:rsidR="00477C4C" w:rsidRDefault="00477C4C"/>
    <w:p w14:paraId="5F9D25F5" w14:textId="77777777" w:rsidR="00477C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Footer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nos brinda los enlaces del menú de navegación como así el logo (al cliquear sobre este nos redirige al inicio) y los datos de contacto del Centro Médico.</w:t>
      </w:r>
    </w:p>
    <w:p w14:paraId="2AC609F0" w14:textId="77777777" w:rsidR="00477C4C" w:rsidRDefault="00000000">
      <w:r>
        <w:rPr>
          <w:noProof/>
        </w:rPr>
        <w:drawing>
          <wp:inline distT="0" distB="0" distL="0" distR="0" wp14:anchorId="1C9F329B" wp14:editId="22652845">
            <wp:extent cx="6015798" cy="975359"/>
            <wp:effectExtent l="0" t="0" r="0" b="0"/>
            <wp:docPr id="15" name="image15.png" descr="Gráfico, Gráfico de dispers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, Gráfico de dispersión&#10;&#10;Descripción generada automáticamente"/>
                    <pic:cNvPicPr preferRelativeResize="0"/>
                  </pic:nvPicPr>
                  <pic:blipFill>
                    <a:blip r:embed="rId21"/>
                    <a:srcRect t="18293"/>
                    <a:stretch>
                      <a:fillRect/>
                    </a:stretch>
                  </pic:blipFill>
                  <pic:spPr>
                    <a:xfrm>
                      <a:off x="0" y="0"/>
                      <a:ext cx="6015798" cy="975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7FF2D" w14:textId="77777777" w:rsidR="00477C4C" w:rsidRDefault="00477C4C"/>
    <w:p w14:paraId="388523A9" w14:textId="77777777" w:rsidR="00477C4C" w:rsidRDefault="00477C4C">
      <w:pPr>
        <w:jc w:val="both"/>
      </w:pPr>
    </w:p>
    <w:p w14:paraId="66B5DAB7" w14:textId="77777777" w:rsidR="00477C4C" w:rsidRPr="00945BD0" w:rsidRDefault="00000000" w:rsidP="00945BD0">
      <w:pPr>
        <w:pStyle w:val="Ttulo2"/>
        <w:rPr>
          <w:color w:val="D76DCC"/>
          <w:sz w:val="40"/>
          <w:szCs w:val="40"/>
        </w:rPr>
      </w:pPr>
      <w:bookmarkStart w:id="7" w:name="_Toc191129927"/>
      <w:r w:rsidRPr="00945BD0">
        <w:rPr>
          <w:color w:val="D76DCC"/>
          <w:sz w:val="40"/>
          <w:szCs w:val="40"/>
        </w:rPr>
        <w:lastRenderedPageBreak/>
        <w:t>Funcionalidades</w:t>
      </w:r>
      <w:bookmarkEnd w:id="7"/>
    </w:p>
    <w:p w14:paraId="699493E4" w14:textId="77777777" w:rsidR="00477C4C" w:rsidRPr="00945BD0" w:rsidRDefault="00000000" w:rsidP="00945BD0">
      <w:pPr>
        <w:pStyle w:val="Ttulo3"/>
        <w:rPr>
          <w:color w:val="D76DCC"/>
        </w:rPr>
      </w:pPr>
      <w:bookmarkStart w:id="8" w:name="_Toc191129928"/>
      <w:r w:rsidRPr="00945BD0">
        <w:rPr>
          <w:color w:val="D76DCC"/>
        </w:rPr>
        <w:t>Formulario:</w:t>
      </w:r>
      <w:bookmarkEnd w:id="8"/>
    </w:p>
    <w:p w14:paraId="03FA83DF" w14:textId="5C5BE2AD" w:rsidR="00477C4C" w:rsidRPr="007D455A" w:rsidRDefault="00000000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Los datos ingresados se almacenan en una tabla y el Código PHP se encarga de procesar la información y enviarla al servidor.</w:t>
      </w:r>
    </w:p>
    <w:p w14:paraId="3CA1C705" w14:textId="77777777" w:rsidR="00477C4C" w:rsidRPr="007D455A" w:rsidRDefault="00000000">
      <w:pPr>
        <w:jc w:val="center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C6AF3E" wp14:editId="6A3D9EA2">
            <wp:extent cx="3553770" cy="2363608"/>
            <wp:effectExtent l="0" t="0" r="0" b="0"/>
            <wp:docPr id="16" name="image1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Interfaz de usuario gráfica, Aplicación&#10;&#10;Descripción generada automáticamente"/>
                    <pic:cNvPicPr preferRelativeResize="0"/>
                  </pic:nvPicPr>
                  <pic:blipFill>
                    <a:blip r:embed="rId20"/>
                    <a:srcRect l="29986"/>
                    <a:stretch>
                      <a:fillRect/>
                    </a:stretch>
                  </pic:blipFill>
                  <pic:spPr>
                    <a:xfrm>
                      <a:off x="0" y="0"/>
                      <a:ext cx="3553770" cy="2363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CEFD2" w14:textId="77777777" w:rsidR="00477C4C" w:rsidRPr="00945BD0" w:rsidRDefault="00000000" w:rsidP="00945BD0">
      <w:pPr>
        <w:pStyle w:val="Ttulo3"/>
        <w:rPr>
          <w:color w:val="D76DCC"/>
        </w:rPr>
      </w:pPr>
      <w:bookmarkStart w:id="9" w:name="_Toc191129929"/>
      <w:r w:rsidRPr="00945BD0">
        <w:rPr>
          <w:color w:val="D76DCC"/>
        </w:rPr>
        <w:t>Chat en Vivo:</w:t>
      </w:r>
      <w:bookmarkEnd w:id="9"/>
    </w:p>
    <w:p w14:paraId="79691F6E" w14:textId="77777777" w:rsidR="00477C4C" w:rsidRPr="007D455A" w:rsidRDefault="00000000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 xml:space="preserve">Implementado con PHP y JavaScript para manejar las interacciones en tiempo real. Los mensajes del usuario se almacenan en la base de datos de </w:t>
      </w:r>
      <w:proofErr w:type="spellStart"/>
      <w:r w:rsidRPr="007D455A">
        <w:rPr>
          <w:rFonts w:ascii="Arial" w:hAnsi="Arial" w:cs="Arial"/>
          <w:sz w:val="24"/>
          <w:szCs w:val="24"/>
        </w:rPr>
        <w:t>Tidio</w:t>
      </w:r>
      <w:proofErr w:type="spellEnd"/>
      <w:r w:rsidRPr="007D455A">
        <w:rPr>
          <w:rFonts w:ascii="Arial" w:hAnsi="Arial" w:cs="Arial"/>
          <w:sz w:val="24"/>
          <w:szCs w:val="24"/>
        </w:rPr>
        <w:t>.</w:t>
      </w:r>
    </w:p>
    <w:p w14:paraId="50E7BE7D" w14:textId="77777777" w:rsidR="00477C4C" w:rsidRPr="007D455A" w:rsidRDefault="00000000">
      <w:pPr>
        <w:ind w:left="1440"/>
        <w:jc w:val="center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FBA722" wp14:editId="4947ADF9">
            <wp:extent cx="2191876" cy="3514783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876" cy="351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3A13E" w14:textId="77777777" w:rsidR="00477C4C" w:rsidRPr="007D455A" w:rsidRDefault="00477C4C">
      <w:pPr>
        <w:jc w:val="both"/>
        <w:rPr>
          <w:rFonts w:ascii="Arial" w:hAnsi="Arial" w:cs="Arial"/>
          <w:sz w:val="24"/>
          <w:szCs w:val="24"/>
        </w:rPr>
      </w:pPr>
    </w:p>
    <w:p w14:paraId="05CDAD94" w14:textId="77777777" w:rsidR="00477C4C" w:rsidRPr="007D455A" w:rsidRDefault="00477C4C">
      <w:pPr>
        <w:jc w:val="both"/>
        <w:rPr>
          <w:rFonts w:ascii="Arial" w:hAnsi="Arial" w:cs="Arial"/>
          <w:sz w:val="24"/>
          <w:szCs w:val="24"/>
        </w:rPr>
      </w:pPr>
    </w:p>
    <w:p w14:paraId="3E88C961" w14:textId="77777777" w:rsidR="00477C4C" w:rsidRPr="007D455A" w:rsidRDefault="00477C4C">
      <w:pPr>
        <w:jc w:val="both"/>
        <w:rPr>
          <w:rFonts w:ascii="Arial" w:hAnsi="Arial" w:cs="Arial"/>
          <w:sz w:val="24"/>
          <w:szCs w:val="24"/>
        </w:rPr>
      </w:pPr>
    </w:p>
    <w:p w14:paraId="20A25413" w14:textId="77777777" w:rsidR="00477C4C" w:rsidRPr="007D455A" w:rsidRDefault="00477C4C">
      <w:pPr>
        <w:jc w:val="both"/>
        <w:rPr>
          <w:rFonts w:ascii="Arial" w:hAnsi="Arial" w:cs="Arial"/>
          <w:sz w:val="24"/>
          <w:szCs w:val="24"/>
        </w:rPr>
      </w:pPr>
    </w:p>
    <w:p w14:paraId="0E801B79" w14:textId="77777777" w:rsidR="00477C4C" w:rsidRPr="007D455A" w:rsidRDefault="00000000">
      <w:pPr>
        <w:jc w:val="both"/>
        <w:rPr>
          <w:rFonts w:ascii="Arial" w:eastAsia="Arial" w:hAnsi="Arial" w:cs="Arial"/>
          <w:sz w:val="24"/>
          <w:szCs w:val="24"/>
        </w:rPr>
      </w:pPr>
      <w:r w:rsidRPr="007D455A">
        <w:rPr>
          <w:rFonts w:ascii="Arial" w:eastAsia="Arial" w:hAnsi="Arial" w:cs="Arial"/>
          <w:sz w:val="24"/>
          <w:szCs w:val="24"/>
        </w:rPr>
        <w:t>Todos los datos que ingresamos en el formulario quedan almacenados en la Base de Datos:</w:t>
      </w:r>
    </w:p>
    <w:p w14:paraId="63AA97C5" w14:textId="77777777" w:rsidR="00477C4C" w:rsidRPr="007D455A" w:rsidRDefault="00000000">
      <w:pPr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EA1581" wp14:editId="7847CCDA">
            <wp:extent cx="5855649" cy="2622096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5649" cy="2622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D3DDB" w14:textId="77777777" w:rsidR="00477C4C" w:rsidRPr="007D455A" w:rsidRDefault="00477C4C">
      <w:pPr>
        <w:rPr>
          <w:rFonts w:ascii="Arial" w:hAnsi="Arial" w:cs="Arial"/>
          <w:sz w:val="24"/>
          <w:szCs w:val="24"/>
        </w:rPr>
      </w:pPr>
    </w:p>
    <w:p w14:paraId="1F8AB382" w14:textId="77777777" w:rsidR="00477C4C" w:rsidRPr="007D455A" w:rsidRDefault="00000000">
      <w:pPr>
        <w:jc w:val="both"/>
        <w:rPr>
          <w:rFonts w:ascii="Arial" w:eastAsia="Arial" w:hAnsi="Arial" w:cs="Arial"/>
          <w:sz w:val="24"/>
          <w:szCs w:val="24"/>
        </w:rPr>
      </w:pPr>
      <w:r w:rsidRPr="007D455A">
        <w:rPr>
          <w:rFonts w:ascii="Arial" w:eastAsia="Arial" w:hAnsi="Arial" w:cs="Arial"/>
          <w:sz w:val="24"/>
          <w:szCs w:val="24"/>
        </w:rPr>
        <w:t>Cuando recibimos una consulta a través del chat en vivo se visualiza así en el panel:</w:t>
      </w:r>
    </w:p>
    <w:p w14:paraId="27153781" w14:textId="77777777" w:rsidR="00477C4C" w:rsidRPr="007D455A" w:rsidRDefault="00000000">
      <w:pPr>
        <w:rPr>
          <w:rFonts w:ascii="Arial" w:hAnsi="Arial" w:cs="Arial"/>
          <w:sz w:val="24"/>
          <w:szCs w:val="24"/>
          <w:u w:val="single"/>
        </w:rPr>
      </w:pPr>
      <w:r w:rsidRPr="007D45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AC2F9" wp14:editId="6766CD5B">
            <wp:extent cx="5994523" cy="2422058"/>
            <wp:effectExtent l="0" t="0" r="0" b="0"/>
            <wp:docPr id="19" name="image18.png" descr="Interfaz de usuario gráfica, Texto, Aplicación, Team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nterfaz de usuario gráfica, Texto, Aplicación, Teams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523" cy="2422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EF247" w14:textId="77777777" w:rsidR="007D455A" w:rsidRPr="007D455A" w:rsidRDefault="007D455A">
      <w:pPr>
        <w:rPr>
          <w:rFonts w:ascii="Arial" w:hAnsi="Arial" w:cs="Arial"/>
          <w:sz w:val="24"/>
          <w:szCs w:val="24"/>
          <w:u w:val="single"/>
        </w:rPr>
      </w:pPr>
    </w:p>
    <w:p w14:paraId="1FFB1289" w14:textId="77777777" w:rsidR="007D455A" w:rsidRPr="00945BD0" w:rsidRDefault="007D455A" w:rsidP="00945BD0">
      <w:pPr>
        <w:pStyle w:val="Ttulo3"/>
        <w:rPr>
          <w:color w:val="D76DCC"/>
        </w:rPr>
      </w:pPr>
      <w:bookmarkStart w:id="10" w:name="_Toc191129930"/>
      <w:r w:rsidRPr="00945BD0">
        <w:rPr>
          <w:color w:val="D76DCC"/>
        </w:rPr>
        <w:t>Botón de Agrandar Letra</w:t>
      </w:r>
      <w:bookmarkEnd w:id="10"/>
    </w:p>
    <w:p w14:paraId="7E02D713" w14:textId="21645633" w:rsid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Este botón permite aumentar el tamaño de la fuente en toda la página web, facilitando la lectura para personas con discapacidades visuales o dificultades para leer textos pequeños.</w:t>
      </w:r>
    </w:p>
    <w:p w14:paraId="0E3220B9" w14:textId="5338B704" w:rsidR="00F03A49" w:rsidRPr="007D455A" w:rsidRDefault="00F03A49" w:rsidP="007D455A">
      <w:pPr>
        <w:jc w:val="both"/>
        <w:rPr>
          <w:rFonts w:ascii="Arial" w:hAnsi="Arial" w:cs="Arial"/>
          <w:sz w:val="24"/>
          <w:szCs w:val="24"/>
        </w:rPr>
      </w:pPr>
    </w:p>
    <w:p w14:paraId="4E01F4C7" w14:textId="3ABEB735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Modo de funcionamiento:</w:t>
      </w:r>
    </w:p>
    <w:p w14:paraId="7F63A31A" w14:textId="77777777" w:rsidR="007D455A" w:rsidRPr="007D455A" w:rsidRDefault="007D455A" w:rsidP="007D455A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lastRenderedPageBreak/>
        <w:t xml:space="preserve">Al hacer clic en el botón (representado por el icono de una "A" grande), el tamaño de la fuente de toda la página se incrementa. </w:t>
      </w:r>
    </w:p>
    <w:p w14:paraId="0E33DE18" w14:textId="4CE16EC7" w:rsidR="007D455A" w:rsidRPr="007D455A" w:rsidRDefault="007D455A" w:rsidP="007D455A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El cambio es inmediato y afecta a todos los textos, incluyendo títulos, párrafos, enlaces y botones.</w:t>
      </w:r>
    </w:p>
    <w:p w14:paraId="194BF2B5" w14:textId="5F8FF1E8" w:rsidR="00F03A49" w:rsidRDefault="00F03A49" w:rsidP="007D455A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27A9503" wp14:editId="707A23D0">
            <wp:simplePos x="0" y="0"/>
            <wp:positionH relativeFrom="margin">
              <wp:posOffset>-228600</wp:posOffset>
            </wp:positionH>
            <wp:positionV relativeFrom="paragraph">
              <wp:posOffset>519430</wp:posOffset>
            </wp:positionV>
            <wp:extent cx="6009640" cy="2744294"/>
            <wp:effectExtent l="0" t="0" r="0" b="0"/>
            <wp:wrapTight wrapText="bothSides">
              <wp:wrapPolygon edited="0">
                <wp:start x="0" y="0"/>
                <wp:lineTo x="0" y="21445"/>
                <wp:lineTo x="21500" y="21445"/>
                <wp:lineTo x="21500" y="0"/>
                <wp:lineTo x="0" y="0"/>
              </wp:wrapPolygon>
            </wp:wrapTight>
            <wp:docPr id="5192473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735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0" r="-250" b="-350"/>
                    <a:stretch/>
                  </pic:blipFill>
                  <pic:spPr bwMode="auto">
                    <a:xfrm>
                      <a:off x="0" y="0"/>
                      <a:ext cx="6009640" cy="274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4B8FE0" wp14:editId="6CABCBCE">
                <wp:simplePos x="0" y="0"/>
                <wp:positionH relativeFrom="column">
                  <wp:posOffset>4720590</wp:posOffset>
                </wp:positionH>
                <wp:positionV relativeFrom="paragraph">
                  <wp:posOffset>831850</wp:posOffset>
                </wp:positionV>
                <wp:extent cx="600075" cy="133350"/>
                <wp:effectExtent l="38100" t="57150" r="9525" b="95250"/>
                <wp:wrapNone/>
                <wp:docPr id="137595301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7385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71.7pt;margin-top:65.5pt;width:47.25pt;height:10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48DEDB" wp14:editId="79A20064">
                <wp:simplePos x="0" y="0"/>
                <wp:positionH relativeFrom="margin">
                  <wp:posOffset>5304790</wp:posOffset>
                </wp:positionH>
                <wp:positionV relativeFrom="paragraph">
                  <wp:posOffset>584200</wp:posOffset>
                </wp:positionV>
                <wp:extent cx="228600" cy="200025"/>
                <wp:effectExtent l="57150" t="19050" r="19050" b="104775"/>
                <wp:wrapNone/>
                <wp:docPr id="63908990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FC9B13" id="Elipse 2" o:spid="_x0000_s1026" style="position:absolute;margin-left:417.7pt;margin-top:46pt;width:18pt;height:15.7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" filled="f" strokecolor="red">
                <v:shadow on="t" color="black" opacity="22937f" origin=",.5" offset="0,.63889mm"/>
                <w10:wrap anchorx="margin"/>
              </v:oval>
            </w:pict>
          </mc:Fallback>
        </mc:AlternateContent>
      </w:r>
      <w:r w:rsidR="007D455A" w:rsidRPr="007D455A">
        <w:rPr>
          <w:rFonts w:ascii="Arial" w:hAnsi="Arial" w:cs="Arial"/>
          <w:sz w:val="24"/>
          <w:szCs w:val="24"/>
        </w:rPr>
        <w:t>Si el usuario vuelve a hacer clic en el botón, el tamaño de la fuente vuelve a su estado original.</w:t>
      </w:r>
      <w:r w:rsidRPr="00F03A49">
        <w:rPr>
          <w:rFonts w:ascii="Arial" w:hAnsi="Arial" w:cs="Arial"/>
          <w:noProof/>
          <w:sz w:val="24"/>
          <w:szCs w:val="24"/>
        </w:rPr>
        <w:t xml:space="preserve"> </w:t>
      </w:r>
    </w:p>
    <w:p w14:paraId="76DBE9F3" w14:textId="5C71F2C7" w:rsidR="007D455A" w:rsidRPr="00F03A49" w:rsidRDefault="007D455A" w:rsidP="00F03A49">
      <w:pPr>
        <w:rPr>
          <w:rFonts w:ascii="Arial" w:hAnsi="Arial" w:cs="Arial"/>
          <w:sz w:val="24"/>
          <w:szCs w:val="24"/>
        </w:rPr>
      </w:pPr>
    </w:p>
    <w:p w14:paraId="6DAB080F" w14:textId="77777777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Beneficios:</w:t>
      </w:r>
    </w:p>
    <w:p w14:paraId="55612028" w14:textId="77777777" w:rsidR="007D455A" w:rsidRPr="007D455A" w:rsidRDefault="007D455A" w:rsidP="007D455A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Mejora la legibilidad para personas con baja visión.</w:t>
      </w:r>
    </w:p>
    <w:p w14:paraId="0A1B905A" w14:textId="77777777" w:rsidR="007D455A" w:rsidRPr="007D455A" w:rsidRDefault="007D455A" w:rsidP="007D455A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Facilita la navegación y comprensión del contenido.</w:t>
      </w:r>
    </w:p>
    <w:p w14:paraId="0F298F7B" w14:textId="20A6B786" w:rsidR="007D455A" w:rsidRPr="007D455A" w:rsidRDefault="007D455A" w:rsidP="007D455A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Es especialmente útil para personas mayores o con dificultades visuales.</w:t>
      </w:r>
    </w:p>
    <w:p w14:paraId="48720E57" w14:textId="6BA1C083" w:rsidR="007D455A" w:rsidRPr="00945BD0" w:rsidRDefault="007D455A" w:rsidP="00945BD0">
      <w:pPr>
        <w:pStyle w:val="Ttulo3"/>
        <w:rPr>
          <w:color w:val="D76DCC"/>
          <w:sz w:val="22"/>
          <w:szCs w:val="22"/>
          <w:u w:val="single"/>
        </w:rPr>
      </w:pPr>
      <w:r w:rsidRPr="00945BD0">
        <w:rPr>
          <w:color w:val="D76DCC"/>
          <w:sz w:val="22"/>
          <w:szCs w:val="22"/>
        </w:rPr>
        <w:t xml:space="preserve"> </w:t>
      </w:r>
      <w:bookmarkStart w:id="11" w:name="_Toc191129931"/>
      <w:r w:rsidRPr="00945BD0">
        <w:rPr>
          <w:color w:val="D76DCC"/>
        </w:rPr>
        <w:t>Botón de Modo Oscuro</w:t>
      </w:r>
      <w:bookmarkEnd w:id="11"/>
    </w:p>
    <w:p w14:paraId="5A9D0355" w14:textId="07BF3595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Este botón activa un esquema de colores oscuros en la página, reduciendo el brillo de la pantalla y mejorando la visibilidad para personas con sensibilidad a la luz o que prefieren un entorno visual más cómodo.</w:t>
      </w:r>
    </w:p>
    <w:p w14:paraId="712F2BA5" w14:textId="77777777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Modo de funcionamiento:</w:t>
      </w:r>
    </w:p>
    <w:p w14:paraId="119A2AF4" w14:textId="77777777" w:rsidR="007D455A" w:rsidRPr="007D455A" w:rsidRDefault="007D455A" w:rsidP="007D455A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Al hacer clic en el botón (representado por un icono de luna), la página cambia a un fondo oscuro con texto claro.</w:t>
      </w:r>
    </w:p>
    <w:p w14:paraId="626E8597" w14:textId="77777777" w:rsidR="007D455A" w:rsidRPr="007D455A" w:rsidRDefault="007D455A" w:rsidP="007D455A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Los colores oscuros reducen la fatiga visual, especialmente en entornos con poca luz.</w:t>
      </w:r>
    </w:p>
    <w:p w14:paraId="4507DF7A" w14:textId="77777777" w:rsidR="007D455A" w:rsidRDefault="007D455A" w:rsidP="007D455A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Si el usuario vuelve a hacer clic en el botón, la página regresa al modo de colores claros.</w:t>
      </w:r>
    </w:p>
    <w:p w14:paraId="3DFDB722" w14:textId="13A7ED58" w:rsidR="00F03A49" w:rsidRPr="00F03A49" w:rsidRDefault="00F03A49" w:rsidP="00F03A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490716" wp14:editId="6397D085">
                <wp:simplePos x="0" y="0"/>
                <wp:positionH relativeFrom="column">
                  <wp:posOffset>4463415</wp:posOffset>
                </wp:positionH>
                <wp:positionV relativeFrom="paragraph">
                  <wp:posOffset>300355</wp:posOffset>
                </wp:positionV>
                <wp:extent cx="685800" cy="257175"/>
                <wp:effectExtent l="38100" t="38100" r="57150" b="85725"/>
                <wp:wrapNone/>
                <wp:docPr id="23454135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2B104" id="Conector recto de flecha 6" o:spid="_x0000_s1026" type="#_x0000_t32" style="position:absolute;margin-left:351.45pt;margin-top:23.65pt;width:54pt;height:20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0DDCCF" wp14:editId="2E6B6A6B">
                <wp:simplePos x="0" y="0"/>
                <wp:positionH relativeFrom="column">
                  <wp:posOffset>5168265</wp:posOffset>
                </wp:positionH>
                <wp:positionV relativeFrom="paragraph">
                  <wp:posOffset>43180</wp:posOffset>
                </wp:positionV>
                <wp:extent cx="190500" cy="219075"/>
                <wp:effectExtent l="76200" t="38100" r="0" b="104775"/>
                <wp:wrapNone/>
                <wp:docPr id="1592718073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FA9460" id="Elipse 5" o:spid="_x0000_s1026" style="position:absolute;margin-left:406.95pt;margin-top:3.4pt;width:1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" filled="f" strokecolor="red" strokeweight="3pt">
                <v:shadow on="t" color="black" opacity="22937f" origin=",.5" offset="0,.63889mm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66764" wp14:editId="2ECFAF05">
            <wp:extent cx="5400040" cy="2399030"/>
            <wp:effectExtent l="0" t="0" r="0" b="1270"/>
            <wp:docPr id="1057939929" name="Imagen 4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9929" name="Imagen 4" descr="Una captura de pantalla de un celular con texto e imagen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1B31" w14:textId="77777777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Beneficios:</w:t>
      </w:r>
    </w:p>
    <w:p w14:paraId="76C118C4" w14:textId="77777777" w:rsidR="007D455A" w:rsidRPr="00F03A49" w:rsidRDefault="007D455A" w:rsidP="00F03A49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Reduce el cansancio visual y la fatiga ocular.</w:t>
      </w:r>
    </w:p>
    <w:p w14:paraId="68DFFB9B" w14:textId="77777777" w:rsidR="007D455A" w:rsidRPr="00F03A49" w:rsidRDefault="007D455A" w:rsidP="00F03A49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Es ideal para personas con fotosensibilidad o que trabajan en entornos con poca iluminación.</w:t>
      </w:r>
    </w:p>
    <w:p w14:paraId="4D9B4018" w14:textId="4E12911F" w:rsidR="007D455A" w:rsidRPr="00F03A49" w:rsidRDefault="007D455A" w:rsidP="00F03A49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Mejora la experiencia de navegación para usuarios con discapacidades visuales.</w:t>
      </w:r>
    </w:p>
    <w:p w14:paraId="57F6B58E" w14:textId="77777777" w:rsidR="007D455A" w:rsidRPr="00F03A49" w:rsidRDefault="007D455A" w:rsidP="007D455A">
      <w:pPr>
        <w:jc w:val="both"/>
        <w:rPr>
          <w:rFonts w:ascii="Arial" w:hAnsi="Arial" w:cs="Arial"/>
          <w:b/>
          <w:bCs/>
          <w:color w:val="D76DCC"/>
          <w:sz w:val="24"/>
          <w:szCs w:val="24"/>
        </w:rPr>
      </w:pPr>
      <w:r w:rsidRPr="00F03A49">
        <w:rPr>
          <w:rFonts w:ascii="Arial" w:hAnsi="Arial" w:cs="Arial"/>
          <w:b/>
          <w:bCs/>
          <w:color w:val="D76DCC"/>
          <w:sz w:val="24"/>
          <w:szCs w:val="24"/>
        </w:rPr>
        <w:t>Objetivo de los Botones</w:t>
      </w:r>
    </w:p>
    <w:p w14:paraId="470BDDC7" w14:textId="40C140D0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Estos botones han sido diseñados con el propósito de mejorar la accesibilidad y la inclusión en la página web, garantizando que todas las personas, independientemente de sus capacidades visuales, puedan acceder y disfrutar del contenido de manera cómoda y efectiva.</w:t>
      </w:r>
    </w:p>
    <w:p w14:paraId="2D47F881" w14:textId="77777777" w:rsidR="007D455A" w:rsidRPr="00F03A49" w:rsidRDefault="007D455A" w:rsidP="007D455A">
      <w:pPr>
        <w:jc w:val="both"/>
        <w:rPr>
          <w:rFonts w:ascii="Arial" w:hAnsi="Arial" w:cs="Arial"/>
          <w:b/>
          <w:bCs/>
          <w:color w:val="D76DCC"/>
          <w:sz w:val="24"/>
          <w:szCs w:val="24"/>
        </w:rPr>
      </w:pPr>
      <w:r w:rsidRPr="00F03A49">
        <w:rPr>
          <w:rFonts w:ascii="Arial" w:hAnsi="Arial" w:cs="Arial"/>
          <w:b/>
          <w:bCs/>
          <w:color w:val="D76DCC"/>
          <w:sz w:val="24"/>
          <w:szCs w:val="24"/>
        </w:rPr>
        <w:t>Instrucciones de Uso</w:t>
      </w:r>
    </w:p>
    <w:p w14:paraId="3D154534" w14:textId="77777777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Botón de Agrandar Letra:</w:t>
      </w:r>
    </w:p>
    <w:p w14:paraId="740CBBA5" w14:textId="77777777" w:rsidR="007D455A" w:rsidRPr="00F03A49" w:rsidRDefault="007D455A" w:rsidP="00F03A49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Ubica el botón con el icono de texto grande (generalmente en la parte superior de la página).</w:t>
      </w:r>
    </w:p>
    <w:p w14:paraId="2787AE64" w14:textId="77777777" w:rsidR="007D455A" w:rsidRPr="00F03A49" w:rsidRDefault="007D455A" w:rsidP="00F03A49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Haz clic en él para aumentar el tamaño de la fuente.</w:t>
      </w:r>
    </w:p>
    <w:p w14:paraId="1B39F923" w14:textId="77777777" w:rsidR="007D455A" w:rsidRPr="00F03A49" w:rsidRDefault="007D455A" w:rsidP="00F03A49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Vuelve a hacer clic para restaurar el tamaño original.</w:t>
      </w:r>
    </w:p>
    <w:p w14:paraId="1A178025" w14:textId="77777777" w:rsidR="007D455A" w:rsidRPr="007D455A" w:rsidRDefault="007D455A" w:rsidP="007D455A">
      <w:pPr>
        <w:jc w:val="both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>Botón de Modo Oscuro:</w:t>
      </w:r>
    </w:p>
    <w:p w14:paraId="129BC969" w14:textId="77777777" w:rsidR="007D455A" w:rsidRPr="00F03A49" w:rsidRDefault="007D455A" w:rsidP="00F03A49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Ubica el botón con el icono de luna (generalmente junto al botón de agrandar letra).</w:t>
      </w:r>
    </w:p>
    <w:p w14:paraId="7D8A7CEF" w14:textId="77777777" w:rsidR="007D455A" w:rsidRPr="00F03A49" w:rsidRDefault="007D455A" w:rsidP="00F03A49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Haz clic en él para activar el modo oscuro.</w:t>
      </w:r>
    </w:p>
    <w:p w14:paraId="0DCC6AA8" w14:textId="276429F1" w:rsidR="007D455A" w:rsidRPr="00F03A49" w:rsidRDefault="007D455A" w:rsidP="00F03A49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F03A49">
        <w:rPr>
          <w:rFonts w:ascii="Arial" w:hAnsi="Arial" w:cs="Arial"/>
          <w:sz w:val="24"/>
          <w:szCs w:val="24"/>
        </w:rPr>
        <w:t>Vuelve a hacer clic para desactivarlo y regresar al modo claro.</w:t>
      </w:r>
    </w:p>
    <w:p w14:paraId="1A078895" w14:textId="77777777" w:rsidR="00477C4C" w:rsidRPr="00F03A49" w:rsidRDefault="00000000">
      <w:pPr>
        <w:pStyle w:val="Ttulo1"/>
        <w:rPr>
          <w:rFonts w:cs="Arial"/>
          <w:color w:val="D76DCC"/>
          <w:sz w:val="28"/>
          <w:szCs w:val="28"/>
        </w:rPr>
      </w:pPr>
      <w:bookmarkStart w:id="12" w:name="_Toc191129932"/>
      <w:proofErr w:type="spellStart"/>
      <w:r w:rsidRPr="00F03A49">
        <w:rPr>
          <w:rFonts w:cs="Arial"/>
          <w:color w:val="D76DCC"/>
        </w:rPr>
        <w:t>Responsividad</w:t>
      </w:r>
      <w:bookmarkEnd w:id="12"/>
      <w:proofErr w:type="spellEnd"/>
      <w:r w:rsidRPr="00F03A49">
        <w:rPr>
          <w:rFonts w:cs="Arial"/>
          <w:color w:val="D76DCC"/>
          <w:sz w:val="28"/>
          <w:szCs w:val="28"/>
        </w:rPr>
        <w:t xml:space="preserve">  </w:t>
      </w:r>
    </w:p>
    <w:p w14:paraId="2E0F6D0F" w14:textId="77777777" w:rsidR="00477C4C" w:rsidRPr="007D455A" w:rsidRDefault="00000000">
      <w:pPr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 xml:space="preserve">El sitio web es completamente responsivo, adaptándose a diferentes tamaños de pantalla (computadoras, </w:t>
      </w:r>
      <w:proofErr w:type="spellStart"/>
      <w:r w:rsidRPr="007D455A">
        <w:rPr>
          <w:rFonts w:ascii="Arial" w:hAnsi="Arial" w:cs="Arial"/>
          <w:sz w:val="24"/>
          <w:szCs w:val="24"/>
        </w:rPr>
        <w:t>tablets</w:t>
      </w:r>
      <w:proofErr w:type="spellEnd"/>
      <w:r w:rsidRPr="007D455A">
        <w:rPr>
          <w:rFonts w:ascii="Arial" w:hAnsi="Arial" w:cs="Arial"/>
          <w:sz w:val="24"/>
          <w:szCs w:val="24"/>
        </w:rPr>
        <w:t xml:space="preserve"> y celulares). Esto se logra mediante:</w:t>
      </w:r>
    </w:p>
    <w:p w14:paraId="20D7A361" w14:textId="77777777" w:rsidR="00477C4C" w:rsidRPr="007D455A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  <w:sz w:val="24"/>
          <w:szCs w:val="24"/>
        </w:rPr>
      </w:pPr>
      <w:r w:rsidRPr="007D455A">
        <w:rPr>
          <w:rFonts w:ascii="Arial" w:hAnsi="Arial" w:cs="Arial"/>
          <w:color w:val="000000"/>
          <w:sz w:val="24"/>
          <w:szCs w:val="24"/>
        </w:rPr>
        <w:t xml:space="preserve">Uso de Media </w:t>
      </w:r>
      <w:proofErr w:type="spellStart"/>
      <w:r w:rsidRPr="007D455A">
        <w:rPr>
          <w:rFonts w:ascii="Arial" w:hAnsi="Arial" w:cs="Arial"/>
          <w:color w:val="000000"/>
          <w:sz w:val="24"/>
          <w:szCs w:val="24"/>
        </w:rPr>
        <w:t>Queries</w:t>
      </w:r>
      <w:proofErr w:type="spellEnd"/>
      <w:r w:rsidRPr="007D455A">
        <w:rPr>
          <w:rFonts w:ascii="Arial" w:hAnsi="Arial" w:cs="Arial"/>
          <w:color w:val="000000"/>
          <w:sz w:val="24"/>
          <w:szCs w:val="24"/>
        </w:rPr>
        <w:t xml:space="preserve"> en CSS.</w:t>
      </w:r>
    </w:p>
    <w:p w14:paraId="0BA38C4B" w14:textId="77777777" w:rsidR="00477C4C" w:rsidRPr="007D455A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  <w:r w:rsidRPr="007D455A">
        <w:rPr>
          <w:rFonts w:ascii="Arial" w:hAnsi="Arial" w:cs="Arial"/>
          <w:color w:val="000000"/>
          <w:sz w:val="24"/>
          <w:szCs w:val="24"/>
        </w:rPr>
        <w:lastRenderedPageBreak/>
        <w:t>Diseño flexible basado en porcentajes y unidades relativas.</w:t>
      </w:r>
    </w:p>
    <w:p w14:paraId="1C49DABC" w14:textId="77777777" w:rsidR="00477C4C" w:rsidRPr="007D455A" w:rsidRDefault="00000000">
      <w:pPr>
        <w:pStyle w:val="Ttulo3"/>
        <w:rPr>
          <w:rFonts w:ascii="Arial" w:hAnsi="Arial" w:cs="Arial"/>
          <w:sz w:val="24"/>
          <w:szCs w:val="24"/>
        </w:rPr>
      </w:pPr>
      <w:r w:rsidRPr="007D455A">
        <w:rPr>
          <w:rFonts w:ascii="Arial" w:hAnsi="Arial" w:cs="Arial"/>
          <w:sz w:val="24"/>
          <w:szCs w:val="24"/>
        </w:rPr>
        <w:t xml:space="preserve"> </w:t>
      </w:r>
    </w:p>
    <w:p w14:paraId="706138AE" w14:textId="332C8D87" w:rsidR="00477C4C" w:rsidRPr="00F03A49" w:rsidRDefault="00000000" w:rsidP="00F03A49">
      <w:pPr>
        <w:pStyle w:val="Ttulo3"/>
        <w:rPr>
          <w:rFonts w:ascii="Arial" w:hAnsi="Arial" w:cs="Arial"/>
          <w:sz w:val="24"/>
          <w:szCs w:val="24"/>
        </w:rPr>
      </w:pPr>
      <w:bookmarkStart w:id="13" w:name="_Toc191129933"/>
      <w:proofErr w:type="spellStart"/>
      <w:r w:rsidRPr="007D455A">
        <w:rPr>
          <w:rFonts w:ascii="Arial" w:hAnsi="Arial" w:cs="Arial"/>
          <w:sz w:val="24"/>
          <w:szCs w:val="24"/>
        </w:rPr>
        <w:t>Tablets</w:t>
      </w:r>
      <w:proofErr w:type="spellEnd"/>
      <w:r w:rsidRPr="007D455A">
        <w:rPr>
          <w:rFonts w:ascii="Arial" w:hAnsi="Arial" w:cs="Arial"/>
          <w:sz w:val="24"/>
          <w:szCs w:val="24"/>
        </w:rPr>
        <w:t>:</w:t>
      </w:r>
      <w:bookmarkEnd w:id="13"/>
    </w:p>
    <w:p w14:paraId="5CC85921" w14:textId="77777777" w:rsidR="00477C4C" w:rsidRPr="007D455A" w:rsidRDefault="00000000" w:rsidP="00F03A49">
      <w:pPr>
        <w:jc w:val="center"/>
        <w:rPr>
          <w:rFonts w:ascii="Arial" w:hAnsi="Arial" w:cs="Arial"/>
          <w:sz w:val="24"/>
          <w:szCs w:val="24"/>
          <w:u w:val="single"/>
        </w:rPr>
      </w:pPr>
      <w:r w:rsidRPr="007D455A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6DE1027C" wp14:editId="7E94B734">
            <wp:extent cx="4295775" cy="2943225"/>
            <wp:effectExtent l="0" t="0" r="9525" b="9525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032D0" w14:textId="77777777" w:rsidR="00477C4C" w:rsidRPr="007D455A" w:rsidRDefault="00000000">
      <w:pPr>
        <w:pStyle w:val="Ttulo3"/>
        <w:rPr>
          <w:rFonts w:ascii="Arial" w:hAnsi="Arial" w:cs="Arial"/>
          <w:sz w:val="24"/>
          <w:szCs w:val="24"/>
        </w:rPr>
      </w:pPr>
      <w:bookmarkStart w:id="14" w:name="_Toc191129934"/>
      <w:r w:rsidRPr="007D455A">
        <w:rPr>
          <w:rFonts w:ascii="Arial" w:hAnsi="Arial" w:cs="Arial"/>
          <w:sz w:val="24"/>
          <w:szCs w:val="24"/>
        </w:rPr>
        <w:t>Celulares:</w:t>
      </w:r>
      <w:bookmarkEnd w:id="14"/>
    </w:p>
    <w:p w14:paraId="417A17A6" w14:textId="77777777" w:rsidR="00477C4C" w:rsidRPr="007D455A" w:rsidRDefault="00000000">
      <w:pPr>
        <w:rPr>
          <w:rFonts w:ascii="Arial" w:hAnsi="Arial" w:cs="Arial"/>
          <w:sz w:val="24"/>
          <w:szCs w:val="24"/>
          <w:u w:val="single"/>
        </w:rPr>
      </w:pPr>
      <w:r w:rsidRPr="007D455A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03CFEA3F" wp14:editId="267342A0">
            <wp:extent cx="4295775" cy="4400550"/>
            <wp:effectExtent l="0" t="0" r="9525" b="0"/>
            <wp:docPr id="21" name="image20.png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nterfaz de usuario gráfica, Aplicación, Word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A1D17" w14:textId="77777777" w:rsidR="00477C4C" w:rsidRPr="007D455A" w:rsidRDefault="00477C4C">
      <w:pPr>
        <w:rPr>
          <w:rFonts w:ascii="Arial" w:hAnsi="Arial" w:cs="Arial"/>
          <w:sz w:val="24"/>
          <w:szCs w:val="24"/>
          <w:u w:val="single"/>
        </w:rPr>
      </w:pPr>
    </w:p>
    <w:p w14:paraId="476AB068" w14:textId="77777777" w:rsidR="00477C4C" w:rsidRPr="00F03A49" w:rsidRDefault="00000000">
      <w:pPr>
        <w:pStyle w:val="Ttulo1"/>
        <w:rPr>
          <w:rFonts w:cs="Arial"/>
          <w:color w:val="D76DCC"/>
        </w:rPr>
      </w:pPr>
      <w:bookmarkStart w:id="15" w:name="_Toc191129935"/>
      <w:r w:rsidRPr="00F03A49">
        <w:rPr>
          <w:rFonts w:cs="Arial"/>
          <w:color w:val="D76DCC"/>
        </w:rPr>
        <w:lastRenderedPageBreak/>
        <w:t>Costos de Desarrollo Web en Argentina</w:t>
      </w:r>
      <w:bookmarkEnd w:id="15"/>
    </w:p>
    <w:p w14:paraId="62FE5055" w14:textId="77777777" w:rsidR="00477C4C" w:rsidRPr="007D455A" w:rsidRDefault="00000000">
      <w:pPr>
        <w:rPr>
          <w:rFonts w:ascii="Arial" w:eastAsia="Play" w:hAnsi="Arial" w:cs="Arial"/>
          <w:b/>
          <w:sz w:val="24"/>
          <w:szCs w:val="24"/>
          <w:u w:val="single"/>
        </w:rPr>
      </w:pPr>
      <w:r w:rsidRPr="007D455A">
        <w:rPr>
          <w:rFonts w:ascii="Arial" w:eastAsia="Play" w:hAnsi="Arial" w:cs="Arial"/>
          <w:b/>
          <w:sz w:val="24"/>
          <w:szCs w:val="24"/>
          <w:u w:val="single"/>
        </w:rPr>
        <w:t>Dominio:</w:t>
      </w:r>
    </w:p>
    <w:p w14:paraId="515CC2D1" w14:textId="77777777" w:rsidR="00477C4C" w:rsidRPr="007D455A" w:rsidRDefault="00000000">
      <w:pPr>
        <w:rPr>
          <w:rFonts w:ascii="Arial" w:eastAsia="Play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El dominio es la dirección web que identifica un sitio en Internet. En Argentina, el registro de dominios se gestiona a través de NIC Argentina y otros proveedores privados.</w:t>
      </w:r>
    </w:p>
    <w:p w14:paraId="6EAAA204" w14:textId="77777777" w:rsidR="00477C4C" w:rsidRPr="007D455A" w:rsidRDefault="00000000">
      <w:pPr>
        <w:rPr>
          <w:rFonts w:ascii="Arial" w:eastAsia="Play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Costos de dominios:</w:t>
      </w:r>
    </w:p>
    <w:p w14:paraId="23166858" w14:textId="77777777" w:rsidR="00477C4C" w:rsidRPr="007D455A" w:rsidRDefault="0000000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Dominio.com.ar: $8.500 por año.</w:t>
      </w:r>
    </w:p>
    <w:p w14:paraId="2DADB93C" w14:textId="77777777" w:rsidR="00477C4C" w:rsidRPr="007D455A" w:rsidRDefault="0000000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Dominio .ar: $25.500 por año.</w:t>
      </w:r>
    </w:p>
    <w:p w14:paraId="7CA7EE49" w14:textId="77777777" w:rsidR="00477C4C" w:rsidRPr="007D455A" w:rsidRDefault="0000000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Otros dominios (ejemplo: .net.ar</w:t>
      </w:r>
      <w:proofErr w:type="gramStart"/>
      <w:r w:rsidRPr="007D455A">
        <w:rPr>
          <w:rFonts w:ascii="Arial" w:eastAsia="Play" w:hAnsi="Arial" w:cs="Arial"/>
          <w:sz w:val="24"/>
          <w:szCs w:val="24"/>
        </w:rPr>
        <w:t>, .</w:t>
      </w:r>
      <w:proofErr w:type="gramEnd"/>
      <w:r w:rsidRPr="007D455A">
        <w:rPr>
          <w:rFonts w:ascii="Arial" w:eastAsia="Play" w:hAnsi="Arial" w:cs="Arial"/>
          <w:sz w:val="24"/>
          <w:szCs w:val="24"/>
        </w:rPr>
        <w:t>org.ar): Variaban según el proveedor, con precios estimados de  $10.625 hasta $16.395,38 anuales.</w:t>
      </w:r>
    </w:p>
    <w:p w14:paraId="516D6F43" w14:textId="77777777" w:rsidR="00477C4C" w:rsidRPr="007D455A" w:rsidRDefault="00477C4C">
      <w:pPr>
        <w:rPr>
          <w:rFonts w:ascii="Arial" w:eastAsia="Play" w:hAnsi="Arial" w:cs="Arial"/>
          <w:sz w:val="24"/>
          <w:szCs w:val="24"/>
        </w:rPr>
      </w:pPr>
    </w:p>
    <w:p w14:paraId="6E524A35" w14:textId="77777777" w:rsidR="00477C4C" w:rsidRPr="007D455A" w:rsidRDefault="00000000">
      <w:pPr>
        <w:rPr>
          <w:rFonts w:ascii="Arial" w:eastAsia="Play" w:hAnsi="Arial" w:cs="Arial"/>
          <w:b/>
          <w:sz w:val="24"/>
          <w:szCs w:val="24"/>
          <w:u w:val="single"/>
        </w:rPr>
      </w:pPr>
      <w:r w:rsidRPr="007D455A">
        <w:rPr>
          <w:rFonts w:ascii="Arial" w:eastAsia="Play" w:hAnsi="Arial" w:cs="Arial"/>
          <w:b/>
          <w:sz w:val="24"/>
          <w:szCs w:val="24"/>
          <w:u w:val="single"/>
        </w:rPr>
        <w:t>Requisitos para el Registro de un Dominio:</w:t>
      </w:r>
    </w:p>
    <w:p w14:paraId="65F5D088" w14:textId="77777777" w:rsidR="00477C4C" w:rsidRPr="007D455A" w:rsidRDefault="0000000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Datos personales: Se requiere proporcionar nombre completo, dirección, correo electrónico y número de teléfono.</w:t>
      </w:r>
    </w:p>
    <w:p w14:paraId="224DE639" w14:textId="77777777" w:rsidR="00477C4C" w:rsidRPr="007D455A" w:rsidRDefault="0000000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Pago del registro: Se puede realizar mediante tarjeta de crédito/débito, transferencias bancarias y otros métodos según el proveedor.</w:t>
      </w:r>
    </w:p>
    <w:p w14:paraId="2185D301" w14:textId="77777777" w:rsidR="00477C4C" w:rsidRPr="007D455A" w:rsidRDefault="0000000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Privacidad de datos: Algunos proveedores ofrecen protección de datos personales a través de servicios de registro privado.</w:t>
      </w:r>
    </w:p>
    <w:p w14:paraId="7092944E" w14:textId="26EFA04B" w:rsidR="00096AD8" w:rsidRPr="007D455A" w:rsidRDefault="00096AD8" w:rsidP="00581A66">
      <w:pPr>
        <w:rPr>
          <w:rFonts w:ascii="Arial" w:hAnsi="Arial" w:cs="Arial"/>
          <w:sz w:val="24"/>
          <w:szCs w:val="24"/>
          <w:lang w:val="es-AR"/>
        </w:rPr>
      </w:pPr>
      <w:r w:rsidRPr="007D455A">
        <w:rPr>
          <w:rFonts w:ascii="Arial" w:hAnsi="Arial" w:cs="Arial"/>
          <w:sz w:val="24"/>
          <w:szCs w:val="24"/>
          <w:lang w:val="es-AR"/>
        </w:rPr>
        <w:t xml:space="preserve">Para publicar el sitio en Internet, se </w:t>
      </w:r>
      <w:r w:rsidR="00581A66" w:rsidRPr="007D455A">
        <w:rPr>
          <w:rFonts w:ascii="Arial" w:hAnsi="Arial" w:cs="Arial"/>
          <w:sz w:val="24"/>
          <w:szCs w:val="24"/>
          <w:lang w:val="es-AR"/>
        </w:rPr>
        <w:t xml:space="preserve">podría </w:t>
      </w:r>
      <w:r w:rsidRPr="007D455A">
        <w:rPr>
          <w:rFonts w:ascii="Arial" w:hAnsi="Arial" w:cs="Arial"/>
          <w:sz w:val="24"/>
          <w:szCs w:val="24"/>
          <w:lang w:val="es-AR"/>
        </w:rPr>
        <w:t>utilizar un dominio adecuado</w:t>
      </w:r>
      <w:r w:rsidR="00581A66" w:rsidRPr="007D455A">
        <w:rPr>
          <w:rFonts w:ascii="Arial" w:hAnsi="Arial" w:cs="Arial"/>
          <w:sz w:val="24"/>
          <w:szCs w:val="24"/>
          <w:lang w:val="es-AR"/>
        </w:rPr>
        <w:t xml:space="preserve"> como</w:t>
      </w:r>
      <w:r w:rsidRPr="007D455A">
        <w:rPr>
          <w:rFonts w:ascii="Arial" w:hAnsi="Arial" w:cs="Arial"/>
          <w:sz w:val="24"/>
          <w:szCs w:val="24"/>
          <w:lang w:val="es-AR"/>
        </w:rPr>
        <w:t xml:space="preserve"> www.centromedicodelamujer.com.ar</w:t>
      </w:r>
    </w:p>
    <w:p w14:paraId="25FC8CFB" w14:textId="77777777" w:rsidR="00477C4C" w:rsidRPr="007D455A" w:rsidRDefault="00000000">
      <w:pPr>
        <w:rPr>
          <w:rFonts w:ascii="Arial" w:eastAsia="Play" w:hAnsi="Arial" w:cs="Arial"/>
          <w:b/>
          <w:sz w:val="24"/>
          <w:szCs w:val="24"/>
          <w:u w:val="single"/>
        </w:rPr>
      </w:pPr>
      <w:r w:rsidRPr="007D455A">
        <w:rPr>
          <w:rFonts w:ascii="Arial" w:eastAsia="Play" w:hAnsi="Arial" w:cs="Arial"/>
          <w:b/>
          <w:sz w:val="24"/>
          <w:szCs w:val="24"/>
          <w:u w:val="single"/>
        </w:rPr>
        <w:t>Servicio de alojamiento (Host):</w:t>
      </w:r>
    </w:p>
    <w:p w14:paraId="64B934D3" w14:textId="77777777" w:rsidR="00477C4C" w:rsidRPr="007D455A" w:rsidRDefault="00000000">
      <w:pPr>
        <w:rPr>
          <w:rFonts w:ascii="Arial" w:eastAsia="Play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 xml:space="preserve">El hosting es el espacio en servidores donde se almacenan los archivos del sitio web, permitiendo que esté disponible en Internet. </w:t>
      </w:r>
    </w:p>
    <w:tbl>
      <w:tblPr>
        <w:tblStyle w:val="a"/>
        <w:tblW w:w="60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1"/>
        <w:gridCol w:w="1254"/>
        <w:gridCol w:w="1597"/>
        <w:gridCol w:w="1318"/>
      </w:tblGrid>
      <w:tr w:rsidR="00477C4C" w:rsidRPr="007D455A" w14:paraId="30FEE644" w14:textId="77777777" w:rsidTr="00F03A49">
        <w:trPr>
          <w:tblHeader/>
          <w:jc w:val="center"/>
        </w:trPr>
        <w:tc>
          <w:tcPr>
            <w:tcW w:w="1831" w:type="dxa"/>
            <w:vAlign w:val="center"/>
          </w:tcPr>
          <w:p w14:paraId="302C72F9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Proveedor</w:t>
            </w:r>
          </w:p>
        </w:tc>
        <w:tc>
          <w:tcPr>
            <w:tcW w:w="1254" w:type="dxa"/>
            <w:vAlign w:val="center"/>
          </w:tcPr>
          <w:p w14:paraId="344378A6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Plan</w:t>
            </w:r>
          </w:p>
        </w:tc>
        <w:tc>
          <w:tcPr>
            <w:tcW w:w="1597" w:type="dxa"/>
            <w:vAlign w:val="center"/>
          </w:tcPr>
          <w:p w14:paraId="1B784901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Precio mensual</w:t>
            </w:r>
          </w:p>
        </w:tc>
        <w:tc>
          <w:tcPr>
            <w:tcW w:w="1318" w:type="dxa"/>
            <w:vAlign w:val="center"/>
          </w:tcPr>
          <w:p w14:paraId="709576E3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Precio anual</w:t>
            </w:r>
          </w:p>
        </w:tc>
      </w:tr>
      <w:tr w:rsidR="00477C4C" w:rsidRPr="007D455A" w14:paraId="7CD0C430" w14:textId="77777777" w:rsidTr="00F03A49">
        <w:trPr>
          <w:jc w:val="center"/>
        </w:trPr>
        <w:tc>
          <w:tcPr>
            <w:tcW w:w="1831" w:type="dxa"/>
            <w:vAlign w:val="center"/>
          </w:tcPr>
          <w:p w14:paraId="3DD485A9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Don Web</w:t>
            </w:r>
          </w:p>
        </w:tc>
        <w:tc>
          <w:tcPr>
            <w:tcW w:w="1254" w:type="dxa"/>
            <w:vAlign w:val="center"/>
          </w:tcPr>
          <w:p w14:paraId="1D187EC3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Plan 1</w:t>
            </w:r>
          </w:p>
        </w:tc>
        <w:tc>
          <w:tcPr>
            <w:tcW w:w="1597" w:type="dxa"/>
            <w:vAlign w:val="center"/>
          </w:tcPr>
          <w:p w14:paraId="4FC3B490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$1.999</w:t>
            </w:r>
          </w:p>
        </w:tc>
        <w:tc>
          <w:tcPr>
            <w:tcW w:w="1318" w:type="dxa"/>
            <w:vAlign w:val="center"/>
          </w:tcPr>
          <w:p w14:paraId="21F2DB38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$7.999</w:t>
            </w:r>
          </w:p>
        </w:tc>
      </w:tr>
      <w:tr w:rsidR="00477C4C" w:rsidRPr="007D455A" w14:paraId="2B3A1B0B" w14:textId="77777777" w:rsidTr="00F03A49">
        <w:trPr>
          <w:jc w:val="center"/>
        </w:trPr>
        <w:tc>
          <w:tcPr>
            <w:tcW w:w="1831" w:type="dxa"/>
            <w:vAlign w:val="center"/>
          </w:tcPr>
          <w:p w14:paraId="70036543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Don Web</w:t>
            </w:r>
          </w:p>
        </w:tc>
        <w:tc>
          <w:tcPr>
            <w:tcW w:w="1254" w:type="dxa"/>
            <w:vAlign w:val="center"/>
          </w:tcPr>
          <w:p w14:paraId="4D50B70C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Plan 2</w:t>
            </w:r>
          </w:p>
        </w:tc>
        <w:tc>
          <w:tcPr>
            <w:tcW w:w="1597" w:type="dxa"/>
            <w:vAlign w:val="center"/>
          </w:tcPr>
          <w:p w14:paraId="2C8B1D01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$2.299</w:t>
            </w:r>
          </w:p>
        </w:tc>
        <w:tc>
          <w:tcPr>
            <w:tcW w:w="1318" w:type="dxa"/>
            <w:vAlign w:val="center"/>
          </w:tcPr>
          <w:p w14:paraId="6FE47A70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$12.599</w:t>
            </w:r>
          </w:p>
        </w:tc>
      </w:tr>
      <w:tr w:rsidR="00477C4C" w:rsidRPr="007D455A" w14:paraId="504BA744" w14:textId="77777777" w:rsidTr="00F03A49">
        <w:trPr>
          <w:jc w:val="center"/>
        </w:trPr>
        <w:tc>
          <w:tcPr>
            <w:tcW w:w="1831" w:type="dxa"/>
            <w:vAlign w:val="center"/>
          </w:tcPr>
          <w:p w14:paraId="6F2C2E50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Don Web</w:t>
            </w:r>
          </w:p>
        </w:tc>
        <w:tc>
          <w:tcPr>
            <w:tcW w:w="1254" w:type="dxa"/>
            <w:vAlign w:val="center"/>
          </w:tcPr>
          <w:p w14:paraId="0CF9B18B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Plan 3</w:t>
            </w:r>
          </w:p>
        </w:tc>
        <w:tc>
          <w:tcPr>
            <w:tcW w:w="1597" w:type="dxa"/>
            <w:vAlign w:val="center"/>
          </w:tcPr>
          <w:p w14:paraId="621CEC59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$2.999</w:t>
            </w:r>
          </w:p>
        </w:tc>
        <w:tc>
          <w:tcPr>
            <w:tcW w:w="1318" w:type="dxa"/>
            <w:vAlign w:val="center"/>
          </w:tcPr>
          <w:p w14:paraId="0AA3FDC8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$14.999</w:t>
            </w:r>
          </w:p>
        </w:tc>
      </w:tr>
      <w:tr w:rsidR="00477C4C" w:rsidRPr="007D455A" w14:paraId="2659090E" w14:textId="77777777" w:rsidTr="00F03A49">
        <w:trPr>
          <w:jc w:val="center"/>
        </w:trPr>
        <w:tc>
          <w:tcPr>
            <w:tcW w:w="1831" w:type="dxa"/>
            <w:vAlign w:val="center"/>
          </w:tcPr>
          <w:p w14:paraId="015CABBB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HOSTING.com.ar</w:t>
            </w:r>
          </w:p>
        </w:tc>
        <w:tc>
          <w:tcPr>
            <w:tcW w:w="1254" w:type="dxa"/>
            <w:vAlign w:val="center"/>
          </w:tcPr>
          <w:p w14:paraId="5B34D81C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Básico</w:t>
            </w:r>
          </w:p>
        </w:tc>
        <w:tc>
          <w:tcPr>
            <w:tcW w:w="1597" w:type="dxa"/>
            <w:vAlign w:val="center"/>
          </w:tcPr>
          <w:p w14:paraId="15538656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$1.500</w:t>
            </w:r>
          </w:p>
        </w:tc>
        <w:tc>
          <w:tcPr>
            <w:tcW w:w="1318" w:type="dxa"/>
            <w:vAlign w:val="center"/>
          </w:tcPr>
          <w:p w14:paraId="40556038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$15.000</w:t>
            </w:r>
          </w:p>
        </w:tc>
      </w:tr>
      <w:tr w:rsidR="00477C4C" w:rsidRPr="007D455A" w14:paraId="0253B6E7" w14:textId="77777777" w:rsidTr="00F03A49">
        <w:trPr>
          <w:jc w:val="center"/>
        </w:trPr>
        <w:tc>
          <w:tcPr>
            <w:tcW w:w="1831" w:type="dxa"/>
            <w:vAlign w:val="center"/>
          </w:tcPr>
          <w:p w14:paraId="40BD2737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HOSTING.com.ar</w:t>
            </w:r>
          </w:p>
        </w:tc>
        <w:tc>
          <w:tcPr>
            <w:tcW w:w="1254" w:type="dxa"/>
            <w:vAlign w:val="center"/>
          </w:tcPr>
          <w:p w14:paraId="33964D9C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Profesional</w:t>
            </w:r>
          </w:p>
        </w:tc>
        <w:tc>
          <w:tcPr>
            <w:tcW w:w="1597" w:type="dxa"/>
            <w:vAlign w:val="center"/>
          </w:tcPr>
          <w:p w14:paraId="282C3157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$2.500</w:t>
            </w:r>
          </w:p>
        </w:tc>
        <w:tc>
          <w:tcPr>
            <w:tcW w:w="1318" w:type="dxa"/>
            <w:vAlign w:val="center"/>
          </w:tcPr>
          <w:p w14:paraId="426D9E03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$25.000</w:t>
            </w:r>
          </w:p>
        </w:tc>
      </w:tr>
      <w:tr w:rsidR="00477C4C" w:rsidRPr="007D455A" w14:paraId="43A039D1" w14:textId="77777777" w:rsidTr="00F03A49">
        <w:trPr>
          <w:jc w:val="center"/>
        </w:trPr>
        <w:tc>
          <w:tcPr>
            <w:tcW w:w="1831" w:type="dxa"/>
            <w:vAlign w:val="center"/>
          </w:tcPr>
          <w:p w14:paraId="609C7F47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lastRenderedPageBreak/>
              <w:t>HOSTING.com.ar</w:t>
            </w:r>
          </w:p>
        </w:tc>
        <w:tc>
          <w:tcPr>
            <w:tcW w:w="1254" w:type="dxa"/>
            <w:vAlign w:val="center"/>
          </w:tcPr>
          <w:p w14:paraId="6ECBABF2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Empresarial</w:t>
            </w:r>
          </w:p>
        </w:tc>
        <w:tc>
          <w:tcPr>
            <w:tcW w:w="1597" w:type="dxa"/>
            <w:vAlign w:val="center"/>
          </w:tcPr>
          <w:p w14:paraId="16905C00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$3.500</w:t>
            </w:r>
          </w:p>
        </w:tc>
        <w:tc>
          <w:tcPr>
            <w:tcW w:w="1318" w:type="dxa"/>
            <w:vAlign w:val="center"/>
          </w:tcPr>
          <w:p w14:paraId="3B2633DB" w14:textId="77777777" w:rsidR="00477C4C" w:rsidRPr="007D455A" w:rsidRDefault="00000000">
            <w:pPr>
              <w:rPr>
                <w:rFonts w:ascii="Arial" w:eastAsia="Play" w:hAnsi="Arial" w:cs="Arial"/>
                <w:sz w:val="24"/>
                <w:szCs w:val="24"/>
              </w:rPr>
            </w:pPr>
            <w:r w:rsidRPr="007D455A">
              <w:rPr>
                <w:rFonts w:ascii="Arial" w:eastAsia="Play" w:hAnsi="Arial" w:cs="Arial"/>
                <w:sz w:val="24"/>
                <w:szCs w:val="24"/>
              </w:rPr>
              <w:t>$35.000</w:t>
            </w:r>
          </w:p>
        </w:tc>
      </w:tr>
    </w:tbl>
    <w:p w14:paraId="74D6D7EC" w14:textId="77777777" w:rsidR="00477C4C" w:rsidRPr="007D455A" w:rsidRDefault="00477C4C">
      <w:pPr>
        <w:rPr>
          <w:rFonts w:ascii="Arial" w:eastAsia="Play" w:hAnsi="Arial" w:cs="Arial"/>
          <w:sz w:val="24"/>
          <w:szCs w:val="24"/>
        </w:rPr>
      </w:pPr>
    </w:p>
    <w:p w14:paraId="71266022" w14:textId="77777777" w:rsidR="00477C4C" w:rsidRPr="007D455A" w:rsidRDefault="00000000">
      <w:pPr>
        <w:rPr>
          <w:rFonts w:ascii="Arial" w:eastAsia="Play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Requisitos para contratar un servicio de Hosting:</w:t>
      </w:r>
    </w:p>
    <w:p w14:paraId="6842EBAA" w14:textId="77777777" w:rsidR="00477C4C" w:rsidRPr="007D455A" w:rsidRDefault="0000000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Contar con un dominio registrado para asociarlo al hosting.</w:t>
      </w:r>
    </w:p>
    <w:p w14:paraId="6A57C793" w14:textId="77777777" w:rsidR="00477C4C" w:rsidRPr="007D455A" w:rsidRDefault="0000000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Elegir un plan de acuerdo con las necesidades del sitio web.</w:t>
      </w:r>
    </w:p>
    <w:p w14:paraId="4490450B" w14:textId="77777777" w:rsidR="00477C4C" w:rsidRPr="007D455A" w:rsidRDefault="0000000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Realice el pago mediante los métodos aceptados por el proveedor.</w:t>
      </w:r>
    </w:p>
    <w:p w14:paraId="79A62F93" w14:textId="77777777" w:rsidR="00F03A49" w:rsidRDefault="00000000" w:rsidP="00F03A49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D455A">
        <w:rPr>
          <w:rFonts w:ascii="Arial" w:eastAsia="Play" w:hAnsi="Arial" w:cs="Arial"/>
          <w:sz w:val="24"/>
          <w:szCs w:val="24"/>
        </w:rPr>
        <w:t>Configurar los servidores y paneles de control según el tipo de sitio web a público.</w:t>
      </w:r>
    </w:p>
    <w:p w14:paraId="5935B146" w14:textId="4E94FBC4" w:rsidR="00945BD0" w:rsidRDefault="00000000" w:rsidP="00F03A49">
      <w:pPr>
        <w:rPr>
          <w:rFonts w:ascii="Arial" w:hAnsi="Arial" w:cs="Arial"/>
          <w:color w:val="000000"/>
          <w:sz w:val="24"/>
          <w:szCs w:val="24"/>
        </w:rPr>
      </w:pPr>
      <w:r w:rsidRPr="00F03A49">
        <w:rPr>
          <w:rFonts w:ascii="Arial" w:hAnsi="Arial" w:cs="Arial"/>
          <w:color w:val="000000"/>
          <w:sz w:val="24"/>
          <w:szCs w:val="24"/>
        </w:rPr>
        <w:t>El costo total para desarrollar un sitio como el Centro Médico de la Mujer puede oscilar entre ARS 160.000 y 230.000.</w:t>
      </w:r>
    </w:p>
    <w:p w14:paraId="27481D21" w14:textId="77C16584" w:rsidR="00945BD0" w:rsidRDefault="00945BD0" w:rsidP="00945BD0">
      <w:pPr>
        <w:pStyle w:val="Ttulo1"/>
        <w:rPr>
          <w:color w:val="D76DCC"/>
        </w:rPr>
      </w:pPr>
      <w:bookmarkStart w:id="16" w:name="_Toc191129936"/>
      <w:proofErr w:type="spellStart"/>
      <w:r w:rsidRPr="00945BD0">
        <w:rPr>
          <w:color w:val="D76DCC"/>
        </w:rPr>
        <w:t>Testi</w:t>
      </w:r>
      <w:r>
        <w:rPr>
          <w:color w:val="D76DCC"/>
        </w:rPr>
        <w:t>n</w:t>
      </w:r>
      <w:r w:rsidRPr="00945BD0">
        <w:rPr>
          <w:color w:val="D76DCC"/>
        </w:rPr>
        <w:t>g</w:t>
      </w:r>
      <w:bookmarkEnd w:id="16"/>
      <w:proofErr w:type="spellEnd"/>
    </w:p>
    <w:p w14:paraId="106AD3DE" w14:textId="2BBA4935" w:rsidR="00945BD0" w:rsidRDefault="003F7B85" w:rsidP="00945B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945BD0">
        <w:rPr>
          <w:rFonts w:ascii="Arial" w:hAnsi="Arial" w:cs="Arial"/>
          <w:sz w:val="24"/>
          <w:szCs w:val="24"/>
        </w:rPr>
        <w:t>ara testear la</w:t>
      </w:r>
      <w:r w:rsidR="00440248">
        <w:rPr>
          <w:rFonts w:ascii="Arial" w:hAnsi="Arial" w:cs="Arial"/>
          <w:sz w:val="24"/>
          <w:szCs w:val="24"/>
        </w:rPr>
        <w:t>s funcionalidades de la página</w:t>
      </w:r>
      <w:r w:rsidR="00945BD0">
        <w:rPr>
          <w:rFonts w:ascii="Arial" w:hAnsi="Arial" w:cs="Arial"/>
          <w:sz w:val="24"/>
          <w:szCs w:val="24"/>
        </w:rPr>
        <w:t xml:space="preserve"> web se utilizó </w:t>
      </w:r>
      <w:proofErr w:type="spellStart"/>
      <w:r w:rsidR="00945BD0">
        <w:rPr>
          <w:rFonts w:ascii="Arial" w:hAnsi="Arial" w:cs="Arial"/>
          <w:sz w:val="24"/>
          <w:szCs w:val="24"/>
        </w:rPr>
        <w:t>testing</w:t>
      </w:r>
      <w:proofErr w:type="spellEnd"/>
      <w:r w:rsidR="00945BD0">
        <w:rPr>
          <w:rFonts w:ascii="Arial" w:hAnsi="Arial" w:cs="Arial"/>
          <w:sz w:val="24"/>
          <w:szCs w:val="24"/>
        </w:rPr>
        <w:t>. manual a continuación se muestra los ítems</w:t>
      </w:r>
      <w:r w:rsidR="00440248">
        <w:rPr>
          <w:rFonts w:ascii="Arial" w:hAnsi="Arial" w:cs="Arial"/>
          <w:sz w:val="24"/>
          <w:szCs w:val="24"/>
        </w:rPr>
        <w:t xml:space="preserve"> que se tuvieron en cuenta, dando como satisfactorios los resultados.</w:t>
      </w:r>
    </w:p>
    <w:p w14:paraId="2DDD01A9" w14:textId="71893B92" w:rsidR="00945BD0" w:rsidRPr="00945BD0" w:rsidRDefault="00440248" w:rsidP="00945BD0">
      <w:pPr>
        <w:rPr>
          <w:rFonts w:ascii="Arial" w:hAnsi="Arial" w:cs="Arial"/>
          <w:sz w:val="24"/>
          <w:szCs w:val="24"/>
        </w:rPr>
      </w:pPr>
      <w:r w:rsidRPr="004402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BF4D78" wp14:editId="7B7FAD8E">
            <wp:extent cx="6075219" cy="1658112"/>
            <wp:effectExtent l="0" t="0" r="1905" b="0"/>
            <wp:docPr id="10501191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19174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323" cy="16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C264" w14:textId="77777777" w:rsidR="00DB18CA" w:rsidRPr="00945BD0" w:rsidRDefault="00DB18CA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58F78A20" w14:textId="77777777" w:rsidR="00DB18CA" w:rsidRDefault="00DB18CA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319C5142" w14:textId="77777777" w:rsidR="00440248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B5403E" w14:textId="77777777" w:rsidR="00440248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38F966D7" w14:textId="77777777" w:rsidR="00440248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48468746" w14:textId="77777777" w:rsidR="00440248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22652CE4" w14:textId="77777777" w:rsidR="00440248" w:rsidRPr="00945BD0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3B6238F9" w14:textId="77777777" w:rsidR="00DB18CA" w:rsidRPr="00F03A49" w:rsidRDefault="00DB18CA" w:rsidP="00DB18CA">
      <w:pPr>
        <w:pStyle w:val="Ttulo1"/>
        <w:rPr>
          <w:rFonts w:ascii="´play" w:hAnsi="´play" w:cs="Arial"/>
          <w:color w:val="D76DCC"/>
          <w:lang w:val="es-AR"/>
        </w:rPr>
      </w:pPr>
      <w:bookmarkStart w:id="17" w:name="_Toc191129937"/>
      <w:r w:rsidRPr="00F03A49">
        <w:rPr>
          <w:rFonts w:ascii="´play" w:hAnsi="´play" w:cs="Arial"/>
          <w:color w:val="D76DCC"/>
          <w:lang w:val="es-AR"/>
        </w:rPr>
        <w:lastRenderedPageBreak/>
        <w:t>Conclusión</w:t>
      </w:r>
      <w:bookmarkEnd w:id="17"/>
    </w:p>
    <w:p w14:paraId="368D4C4B" w14:textId="77777777" w:rsidR="00440248" w:rsidRPr="00440248" w:rsidRDefault="00440248" w:rsidP="004402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440248">
        <w:rPr>
          <w:rFonts w:ascii="Arial" w:hAnsi="Arial" w:cs="Arial"/>
          <w:color w:val="000000"/>
          <w:sz w:val="24"/>
          <w:szCs w:val="24"/>
          <w:lang w:val="es-AR"/>
        </w:rPr>
        <w:t>El proyecto de la página web del </w:t>
      </w:r>
      <w:r w:rsidRPr="00440248">
        <w:rPr>
          <w:rFonts w:ascii="Arial" w:hAnsi="Arial" w:cs="Arial"/>
          <w:b/>
          <w:bCs/>
          <w:color w:val="000000"/>
          <w:sz w:val="24"/>
          <w:szCs w:val="24"/>
          <w:lang w:val="es-AR"/>
        </w:rPr>
        <w:t>Centro Médico de la Mujer</w:t>
      </w:r>
      <w:r w:rsidRPr="00440248">
        <w:rPr>
          <w:rFonts w:ascii="Arial" w:hAnsi="Arial" w:cs="Arial"/>
          <w:color w:val="000000"/>
          <w:sz w:val="24"/>
          <w:szCs w:val="24"/>
          <w:lang w:val="es-AR"/>
        </w:rPr>
        <w:t> ha sido desarrollado con el objetivo principal de brindar una plataforma accesible, funcional y amigable para los usuarios, especialmente enfocada en mejorar la experiencia de las pacientes que buscan servicios médicos especializados. A lo largo del desarrollo, se han implementado funcionalidades clave que no solo cumplen con los requisitos técnicos, sino que también priorizan la accesibilidad y la usabilidad.</w:t>
      </w:r>
    </w:p>
    <w:p w14:paraId="65B49EA1" w14:textId="77777777" w:rsidR="00440248" w:rsidRPr="00440248" w:rsidRDefault="00440248" w:rsidP="004402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440248">
        <w:rPr>
          <w:rFonts w:ascii="Arial" w:hAnsi="Arial" w:cs="Arial"/>
          <w:color w:val="000000"/>
          <w:sz w:val="24"/>
          <w:szCs w:val="24"/>
          <w:lang w:val="es-AR"/>
        </w:rPr>
        <w:t>Logros del Proyecto</w:t>
      </w:r>
    </w:p>
    <w:p w14:paraId="5D3667F8" w14:textId="77777777" w:rsidR="00440248" w:rsidRPr="003F7B85" w:rsidRDefault="00440248" w:rsidP="003F7B85">
      <w:pPr>
        <w:pStyle w:val="Prrafodelist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b/>
          <w:bCs/>
          <w:color w:val="000000"/>
          <w:sz w:val="24"/>
          <w:szCs w:val="24"/>
          <w:lang w:val="es-AR"/>
        </w:rPr>
        <w:t>Diseño Responsivo</w:t>
      </w:r>
      <w:r w:rsidRPr="003F7B85">
        <w:rPr>
          <w:rFonts w:ascii="Arial" w:hAnsi="Arial" w:cs="Arial"/>
          <w:color w:val="000000"/>
          <w:sz w:val="24"/>
          <w:szCs w:val="24"/>
          <w:lang w:val="es-AR"/>
        </w:rPr>
        <w:t>:</w:t>
      </w:r>
    </w:p>
    <w:p w14:paraId="0B3F7B00" w14:textId="77777777" w:rsidR="00440248" w:rsidRPr="003F7B85" w:rsidRDefault="00440248" w:rsidP="003F7B8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color w:val="000000"/>
          <w:sz w:val="24"/>
          <w:szCs w:val="24"/>
          <w:lang w:val="es-AR"/>
        </w:rPr>
        <w:t xml:space="preserve">La página web se adapta correctamente a diferentes dispositivos (móviles, </w:t>
      </w:r>
      <w:proofErr w:type="spellStart"/>
      <w:r w:rsidRPr="003F7B85">
        <w:rPr>
          <w:rFonts w:ascii="Arial" w:hAnsi="Arial" w:cs="Arial"/>
          <w:color w:val="000000"/>
          <w:sz w:val="24"/>
          <w:szCs w:val="24"/>
          <w:lang w:val="es-AR"/>
        </w:rPr>
        <w:t>tablets</w:t>
      </w:r>
      <w:proofErr w:type="spellEnd"/>
      <w:r w:rsidRPr="003F7B85">
        <w:rPr>
          <w:rFonts w:ascii="Arial" w:hAnsi="Arial" w:cs="Arial"/>
          <w:color w:val="000000"/>
          <w:sz w:val="24"/>
          <w:szCs w:val="24"/>
          <w:lang w:val="es-AR"/>
        </w:rPr>
        <w:t xml:space="preserve"> y computadoras), garantizando una experiencia de usuario óptima en cualquier plataforma.</w:t>
      </w:r>
    </w:p>
    <w:p w14:paraId="1D5E63AD" w14:textId="77777777" w:rsidR="00440248" w:rsidRPr="003F7B85" w:rsidRDefault="00440248" w:rsidP="003F7B85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b/>
          <w:bCs/>
          <w:color w:val="000000"/>
          <w:sz w:val="24"/>
          <w:szCs w:val="24"/>
          <w:lang w:val="es-AR"/>
        </w:rPr>
        <w:t>Funcionalidades de Accesibilidad</w:t>
      </w:r>
      <w:r w:rsidRPr="003F7B85">
        <w:rPr>
          <w:rFonts w:ascii="Arial" w:hAnsi="Arial" w:cs="Arial"/>
          <w:color w:val="000000"/>
          <w:sz w:val="24"/>
          <w:szCs w:val="24"/>
          <w:lang w:val="es-AR"/>
        </w:rPr>
        <w:t>:</w:t>
      </w:r>
    </w:p>
    <w:p w14:paraId="53108EEA" w14:textId="1E4D9AC8" w:rsidR="00440248" w:rsidRPr="003F7B85" w:rsidRDefault="00440248" w:rsidP="003F7B8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color w:val="000000"/>
          <w:sz w:val="24"/>
          <w:szCs w:val="24"/>
          <w:lang w:val="es-AR"/>
        </w:rPr>
        <w:t>Se han incorporado herramientas como el botón de agrandar letra y el modo oscuro, diseñadas para mejorar la experiencia de usuarios con discapacidades visuales o necesidades especiales.</w:t>
      </w:r>
      <w:r w:rsidR="003F7B85">
        <w:rPr>
          <w:rFonts w:ascii="Arial" w:hAnsi="Arial" w:cs="Arial"/>
          <w:color w:val="000000"/>
          <w:sz w:val="24"/>
          <w:szCs w:val="24"/>
          <w:lang w:val="es-AR"/>
        </w:rPr>
        <w:t xml:space="preserve"> </w:t>
      </w:r>
      <w:r w:rsidRPr="003F7B85">
        <w:rPr>
          <w:rFonts w:ascii="Arial" w:hAnsi="Arial" w:cs="Arial"/>
          <w:color w:val="000000"/>
          <w:sz w:val="24"/>
          <w:szCs w:val="24"/>
          <w:lang w:val="es-AR"/>
        </w:rPr>
        <w:t>Estas funcionalidades demuestran el compromiso del proyecto con la inclusión digital.</w:t>
      </w:r>
    </w:p>
    <w:p w14:paraId="5B1275EC" w14:textId="78395249" w:rsidR="00440248" w:rsidRPr="003F7B85" w:rsidRDefault="00440248" w:rsidP="003F7B85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b/>
          <w:bCs/>
          <w:color w:val="000000"/>
          <w:sz w:val="24"/>
          <w:szCs w:val="24"/>
          <w:lang w:val="es-AR"/>
        </w:rPr>
        <w:t>Navegación Intuitiva</w:t>
      </w:r>
      <w:r w:rsidRPr="003F7B85">
        <w:rPr>
          <w:rFonts w:ascii="Arial" w:hAnsi="Arial" w:cs="Arial"/>
          <w:color w:val="000000"/>
          <w:sz w:val="24"/>
          <w:szCs w:val="24"/>
          <w:lang w:val="es-AR"/>
        </w:rPr>
        <w:t>:</w:t>
      </w:r>
    </w:p>
    <w:p w14:paraId="6E42D3B2" w14:textId="77777777" w:rsidR="00440248" w:rsidRPr="003F7B85" w:rsidRDefault="00440248" w:rsidP="003F7B8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3F7B85">
        <w:rPr>
          <w:rFonts w:ascii="Arial" w:hAnsi="Arial" w:cs="Arial"/>
          <w:color w:val="000000"/>
          <w:sz w:val="24"/>
          <w:szCs w:val="24"/>
          <w:lang w:val="es-AR"/>
        </w:rPr>
        <w:t>La estructura de la página web es clara y fácil de navegar, con secciones bien definidas (Inicio, Nosotros, Servicios, Contacto) que permiten a los usuarios encontrar la información que necesitan de manera rápida.</w:t>
      </w:r>
    </w:p>
    <w:p w14:paraId="14C04243" w14:textId="77777777" w:rsidR="00440248" w:rsidRPr="00440248" w:rsidRDefault="00440248" w:rsidP="004402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440248">
        <w:rPr>
          <w:rFonts w:ascii="Arial" w:hAnsi="Arial" w:cs="Arial"/>
          <w:color w:val="000000"/>
          <w:sz w:val="24"/>
          <w:szCs w:val="24"/>
          <w:lang w:val="es-AR"/>
        </w:rPr>
        <w:t>Desafíos y Mejoras Futuras</w:t>
      </w:r>
    </w:p>
    <w:p w14:paraId="2EBABBB7" w14:textId="77777777" w:rsidR="00440248" w:rsidRPr="00440248" w:rsidRDefault="00440248" w:rsidP="004402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440248">
        <w:rPr>
          <w:rFonts w:ascii="Arial" w:hAnsi="Arial" w:cs="Arial"/>
          <w:color w:val="000000"/>
          <w:sz w:val="24"/>
          <w:szCs w:val="24"/>
          <w:lang w:val="es-AR"/>
        </w:rPr>
        <w:t>Aunque el proyecto ha cumplido con los objetivos planteados, durante las pruebas se identificaron algunos aspectos que pueden mejorarse:</w:t>
      </w:r>
    </w:p>
    <w:p w14:paraId="23568E78" w14:textId="3C968962" w:rsidR="00DB18CA" w:rsidRDefault="00440248" w:rsidP="00DB18CA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  <w:lang w:val="es-AR"/>
        </w:rPr>
      </w:pPr>
      <w:r w:rsidRPr="00440248">
        <w:rPr>
          <w:rFonts w:ascii="Arial" w:hAnsi="Arial" w:cs="Arial"/>
          <w:b/>
          <w:bCs/>
          <w:color w:val="000000"/>
          <w:sz w:val="24"/>
          <w:szCs w:val="24"/>
          <w:lang w:val="es-AR"/>
        </w:rPr>
        <w:t>Optimización del Chat</w:t>
      </w:r>
      <w:r w:rsidRPr="00440248">
        <w:rPr>
          <w:rFonts w:ascii="Arial" w:hAnsi="Arial" w:cs="Arial"/>
          <w:color w:val="000000"/>
          <w:sz w:val="24"/>
          <w:szCs w:val="24"/>
          <w:lang w:val="es-AR"/>
        </w:rPr>
        <w:t>: Aunque el chat en vivo funciona correctamente, se pueden explorar</w:t>
      </w:r>
      <w:r w:rsidR="003F7B85">
        <w:rPr>
          <w:rFonts w:ascii="Arial" w:hAnsi="Arial" w:cs="Arial"/>
          <w:color w:val="000000"/>
          <w:sz w:val="24"/>
          <w:szCs w:val="24"/>
          <w:lang w:val="es-AR"/>
        </w:rPr>
        <w:t xml:space="preserve"> otras </w:t>
      </w:r>
      <w:r w:rsidR="003F7B85" w:rsidRPr="00440248">
        <w:rPr>
          <w:rFonts w:ascii="Arial" w:hAnsi="Arial" w:cs="Arial"/>
          <w:color w:val="000000"/>
          <w:sz w:val="24"/>
          <w:szCs w:val="24"/>
          <w:lang w:val="es-AR"/>
        </w:rPr>
        <w:t>opciones</w:t>
      </w:r>
      <w:r w:rsidRPr="00440248">
        <w:rPr>
          <w:rFonts w:ascii="Arial" w:hAnsi="Arial" w:cs="Arial"/>
          <w:color w:val="000000"/>
          <w:sz w:val="24"/>
          <w:szCs w:val="24"/>
          <w:lang w:val="es-AR"/>
        </w:rPr>
        <w:t>.</w:t>
      </w:r>
    </w:p>
    <w:p w14:paraId="7A463D12" w14:textId="77777777" w:rsidR="00440248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  <w:lang w:val="es-AR"/>
        </w:rPr>
      </w:pPr>
    </w:p>
    <w:p w14:paraId="2AA6BC50" w14:textId="77777777" w:rsidR="003F7B85" w:rsidRDefault="003F7B85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7535DEE4" w14:textId="77777777" w:rsidR="00440248" w:rsidRPr="007D455A" w:rsidRDefault="00440248" w:rsidP="00DB18C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72543BED" w14:textId="77777777" w:rsidR="00477C4C" w:rsidRPr="007D455A" w:rsidRDefault="00000000">
      <w:pPr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proofErr w:type="gramStart"/>
      <w:r w:rsidRPr="007D455A">
        <w:rPr>
          <w:rFonts w:ascii="Arial" w:eastAsia="Arial" w:hAnsi="Arial" w:cs="Arial"/>
          <w:b/>
          <w:sz w:val="24"/>
          <w:szCs w:val="24"/>
          <w:u w:val="single"/>
        </w:rPr>
        <w:t>Link</w:t>
      </w:r>
      <w:proofErr w:type="gramEnd"/>
      <w:r w:rsidRPr="007D455A">
        <w:rPr>
          <w:rFonts w:ascii="Arial" w:eastAsia="Arial" w:hAnsi="Arial" w:cs="Arial"/>
          <w:b/>
          <w:sz w:val="24"/>
          <w:szCs w:val="24"/>
          <w:u w:val="single"/>
        </w:rPr>
        <w:t xml:space="preserve"> del Proyecto</w:t>
      </w:r>
    </w:p>
    <w:p w14:paraId="248BD674" w14:textId="77777777" w:rsidR="00477C4C" w:rsidRPr="007D455A" w:rsidRDefault="00000000">
      <w:pPr>
        <w:jc w:val="center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 w:rsidRPr="007D455A">
        <w:rPr>
          <w:rFonts w:ascii="Arial" w:eastAsia="Arial" w:hAnsi="Arial" w:cs="Arial"/>
          <w:noProof/>
          <w:color w:val="222222"/>
          <w:sz w:val="24"/>
          <w:szCs w:val="24"/>
          <w:highlight w:val="white"/>
        </w:rPr>
        <w:drawing>
          <wp:inline distT="0" distB="0" distL="0" distR="0" wp14:anchorId="4DC9A31D" wp14:editId="3C4887F2">
            <wp:extent cx="1121664" cy="792480"/>
            <wp:effectExtent l="0" t="0" r="2540" b="762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l="12881" r="13899"/>
                    <a:stretch>
                      <a:fillRect/>
                    </a:stretch>
                  </pic:blipFill>
                  <pic:spPr>
                    <a:xfrm>
                      <a:off x="0" y="0"/>
                      <a:ext cx="1142218" cy="80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676FC" w14:textId="373E5FBD" w:rsidR="00477C4C" w:rsidRPr="007D3082" w:rsidRDefault="00000000" w:rsidP="007D3082">
      <w:pPr>
        <w:rPr>
          <w:rFonts w:ascii="Arial" w:hAnsi="Arial" w:cs="Arial"/>
          <w:sz w:val="24"/>
          <w:szCs w:val="24"/>
        </w:rPr>
      </w:pPr>
      <w:proofErr w:type="gramStart"/>
      <w:r w:rsidRPr="007D455A">
        <w:rPr>
          <w:rFonts w:ascii="Arial" w:eastAsia="Arial" w:hAnsi="Arial" w:cs="Arial"/>
          <w:color w:val="222222"/>
          <w:sz w:val="24"/>
          <w:szCs w:val="24"/>
          <w:highlight w:val="white"/>
        </w:rPr>
        <w:t>Link</w:t>
      </w:r>
      <w:proofErr w:type="gramEnd"/>
      <w:r w:rsidRPr="007D455A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del Proyecto </w:t>
      </w:r>
      <w:hyperlink r:id="rId31">
        <w:r w:rsidR="00477C4C" w:rsidRPr="007D455A">
          <w:rPr>
            <w:rFonts w:ascii="Arial" w:eastAsia="Arial" w:hAnsi="Arial" w:cs="Arial"/>
            <w:color w:val="0000FF"/>
            <w:sz w:val="24"/>
            <w:szCs w:val="24"/>
            <w:highlight w:val="white"/>
            <w:u w:val="single"/>
          </w:rPr>
          <w:t>https://github.com/Da1112/Centro-Medico-de-la-Mujer.git</w:t>
        </w:r>
      </w:hyperlink>
    </w:p>
    <w:sectPr w:rsidR="00477C4C" w:rsidRPr="007D3082">
      <w:footerReference w:type="default" r:id="rId3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09216" w14:textId="77777777" w:rsidR="00971547" w:rsidRDefault="00971547">
      <w:pPr>
        <w:spacing w:after="0" w:line="240" w:lineRule="auto"/>
      </w:pPr>
      <w:r>
        <w:separator/>
      </w:r>
    </w:p>
  </w:endnote>
  <w:endnote w:type="continuationSeparator" w:id="0">
    <w:p w14:paraId="21CA2C34" w14:textId="77777777" w:rsidR="00971547" w:rsidRDefault="00971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´play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77685" w14:textId="77777777" w:rsidR="00477C4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A0C45">
      <w:rPr>
        <w:noProof/>
        <w:color w:val="000000"/>
      </w:rPr>
      <w:t>1</w:t>
    </w:r>
    <w:r>
      <w:rPr>
        <w:color w:val="000000"/>
      </w:rPr>
      <w:fldChar w:fldCharType="end"/>
    </w:r>
  </w:p>
  <w:p w14:paraId="52CA7D78" w14:textId="77777777" w:rsidR="00477C4C" w:rsidRDefault="00477C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955A4" w14:textId="77777777" w:rsidR="00971547" w:rsidRDefault="00971547">
      <w:pPr>
        <w:spacing w:after="0" w:line="240" w:lineRule="auto"/>
      </w:pPr>
      <w:r>
        <w:separator/>
      </w:r>
    </w:p>
  </w:footnote>
  <w:footnote w:type="continuationSeparator" w:id="0">
    <w:p w14:paraId="2DA3CF3C" w14:textId="77777777" w:rsidR="00971547" w:rsidRDefault="009715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E3990"/>
    <w:multiLevelType w:val="hybridMultilevel"/>
    <w:tmpl w:val="FAE0FE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E21D4"/>
    <w:multiLevelType w:val="multilevel"/>
    <w:tmpl w:val="0A24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365B5"/>
    <w:multiLevelType w:val="hybridMultilevel"/>
    <w:tmpl w:val="53541B88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66406F"/>
    <w:multiLevelType w:val="multilevel"/>
    <w:tmpl w:val="30B85F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1776A3"/>
    <w:multiLevelType w:val="multilevel"/>
    <w:tmpl w:val="3BBE345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DE006B4"/>
    <w:multiLevelType w:val="hybridMultilevel"/>
    <w:tmpl w:val="AADA205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3415C"/>
    <w:multiLevelType w:val="multilevel"/>
    <w:tmpl w:val="70D40D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0FFB5512"/>
    <w:multiLevelType w:val="hybridMultilevel"/>
    <w:tmpl w:val="481A7E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2A6BCA"/>
    <w:multiLevelType w:val="hybridMultilevel"/>
    <w:tmpl w:val="1B0884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87562"/>
    <w:multiLevelType w:val="multilevel"/>
    <w:tmpl w:val="EA9C0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C0652DF"/>
    <w:multiLevelType w:val="hybridMultilevel"/>
    <w:tmpl w:val="E92E4840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AE48EF"/>
    <w:multiLevelType w:val="multilevel"/>
    <w:tmpl w:val="9BEC2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9F65D7"/>
    <w:multiLevelType w:val="hybridMultilevel"/>
    <w:tmpl w:val="5EDED4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EF6040"/>
    <w:multiLevelType w:val="multilevel"/>
    <w:tmpl w:val="7FA8B6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BDA17EF"/>
    <w:multiLevelType w:val="multilevel"/>
    <w:tmpl w:val="9D4CDC14"/>
    <w:lvl w:ilvl="0">
      <w:start w:val="1"/>
      <w:numFmt w:val="decimal"/>
      <w:lvlText w:val="%1."/>
      <w:lvlJc w:val="left"/>
      <w:pPr>
        <w:ind w:left="720" w:hanging="360"/>
      </w:pPr>
      <w:rPr>
        <w:b/>
        <w:color w:val="D76DCC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A63A27"/>
    <w:multiLevelType w:val="multilevel"/>
    <w:tmpl w:val="6166EFB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0B72127"/>
    <w:multiLevelType w:val="hybridMultilevel"/>
    <w:tmpl w:val="0C22DC4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01BD6"/>
    <w:multiLevelType w:val="hybridMultilevel"/>
    <w:tmpl w:val="0882A8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E86453"/>
    <w:multiLevelType w:val="multilevel"/>
    <w:tmpl w:val="054A6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C7015B"/>
    <w:multiLevelType w:val="multilevel"/>
    <w:tmpl w:val="483A409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6A43888"/>
    <w:multiLevelType w:val="multilevel"/>
    <w:tmpl w:val="E48ED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56537CCD"/>
    <w:multiLevelType w:val="hybridMultilevel"/>
    <w:tmpl w:val="1F3EE270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A2761C7"/>
    <w:multiLevelType w:val="hybridMultilevel"/>
    <w:tmpl w:val="D342107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605E3C"/>
    <w:multiLevelType w:val="multilevel"/>
    <w:tmpl w:val="EB7EC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06F604B"/>
    <w:multiLevelType w:val="multilevel"/>
    <w:tmpl w:val="BEAC4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D56EE2"/>
    <w:multiLevelType w:val="multilevel"/>
    <w:tmpl w:val="3E14100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B9C1ECF"/>
    <w:multiLevelType w:val="multilevel"/>
    <w:tmpl w:val="69147B8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D785929"/>
    <w:multiLevelType w:val="multilevel"/>
    <w:tmpl w:val="90904E36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C90216"/>
    <w:multiLevelType w:val="hybridMultilevel"/>
    <w:tmpl w:val="459AA44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FC3C35"/>
    <w:multiLevelType w:val="multilevel"/>
    <w:tmpl w:val="066A8D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73682261"/>
    <w:multiLevelType w:val="hybridMultilevel"/>
    <w:tmpl w:val="ABA6AB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2B7EEE"/>
    <w:multiLevelType w:val="multilevel"/>
    <w:tmpl w:val="7FF4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ED2FCE"/>
    <w:multiLevelType w:val="hybridMultilevel"/>
    <w:tmpl w:val="711849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582741">
    <w:abstractNumId w:val="14"/>
  </w:num>
  <w:num w:numId="2" w16cid:durableId="416948813">
    <w:abstractNumId w:val="6"/>
  </w:num>
  <w:num w:numId="3" w16cid:durableId="1950813972">
    <w:abstractNumId w:val="15"/>
  </w:num>
  <w:num w:numId="4" w16cid:durableId="1117069202">
    <w:abstractNumId w:val="26"/>
  </w:num>
  <w:num w:numId="5" w16cid:durableId="1604458658">
    <w:abstractNumId w:val="19"/>
  </w:num>
  <w:num w:numId="6" w16cid:durableId="682823627">
    <w:abstractNumId w:val="25"/>
  </w:num>
  <w:num w:numId="7" w16cid:durableId="950477741">
    <w:abstractNumId w:val="9"/>
  </w:num>
  <w:num w:numId="8" w16cid:durableId="39792649">
    <w:abstractNumId w:val="13"/>
  </w:num>
  <w:num w:numId="9" w16cid:durableId="685325537">
    <w:abstractNumId w:val="23"/>
  </w:num>
  <w:num w:numId="10" w16cid:durableId="1771509423">
    <w:abstractNumId w:val="4"/>
  </w:num>
  <w:num w:numId="11" w16cid:durableId="1573854257">
    <w:abstractNumId w:val="27"/>
  </w:num>
  <w:num w:numId="12" w16cid:durableId="2101677262">
    <w:abstractNumId w:val="29"/>
  </w:num>
  <w:num w:numId="13" w16cid:durableId="220944242">
    <w:abstractNumId w:val="20"/>
  </w:num>
  <w:num w:numId="14" w16cid:durableId="648949300">
    <w:abstractNumId w:val="3"/>
  </w:num>
  <w:num w:numId="15" w16cid:durableId="819689933">
    <w:abstractNumId w:val="1"/>
  </w:num>
  <w:num w:numId="16" w16cid:durableId="1741563747">
    <w:abstractNumId w:val="11"/>
  </w:num>
  <w:num w:numId="17" w16cid:durableId="234438334">
    <w:abstractNumId w:val="24"/>
  </w:num>
  <w:num w:numId="18" w16cid:durableId="557470988">
    <w:abstractNumId w:val="32"/>
  </w:num>
  <w:num w:numId="19" w16cid:durableId="481432468">
    <w:abstractNumId w:val="17"/>
  </w:num>
  <w:num w:numId="20" w16cid:durableId="1313486391">
    <w:abstractNumId w:val="5"/>
  </w:num>
  <w:num w:numId="21" w16cid:durableId="1463303238">
    <w:abstractNumId w:val="8"/>
  </w:num>
  <w:num w:numId="22" w16cid:durableId="666638135">
    <w:abstractNumId w:val="22"/>
  </w:num>
  <w:num w:numId="23" w16cid:durableId="1398167508">
    <w:abstractNumId w:val="12"/>
  </w:num>
  <w:num w:numId="24" w16cid:durableId="663123821">
    <w:abstractNumId w:val="28"/>
  </w:num>
  <w:num w:numId="25" w16cid:durableId="407725985">
    <w:abstractNumId w:val="30"/>
  </w:num>
  <w:num w:numId="26" w16cid:durableId="1212883157">
    <w:abstractNumId w:val="16"/>
  </w:num>
  <w:num w:numId="27" w16cid:durableId="1116407894">
    <w:abstractNumId w:val="18"/>
  </w:num>
  <w:num w:numId="28" w16cid:durableId="1050617194">
    <w:abstractNumId w:val="31"/>
  </w:num>
  <w:num w:numId="29" w16cid:durableId="1256859073">
    <w:abstractNumId w:val="2"/>
  </w:num>
  <w:num w:numId="30" w16cid:durableId="1863858681">
    <w:abstractNumId w:val="21"/>
  </w:num>
  <w:num w:numId="31" w16cid:durableId="2067560379">
    <w:abstractNumId w:val="10"/>
  </w:num>
  <w:num w:numId="32" w16cid:durableId="609704889">
    <w:abstractNumId w:val="7"/>
  </w:num>
  <w:num w:numId="33" w16cid:durableId="1869098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C4C"/>
    <w:rsid w:val="000820BE"/>
    <w:rsid w:val="00087944"/>
    <w:rsid w:val="00096AD8"/>
    <w:rsid w:val="000E62E1"/>
    <w:rsid w:val="003F1C15"/>
    <w:rsid w:val="003F7B85"/>
    <w:rsid w:val="00440248"/>
    <w:rsid w:val="00477C4C"/>
    <w:rsid w:val="004F05E4"/>
    <w:rsid w:val="00581A66"/>
    <w:rsid w:val="007A0C45"/>
    <w:rsid w:val="007D3082"/>
    <w:rsid w:val="007D455A"/>
    <w:rsid w:val="00877BC8"/>
    <w:rsid w:val="00945BD0"/>
    <w:rsid w:val="00971547"/>
    <w:rsid w:val="00AA5140"/>
    <w:rsid w:val="00AE1942"/>
    <w:rsid w:val="00B34437"/>
    <w:rsid w:val="00BE5932"/>
    <w:rsid w:val="00D22120"/>
    <w:rsid w:val="00DB18CA"/>
    <w:rsid w:val="00E3607C"/>
    <w:rsid w:val="00EA2780"/>
    <w:rsid w:val="00EC0EA6"/>
    <w:rsid w:val="00F03A49"/>
    <w:rsid w:val="00F75468"/>
    <w:rsid w:val="00F9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773BFD"/>
  <w15:docId w15:val="{884E9375-5A50-44AE-9579-43090BEB4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rrafodelista">
    <w:name w:val="List Paragraph"/>
    <w:basedOn w:val="Normal"/>
    <w:uiPriority w:val="34"/>
    <w:qFormat/>
    <w:rsid w:val="007D455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945BD0"/>
    <w:pPr>
      <w:spacing w:before="24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945BD0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45BD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45BD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45BD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Da1112/Centro-Medico-de-la-Mujer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D27EF-9C50-47DC-AA5E-177B70806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1849</Words>
  <Characters>10171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FNU LNU</cp:lastModifiedBy>
  <cp:revision>9</cp:revision>
  <cp:lastPrinted>2025-02-24T21:40:00Z</cp:lastPrinted>
  <dcterms:created xsi:type="dcterms:W3CDTF">2025-02-18T23:20:00Z</dcterms:created>
  <dcterms:modified xsi:type="dcterms:W3CDTF">2025-02-24T21:45:00Z</dcterms:modified>
</cp:coreProperties>
</file>