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631" w:rsidRDefault="00CB5631" w:rsidP="001529A4">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r w:rsidRPr="00CB5631">
        <w:rPr>
          <w:rFonts w:ascii="Times New Roman" w:eastAsia="Times New Roman" w:hAnsi="Times New Roman" w:cs="Times New Roman"/>
          <w:b/>
          <w:bCs/>
          <w:kern w:val="36"/>
          <w:sz w:val="48"/>
          <w:szCs w:val="48"/>
          <w:lang w:eastAsia="en-IN"/>
        </w:rPr>
        <w:t>ADNI Variables and</w:t>
      </w:r>
      <w:r w:rsidR="002E52FC">
        <w:rPr>
          <w:rFonts w:ascii="Times New Roman" w:eastAsia="Times New Roman" w:hAnsi="Times New Roman" w:cs="Times New Roman"/>
          <w:b/>
          <w:bCs/>
          <w:kern w:val="36"/>
          <w:sz w:val="48"/>
          <w:szCs w:val="48"/>
          <w:lang w:eastAsia="en-IN"/>
        </w:rPr>
        <w:t xml:space="preserve"> Sleep-Cognition Relationships</w:t>
      </w:r>
    </w:p>
    <w:p w:rsidR="002E52FC" w:rsidRPr="002E52FC" w:rsidRDefault="002E52FC" w:rsidP="002E52FC">
      <w:pPr>
        <w:pStyle w:val="ListParagraph"/>
        <w:numPr>
          <w:ilvl w:val="1"/>
          <w:numId w:val="1"/>
        </w:numPr>
        <w:spacing w:before="100" w:beforeAutospacing="1" w:after="100" w:afterAutospacing="1" w:line="240" w:lineRule="auto"/>
        <w:outlineLvl w:val="0"/>
        <w:rPr>
          <w:rFonts w:ascii="Times New Roman" w:eastAsia="Times New Roman" w:hAnsi="Times New Roman" w:cs="Times New Roman"/>
          <w:b/>
          <w:bCs/>
          <w:kern w:val="36"/>
          <w:sz w:val="44"/>
          <w:szCs w:val="44"/>
          <w:lang w:eastAsia="en-IN"/>
        </w:rPr>
      </w:pPr>
      <w:r w:rsidRPr="002E52FC">
        <w:rPr>
          <w:rFonts w:ascii="Times New Roman" w:eastAsia="Times New Roman" w:hAnsi="Times New Roman" w:cs="Times New Roman"/>
          <w:b/>
          <w:bCs/>
          <w:kern w:val="36"/>
          <w:sz w:val="44"/>
          <w:szCs w:val="44"/>
          <w:lang w:eastAsia="en-IN"/>
        </w:rPr>
        <w:t>ADNI Cognitive Composite Scores</w:t>
      </w:r>
    </w:p>
    <w:p w:rsidR="002E52FC" w:rsidRDefault="002E52FC" w:rsidP="002E52FC">
      <w:pPr>
        <w:pStyle w:val="ListParagraph"/>
        <w:spacing w:before="100" w:beforeAutospacing="1" w:after="100" w:afterAutospacing="1" w:line="240" w:lineRule="auto"/>
        <w:outlineLvl w:val="0"/>
        <w:rPr>
          <w:rFonts w:ascii="Times New Roman" w:eastAsia="Times New Roman" w:hAnsi="Times New Roman" w:cs="Times New Roman"/>
          <w:bCs/>
          <w:kern w:val="36"/>
          <w:sz w:val="36"/>
          <w:szCs w:val="36"/>
          <w:lang w:eastAsia="en-IN"/>
        </w:rPr>
      </w:pPr>
      <w:r>
        <w:rPr>
          <w:rFonts w:ascii="Times New Roman" w:eastAsia="Times New Roman" w:hAnsi="Times New Roman" w:cs="Times New Roman"/>
          <w:bCs/>
          <w:kern w:val="36"/>
          <w:sz w:val="36"/>
          <w:szCs w:val="36"/>
          <w:lang w:eastAsia="en-IN"/>
        </w:rPr>
        <w:t>Scores are taken from Memory, Executive function, visuospatial function, and Language</w:t>
      </w:r>
    </w:p>
    <w:p w:rsidR="002E52FC" w:rsidRDefault="002E52FC" w:rsidP="002E52FC">
      <w:pPr>
        <w:pStyle w:val="ListParagraph"/>
        <w:spacing w:before="100" w:beforeAutospacing="1" w:after="100" w:afterAutospacing="1" w:line="240" w:lineRule="auto"/>
        <w:outlineLvl w:val="0"/>
        <w:rPr>
          <w:rFonts w:ascii="Times New Roman" w:eastAsia="Times New Roman" w:hAnsi="Times New Roman" w:cs="Times New Roman"/>
          <w:bCs/>
          <w:kern w:val="36"/>
          <w:sz w:val="36"/>
          <w:szCs w:val="36"/>
          <w:lang w:eastAsia="en-IN"/>
        </w:rPr>
      </w:pPr>
    </w:p>
    <w:p w:rsidR="002E52FC" w:rsidRDefault="002E52FC" w:rsidP="002E52FC">
      <w:pPr>
        <w:pStyle w:val="ListParagraph"/>
        <w:spacing w:before="100" w:beforeAutospacing="1" w:after="100" w:afterAutospacing="1" w:line="240" w:lineRule="auto"/>
        <w:outlineLvl w:val="0"/>
        <w:rPr>
          <w:rFonts w:ascii="Times New Roman" w:eastAsia="Times New Roman" w:hAnsi="Times New Roman" w:cs="Times New Roman"/>
          <w:bCs/>
          <w:kern w:val="36"/>
          <w:sz w:val="36"/>
          <w:szCs w:val="36"/>
          <w:lang w:eastAsia="en-IN"/>
        </w:rPr>
      </w:pPr>
      <w:r>
        <w:rPr>
          <w:rFonts w:ascii="Times New Roman" w:eastAsia="Times New Roman" w:hAnsi="Times New Roman" w:cs="Times New Roman"/>
          <w:bCs/>
          <w:kern w:val="36"/>
          <w:sz w:val="36"/>
          <w:szCs w:val="36"/>
          <w:lang w:eastAsia="en-IN"/>
        </w:rPr>
        <w:t>ADNI_MEM:</w:t>
      </w:r>
    </w:p>
    <w:p w:rsidR="002E52FC" w:rsidRDefault="002E52FC" w:rsidP="002E52FC">
      <w:pPr>
        <w:pStyle w:val="ListParagraph"/>
        <w:spacing w:before="100" w:beforeAutospacing="1" w:after="100" w:afterAutospacing="1" w:line="240" w:lineRule="auto"/>
        <w:outlineLvl w:val="0"/>
        <w:rPr>
          <w:rFonts w:ascii="Times New Roman" w:eastAsia="Times New Roman" w:hAnsi="Times New Roman" w:cs="Times New Roman"/>
          <w:bCs/>
          <w:kern w:val="36"/>
          <w:sz w:val="30"/>
          <w:szCs w:val="30"/>
          <w:lang w:eastAsia="en-IN"/>
        </w:rPr>
      </w:pPr>
      <w:r>
        <w:rPr>
          <w:rFonts w:ascii="Times New Roman" w:eastAsia="Times New Roman" w:hAnsi="Times New Roman" w:cs="Times New Roman"/>
          <w:bCs/>
          <w:kern w:val="36"/>
          <w:sz w:val="36"/>
          <w:szCs w:val="36"/>
          <w:lang w:eastAsia="en-IN"/>
        </w:rPr>
        <w:tab/>
      </w:r>
      <w:r>
        <w:rPr>
          <w:rFonts w:ascii="Times New Roman" w:eastAsia="Times New Roman" w:hAnsi="Times New Roman" w:cs="Times New Roman"/>
          <w:bCs/>
          <w:kern w:val="36"/>
          <w:sz w:val="30"/>
          <w:szCs w:val="30"/>
          <w:lang w:eastAsia="en-IN"/>
        </w:rPr>
        <w:t>Derived from multiple memory assessments like RAVLT, immediate and delayed recall, Logical memory, and MMSE orientation items.</w:t>
      </w:r>
    </w:p>
    <w:p w:rsidR="002E52FC" w:rsidRDefault="002E52FC" w:rsidP="002E52FC">
      <w:pPr>
        <w:pStyle w:val="ListParagraph"/>
        <w:spacing w:before="100" w:beforeAutospacing="1" w:after="100" w:afterAutospacing="1" w:line="240" w:lineRule="auto"/>
        <w:outlineLvl w:val="0"/>
        <w:rPr>
          <w:rFonts w:ascii="Times New Roman" w:eastAsia="Times New Roman" w:hAnsi="Times New Roman" w:cs="Times New Roman"/>
          <w:bCs/>
          <w:kern w:val="36"/>
          <w:sz w:val="30"/>
          <w:szCs w:val="30"/>
          <w:lang w:eastAsia="en-IN"/>
        </w:rPr>
      </w:pPr>
      <w:r>
        <w:rPr>
          <w:rFonts w:ascii="Times New Roman" w:eastAsia="Times New Roman" w:hAnsi="Times New Roman" w:cs="Times New Roman"/>
          <w:bCs/>
          <w:kern w:val="36"/>
          <w:sz w:val="30"/>
          <w:szCs w:val="30"/>
          <w:lang w:eastAsia="en-IN"/>
        </w:rPr>
        <w:tab/>
        <w:t>Z-scores calculated relative to CN baseline participants, allowing for direct comparison.</w:t>
      </w:r>
    </w:p>
    <w:p w:rsidR="002E52FC" w:rsidRDefault="002E52FC" w:rsidP="002E52FC">
      <w:pPr>
        <w:pStyle w:val="ListParagraph"/>
        <w:spacing w:before="100" w:beforeAutospacing="1" w:after="100" w:afterAutospacing="1" w:line="240" w:lineRule="auto"/>
        <w:outlineLvl w:val="0"/>
        <w:rPr>
          <w:rFonts w:ascii="Times New Roman" w:eastAsia="Times New Roman" w:hAnsi="Times New Roman" w:cs="Times New Roman"/>
          <w:bCs/>
          <w:kern w:val="36"/>
          <w:sz w:val="30"/>
          <w:szCs w:val="30"/>
          <w:lang w:eastAsia="en-IN"/>
        </w:rPr>
      </w:pPr>
      <w:r>
        <w:rPr>
          <w:rFonts w:ascii="Times New Roman" w:eastAsia="Times New Roman" w:hAnsi="Times New Roman" w:cs="Times New Roman"/>
          <w:bCs/>
          <w:kern w:val="36"/>
          <w:sz w:val="30"/>
          <w:szCs w:val="30"/>
          <w:lang w:eastAsia="en-IN"/>
        </w:rPr>
        <w:tab/>
        <w:t>Episodic memory decline being the most sensitive cognitive marker.</w:t>
      </w:r>
    </w:p>
    <w:p w:rsidR="002E52FC" w:rsidRDefault="002E52FC" w:rsidP="002E52FC">
      <w:pPr>
        <w:pStyle w:val="ListParagraph"/>
        <w:spacing w:before="100" w:beforeAutospacing="1" w:after="100" w:afterAutospacing="1" w:line="240" w:lineRule="auto"/>
        <w:outlineLvl w:val="0"/>
        <w:rPr>
          <w:rFonts w:ascii="Times New Roman" w:eastAsia="Times New Roman" w:hAnsi="Times New Roman" w:cs="Times New Roman"/>
          <w:bCs/>
          <w:kern w:val="36"/>
          <w:sz w:val="30"/>
          <w:szCs w:val="30"/>
          <w:lang w:eastAsia="en-IN"/>
        </w:rPr>
      </w:pPr>
    </w:p>
    <w:p w:rsidR="002E52FC" w:rsidRDefault="002E52FC" w:rsidP="002E52FC">
      <w:pPr>
        <w:pStyle w:val="ListParagraph"/>
        <w:spacing w:before="100" w:beforeAutospacing="1" w:after="100" w:afterAutospacing="1" w:line="240" w:lineRule="auto"/>
        <w:outlineLvl w:val="0"/>
        <w:rPr>
          <w:rFonts w:ascii="Times New Roman" w:eastAsia="Times New Roman" w:hAnsi="Times New Roman" w:cs="Times New Roman"/>
          <w:bCs/>
          <w:kern w:val="36"/>
          <w:sz w:val="36"/>
          <w:szCs w:val="36"/>
          <w:lang w:eastAsia="en-IN"/>
        </w:rPr>
      </w:pPr>
      <w:r>
        <w:rPr>
          <w:rFonts w:ascii="Times New Roman" w:eastAsia="Times New Roman" w:hAnsi="Times New Roman" w:cs="Times New Roman"/>
          <w:bCs/>
          <w:kern w:val="36"/>
          <w:sz w:val="36"/>
          <w:szCs w:val="36"/>
          <w:lang w:eastAsia="en-IN"/>
        </w:rPr>
        <w:t>ADNI_EF:</w:t>
      </w:r>
    </w:p>
    <w:p w:rsidR="002E52FC" w:rsidRDefault="002E52FC" w:rsidP="002E52FC">
      <w:pPr>
        <w:pStyle w:val="ListParagraph"/>
        <w:spacing w:before="100" w:beforeAutospacing="1" w:after="100" w:afterAutospacing="1" w:line="240" w:lineRule="auto"/>
        <w:outlineLvl w:val="0"/>
        <w:rPr>
          <w:rFonts w:ascii="Times New Roman" w:eastAsia="Times New Roman" w:hAnsi="Times New Roman" w:cs="Times New Roman"/>
          <w:bCs/>
          <w:kern w:val="36"/>
          <w:sz w:val="30"/>
          <w:szCs w:val="30"/>
          <w:lang w:eastAsia="en-IN"/>
        </w:rPr>
      </w:pPr>
      <w:r>
        <w:rPr>
          <w:rFonts w:ascii="Times New Roman" w:eastAsia="Times New Roman" w:hAnsi="Times New Roman" w:cs="Times New Roman"/>
          <w:bCs/>
          <w:kern w:val="36"/>
          <w:sz w:val="36"/>
          <w:szCs w:val="36"/>
          <w:lang w:eastAsia="en-IN"/>
        </w:rPr>
        <w:tab/>
      </w:r>
      <w:r>
        <w:rPr>
          <w:rFonts w:ascii="Times New Roman" w:eastAsia="Times New Roman" w:hAnsi="Times New Roman" w:cs="Times New Roman"/>
          <w:bCs/>
          <w:kern w:val="36"/>
          <w:sz w:val="30"/>
          <w:szCs w:val="30"/>
          <w:lang w:eastAsia="en-IN"/>
        </w:rPr>
        <w:t>Incorporates Trail making test part B, Digital symbol substitution test, and category fluency (Animals and vegetables)</w:t>
      </w:r>
    </w:p>
    <w:p w:rsidR="002E52FC" w:rsidRDefault="002E52FC" w:rsidP="002E52FC">
      <w:pPr>
        <w:pStyle w:val="ListParagraph"/>
        <w:spacing w:before="100" w:beforeAutospacing="1" w:after="100" w:afterAutospacing="1" w:line="240" w:lineRule="auto"/>
        <w:outlineLvl w:val="0"/>
        <w:rPr>
          <w:rFonts w:ascii="Times New Roman" w:eastAsia="Times New Roman" w:hAnsi="Times New Roman" w:cs="Times New Roman"/>
          <w:bCs/>
          <w:kern w:val="36"/>
          <w:sz w:val="30"/>
          <w:szCs w:val="30"/>
          <w:lang w:eastAsia="en-IN"/>
        </w:rPr>
      </w:pPr>
      <w:r>
        <w:rPr>
          <w:rFonts w:ascii="Times New Roman" w:eastAsia="Times New Roman" w:hAnsi="Times New Roman" w:cs="Times New Roman"/>
          <w:bCs/>
          <w:kern w:val="36"/>
          <w:sz w:val="30"/>
          <w:szCs w:val="30"/>
          <w:lang w:eastAsia="en-IN"/>
        </w:rPr>
        <w:tab/>
        <w:t>Measures working memory, cognitive flexibility, processing speed and set-shifting abilities.</w:t>
      </w:r>
    </w:p>
    <w:p w:rsidR="002E52FC" w:rsidRDefault="002E52FC" w:rsidP="002E52FC">
      <w:pPr>
        <w:pStyle w:val="ListParagraph"/>
        <w:spacing w:before="100" w:beforeAutospacing="1" w:after="100" w:afterAutospacing="1" w:line="240" w:lineRule="auto"/>
        <w:outlineLvl w:val="0"/>
        <w:rPr>
          <w:rFonts w:ascii="Times New Roman" w:eastAsia="Times New Roman" w:hAnsi="Times New Roman" w:cs="Times New Roman"/>
          <w:bCs/>
          <w:kern w:val="36"/>
          <w:sz w:val="30"/>
          <w:szCs w:val="30"/>
          <w:lang w:eastAsia="en-IN"/>
        </w:rPr>
      </w:pPr>
      <w:r>
        <w:rPr>
          <w:rFonts w:ascii="Times New Roman" w:eastAsia="Times New Roman" w:hAnsi="Times New Roman" w:cs="Times New Roman"/>
          <w:bCs/>
          <w:kern w:val="36"/>
          <w:sz w:val="30"/>
          <w:szCs w:val="30"/>
          <w:lang w:eastAsia="en-IN"/>
        </w:rPr>
        <w:tab/>
        <w:t>Dysfunction emerges in MCI the most.</w:t>
      </w:r>
    </w:p>
    <w:p w:rsidR="002E52FC" w:rsidRDefault="002E52FC" w:rsidP="002E52FC">
      <w:pPr>
        <w:pStyle w:val="ListParagraph"/>
        <w:spacing w:before="100" w:beforeAutospacing="1" w:after="100" w:afterAutospacing="1" w:line="240" w:lineRule="auto"/>
        <w:outlineLvl w:val="0"/>
        <w:rPr>
          <w:rFonts w:ascii="Times New Roman" w:eastAsia="Times New Roman" w:hAnsi="Times New Roman" w:cs="Times New Roman"/>
          <w:bCs/>
          <w:kern w:val="36"/>
          <w:sz w:val="30"/>
          <w:szCs w:val="30"/>
          <w:lang w:eastAsia="en-IN"/>
        </w:rPr>
      </w:pPr>
    </w:p>
    <w:p w:rsidR="002E52FC" w:rsidRDefault="002E52FC" w:rsidP="002E52FC">
      <w:pPr>
        <w:pStyle w:val="ListParagraph"/>
        <w:spacing w:before="100" w:beforeAutospacing="1" w:after="100" w:afterAutospacing="1" w:line="240" w:lineRule="auto"/>
        <w:outlineLvl w:val="0"/>
        <w:rPr>
          <w:rFonts w:ascii="Times New Roman" w:eastAsia="Times New Roman" w:hAnsi="Times New Roman" w:cs="Times New Roman"/>
          <w:bCs/>
          <w:kern w:val="36"/>
          <w:sz w:val="36"/>
          <w:szCs w:val="36"/>
          <w:lang w:eastAsia="en-IN"/>
        </w:rPr>
      </w:pPr>
      <w:r>
        <w:rPr>
          <w:rFonts w:ascii="Times New Roman" w:eastAsia="Times New Roman" w:hAnsi="Times New Roman" w:cs="Times New Roman"/>
          <w:bCs/>
          <w:kern w:val="36"/>
          <w:sz w:val="36"/>
          <w:szCs w:val="36"/>
          <w:lang w:eastAsia="en-IN"/>
        </w:rPr>
        <w:t>ADNI_EF</w:t>
      </w:r>
      <w:r>
        <w:rPr>
          <w:rFonts w:ascii="Times New Roman" w:eastAsia="Times New Roman" w:hAnsi="Times New Roman" w:cs="Times New Roman"/>
          <w:bCs/>
          <w:kern w:val="36"/>
          <w:sz w:val="36"/>
          <w:szCs w:val="36"/>
          <w:lang w:eastAsia="en-IN"/>
        </w:rPr>
        <w:t>2</w:t>
      </w:r>
      <w:r>
        <w:rPr>
          <w:rFonts w:ascii="Times New Roman" w:eastAsia="Times New Roman" w:hAnsi="Times New Roman" w:cs="Times New Roman"/>
          <w:bCs/>
          <w:kern w:val="36"/>
          <w:sz w:val="36"/>
          <w:szCs w:val="36"/>
          <w:lang w:eastAsia="en-IN"/>
        </w:rPr>
        <w:t>:</w:t>
      </w:r>
    </w:p>
    <w:p w:rsidR="002E52FC" w:rsidRDefault="002E52FC" w:rsidP="002E52FC">
      <w:pPr>
        <w:pStyle w:val="ListParagraph"/>
        <w:spacing w:before="100" w:beforeAutospacing="1" w:after="100" w:afterAutospacing="1" w:line="240" w:lineRule="auto"/>
        <w:outlineLvl w:val="0"/>
        <w:rPr>
          <w:rFonts w:ascii="Times New Roman" w:eastAsia="Times New Roman" w:hAnsi="Times New Roman" w:cs="Times New Roman"/>
          <w:bCs/>
          <w:kern w:val="36"/>
          <w:sz w:val="30"/>
          <w:szCs w:val="30"/>
          <w:lang w:eastAsia="en-IN"/>
        </w:rPr>
      </w:pPr>
      <w:r>
        <w:rPr>
          <w:rFonts w:ascii="Times New Roman" w:eastAsia="Times New Roman" w:hAnsi="Times New Roman" w:cs="Times New Roman"/>
          <w:bCs/>
          <w:kern w:val="36"/>
          <w:sz w:val="30"/>
          <w:szCs w:val="30"/>
          <w:lang w:eastAsia="en-IN"/>
        </w:rPr>
        <w:tab/>
        <w:t xml:space="preserve">Was added in 2020, because original EF and the LAN scores both included animal and vegetable fluency categorized as language items in LAN. EF included animals and vegetable fluency as </w:t>
      </w:r>
      <w:r w:rsidR="001938CC">
        <w:rPr>
          <w:rFonts w:ascii="Times New Roman" w:eastAsia="Times New Roman" w:hAnsi="Times New Roman" w:cs="Times New Roman"/>
          <w:bCs/>
          <w:kern w:val="36"/>
          <w:sz w:val="30"/>
          <w:szCs w:val="30"/>
          <w:lang w:eastAsia="en-IN"/>
        </w:rPr>
        <w:t xml:space="preserve">indicators of EF and EF2 does not include those 2 items. EF2 also adds </w:t>
      </w:r>
      <w:proofErr w:type="spellStart"/>
      <w:r w:rsidR="001938CC">
        <w:rPr>
          <w:rFonts w:ascii="Times New Roman" w:eastAsia="Times New Roman" w:hAnsi="Times New Roman" w:cs="Times New Roman"/>
          <w:bCs/>
          <w:kern w:val="36"/>
          <w:sz w:val="30"/>
          <w:szCs w:val="30"/>
          <w:lang w:eastAsia="en-IN"/>
        </w:rPr>
        <w:t>MoCA</w:t>
      </w:r>
      <w:proofErr w:type="spellEnd"/>
      <w:r w:rsidR="001938CC">
        <w:rPr>
          <w:rFonts w:ascii="Times New Roman" w:eastAsia="Times New Roman" w:hAnsi="Times New Roman" w:cs="Times New Roman"/>
          <w:bCs/>
          <w:kern w:val="36"/>
          <w:sz w:val="30"/>
          <w:szCs w:val="30"/>
          <w:lang w:eastAsia="en-IN"/>
        </w:rPr>
        <w:t xml:space="preserve"> items that were not administered during ADNI1 and thus not incorporated in EF.</w:t>
      </w:r>
    </w:p>
    <w:p w:rsidR="001938CC" w:rsidRDefault="001938CC" w:rsidP="002E52FC">
      <w:pPr>
        <w:pStyle w:val="ListParagraph"/>
        <w:spacing w:before="100" w:beforeAutospacing="1" w:after="100" w:afterAutospacing="1" w:line="240" w:lineRule="auto"/>
        <w:outlineLvl w:val="0"/>
        <w:rPr>
          <w:rFonts w:ascii="Times New Roman" w:eastAsia="Times New Roman" w:hAnsi="Times New Roman" w:cs="Times New Roman"/>
          <w:bCs/>
          <w:kern w:val="36"/>
          <w:sz w:val="30"/>
          <w:szCs w:val="30"/>
          <w:lang w:eastAsia="en-IN"/>
        </w:rPr>
      </w:pPr>
    </w:p>
    <w:p w:rsidR="001938CC" w:rsidRDefault="001938CC" w:rsidP="001938CC">
      <w:pPr>
        <w:pStyle w:val="ListParagraph"/>
        <w:spacing w:before="100" w:beforeAutospacing="1" w:after="100" w:afterAutospacing="1" w:line="240" w:lineRule="auto"/>
        <w:outlineLvl w:val="0"/>
        <w:rPr>
          <w:rFonts w:ascii="Times New Roman" w:eastAsia="Times New Roman" w:hAnsi="Times New Roman" w:cs="Times New Roman"/>
          <w:bCs/>
          <w:kern w:val="36"/>
          <w:sz w:val="36"/>
          <w:szCs w:val="36"/>
          <w:lang w:eastAsia="en-IN"/>
        </w:rPr>
      </w:pPr>
      <w:r>
        <w:rPr>
          <w:rFonts w:ascii="Times New Roman" w:eastAsia="Times New Roman" w:hAnsi="Times New Roman" w:cs="Times New Roman"/>
          <w:bCs/>
          <w:kern w:val="36"/>
          <w:sz w:val="36"/>
          <w:szCs w:val="36"/>
          <w:lang w:eastAsia="en-IN"/>
        </w:rPr>
        <w:t>ADNI_VS</w:t>
      </w:r>
      <w:r>
        <w:rPr>
          <w:rFonts w:ascii="Times New Roman" w:eastAsia="Times New Roman" w:hAnsi="Times New Roman" w:cs="Times New Roman"/>
          <w:bCs/>
          <w:kern w:val="36"/>
          <w:sz w:val="36"/>
          <w:szCs w:val="36"/>
          <w:lang w:eastAsia="en-IN"/>
        </w:rPr>
        <w:t>:</w:t>
      </w:r>
    </w:p>
    <w:p w:rsidR="001938CC" w:rsidRDefault="001938CC" w:rsidP="001938CC">
      <w:pPr>
        <w:pStyle w:val="ListParagraph"/>
        <w:spacing w:before="100" w:beforeAutospacing="1" w:after="100" w:afterAutospacing="1" w:line="240" w:lineRule="auto"/>
        <w:outlineLvl w:val="0"/>
        <w:rPr>
          <w:rFonts w:ascii="Times New Roman" w:eastAsia="Times New Roman" w:hAnsi="Times New Roman" w:cs="Times New Roman"/>
          <w:bCs/>
          <w:kern w:val="36"/>
          <w:sz w:val="30"/>
          <w:szCs w:val="30"/>
          <w:lang w:eastAsia="en-IN"/>
        </w:rPr>
      </w:pPr>
      <w:r>
        <w:rPr>
          <w:rFonts w:ascii="Times New Roman" w:eastAsia="Times New Roman" w:hAnsi="Times New Roman" w:cs="Times New Roman"/>
          <w:bCs/>
          <w:kern w:val="36"/>
          <w:sz w:val="36"/>
          <w:szCs w:val="36"/>
          <w:lang w:eastAsia="en-IN"/>
        </w:rPr>
        <w:tab/>
      </w:r>
      <w:r w:rsidRPr="001938CC">
        <w:rPr>
          <w:rFonts w:ascii="Times New Roman" w:eastAsia="Times New Roman" w:hAnsi="Times New Roman" w:cs="Times New Roman"/>
          <w:bCs/>
          <w:kern w:val="36"/>
          <w:sz w:val="30"/>
          <w:szCs w:val="30"/>
          <w:lang w:eastAsia="en-IN"/>
        </w:rPr>
        <w:t xml:space="preserve">Includes </w:t>
      </w:r>
      <w:r>
        <w:rPr>
          <w:rFonts w:ascii="Times New Roman" w:eastAsia="Times New Roman" w:hAnsi="Times New Roman" w:cs="Times New Roman"/>
          <w:bCs/>
          <w:kern w:val="36"/>
          <w:sz w:val="30"/>
          <w:szCs w:val="30"/>
          <w:lang w:eastAsia="en-IN"/>
        </w:rPr>
        <w:t>clock drawing test, MMSE visuospatial items, and potentially constructional praxis tasks.</w:t>
      </w:r>
    </w:p>
    <w:p w:rsidR="001938CC" w:rsidRPr="001938CC" w:rsidRDefault="001938CC" w:rsidP="001938CC">
      <w:pPr>
        <w:pStyle w:val="ListParagraph"/>
        <w:spacing w:before="100" w:beforeAutospacing="1" w:after="100" w:afterAutospacing="1" w:line="240" w:lineRule="auto"/>
        <w:outlineLvl w:val="0"/>
        <w:rPr>
          <w:rFonts w:ascii="Times New Roman" w:eastAsia="Times New Roman" w:hAnsi="Times New Roman" w:cs="Times New Roman"/>
          <w:bCs/>
          <w:kern w:val="36"/>
          <w:sz w:val="30"/>
          <w:szCs w:val="30"/>
          <w:lang w:eastAsia="en-IN"/>
        </w:rPr>
      </w:pPr>
      <w:r>
        <w:rPr>
          <w:rFonts w:ascii="Times New Roman" w:eastAsia="Times New Roman" w:hAnsi="Times New Roman" w:cs="Times New Roman"/>
          <w:bCs/>
          <w:kern w:val="36"/>
          <w:sz w:val="30"/>
          <w:szCs w:val="30"/>
          <w:lang w:eastAsia="en-IN"/>
        </w:rPr>
        <w:tab/>
        <w:t>Spatial processing, visual construction, and perceptual organization</w:t>
      </w:r>
    </w:p>
    <w:p w:rsidR="001938CC" w:rsidRDefault="001938CC" w:rsidP="002E52FC">
      <w:pPr>
        <w:pStyle w:val="ListParagraph"/>
        <w:spacing w:before="100" w:beforeAutospacing="1" w:after="100" w:afterAutospacing="1" w:line="240" w:lineRule="auto"/>
        <w:outlineLvl w:val="0"/>
        <w:rPr>
          <w:rFonts w:ascii="Times New Roman" w:eastAsia="Times New Roman" w:hAnsi="Times New Roman" w:cs="Times New Roman"/>
          <w:bCs/>
          <w:kern w:val="36"/>
          <w:sz w:val="30"/>
          <w:szCs w:val="30"/>
          <w:lang w:eastAsia="en-IN"/>
        </w:rPr>
      </w:pPr>
    </w:p>
    <w:p w:rsidR="001529A4" w:rsidRDefault="001529A4" w:rsidP="00231A45">
      <w:pPr>
        <w:spacing w:before="100" w:beforeAutospacing="1" w:after="100" w:afterAutospacing="1" w:line="240" w:lineRule="auto"/>
        <w:outlineLvl w:val="0"/>
        <w:rPr>
          <w:rStyle w:val="Strong"/>
          <w:rFonts w:ascii="Times New Roman" w:hAnsi="Times New Roman" w:cs="Times New Roman"/>
          <w:sz w:val="24"/>
          <w:szCs w:val="24"/>
        </w:rPr>
      </w:pPr>
      <w:r w:rsidRPr="001529A4">
        <w:rPr>
          <w:rStyle w:val="Strong"/>
          <w:rFonts w:ascii="Times New Roman" w:hAnsi="Times New Roman" w:cs="Times New Roman"/>
          <w:sz w:val="24"/>
          <w:szCs w:val="24"/>
        </w:rPr>
        <w:lastRenderedPageBreak/>
        <w:t>ADNI_MEM (Memory Composite)</w:t>
      </w:r>
      <w:r>
        <w:rPr>
          <w:rStyle w:val="Strong"/>
          <w:rFonts w:ascii="Times New Roman" w:hAnsi="Times New Roman" w:cs="Times New Roman"/>
          <w:sz w:val="24"/>
          <w:szCs w:val="24"/>
        </w:rPr>
        <w:t>:</w:t>
      </w:r>
    </w:p>
    <w:p w:rsidR="00231A45" w:rsidRPr="00231A45" w:rsidRDefault="00231A45" w:rsidP="001529A4">
      <w:pPr>
        <w:spacing w:before="100" w:beforeAutospacing="1" w:after="100" w:afterAutospacing="1" w:line="240" w:lineRule="auto"/>
        <w:ind w:left="720"/>
        <w:outlineLvl w:val="0"/>
        <w:rPr>
          <w:rFonts w:ascii="Times New Roman" w:hAnsi="Times New Roman" w:cs="Times New Roman"/>
          <w:sz w:val="24"/>
          <w:szCs w:val="24"/>
        </w:rPr>
      </w:pPr>
      <w:r w:rsidRPr="00231A45">
        <w:rPr>
          <w:rStyle w:val="Strong"/>
          <w:rFonts w:ascii="Times New Roman" w:hAnsi="Times New Roman" w:cs="Times New Roman"/>
          <w:sz w:val="24"/>
          <w:szCs w:val="24"/>
        </w:rPr>
        <w:t>Development and Validation Studies:</w:t>
      </w:r>
      <w:r w:rsidRPr="00231A45">
        <w:rPr>
          <w:rFonts w:ascii="Times New Roman" w:hAnsi="Times New Roman" w:cs="Times New Roman"/>
          <w:sz w:val="24"/>
          <w:szCs w:val="24"/>
        </w:rPr>
        <w:t xml:space="preserve"> Crane et al. (2012): "We sought to develop and evaluate a composite memory score from the neuropsychological battery used in the Alzheimer's </w:t>
      </w:r>
      <w:proofErr w:type="gramStart"/>
      <w:r w:rsidRPr="00231A45">
        <w:rPr>
          <w:rFonts w:ascii="Times New Roman" w:hAnsi="Times New Roman" w:cs="Times New Roman"/>
          <w:sz w:val="24"/>
          <w:szCs w:val="24"/>
        </w:rPr>
        <w:t>Disease</w:t>
      </w:r>
      <w:proofErr w:type="gramEnd"/>
      <w:r w:rsidRPr="00231A45">
        <w:rPr>
          <w:rFonts w:ascii="Times New Roman" w:hAnsi="Times New Roman" w:cs="Times New Roman"/>
          <w:sz w:val="24"/>
          <w:szCs w:val="24"/>
        </w:rPr>
        <w:t xml:space="preserve"> (AD) Neuroimaging Initiative (ADNI). We used modern psychometric approaches to </w:t>
      </w:r>
      <w:proofErr w:type="spellStart"/>
      <w:r w:rsidRPr="00231A45">
        <w:rPr>
          <w:rFonts w:ascii="Times New Roman" w:hAnsi="Times New Roman" w:cs="Times New Roman"/>
          <w:sz w:val="24"/>
          <w:szCs w:val="24"/>
        </w:rPr>
        <w:t>analyze</w:t>
      </w:r>
      <w:proofErr w:type="spellEnd"/>
      <w:r w:rsidRPr="00231A45">
        <w:rPr>
          <w:rFonts w:ascii="Times New Roman" w:hAnsi="Times New Roman" w:cs="Times New Roman"/>
          <w:sz w:val="24"/>
          <w:szCs w:val="24"/>
        </w:rPr>
        <w:t xml:space="preserve"> longitudinal Rey Auditory Verbal Learning Test (RAVLT, 2 versions), AD Assessment Schedule - Cognition (ADAS-Cog, 3 versions), Mini-Mental State </w:t>
      </w:r>
      <w:bookmarkStart w:id="0" w:name="_GoBack"/>
      <w:bookmarkEnd w:id="0"/>
      <w:r w:rsidRPr="00231A45">
        <w:rPr>
          <w:rFonts w:ascii="Times New Roman" w:hAnsi="Times New Roman" w:cs="Times New Roman"/>
          <w:sz w:val="24"/>
          <w:szCs w:val="24"/>
        </w:rPr>
        <w:t>Examination (MMSE), and Logical Memory data to develop ADNI-Mem, a composite memory score."</w:t>
      </w:r>
    </w:p>
    <w:p w:rsidR="00231A45" w:rsidRPr="00231A45" w:rsidRDefault="00231A45" w:rsidP="001529A4">
      <w:pPr>
        <w:pStyle w:val="whitespace-normal"/>
        <w:ind w:left="720"/>
      </w:pPr>
      <w:r w:rsidRPr="00231A45">
        <w:rPr>
          <w:rStyle w:val="Strong"/>
        </w:rPr>
        <w:t>Sleep-Memory Relationships:</w:t>
      </w:r>
      <w:r w:rsidRPr="00231A45">
        <w:t xml:space="preserve"> Mecca et al. (2018): "Sleep disturbance was not associated with decline in memory, executive function, or global cognition" in their analysis of 1,629 adults with up to 24 months of follow-up from ADNI.</w:t>
      </w:r>
    </w:p>
    <w:p w:rsidR="00231A45" w:rsidRDefault="00231A45" w:rsidP="001529A4">
      <w:pPr>
        <w:pStyle w:val="whitespace-normal"/>
        <w:ind w:left="720"/>
      </w:pPr>
      <w:r w:rsidRPr="00231A45">
        <w:t>A neuroimaging study reported: "Though sleep disturbance constitutes the risk factor for Alzheimer's disease (AD), the underlying mechanism is still unclear. This study aims to explore the interaction between sleep disturbances and AD on brain function."</w:t>
      </w:r>
    </w:p>
    <w:p w:rsidR="001529A4" w:rsidRDefault="001529A4" w:rsidP="00231A45">
      <w:pPr>
        <w:pStyle w:val="whitespace-normal"/>
        <w:rPr>
          <w:rStyle w:val="Strong"/>
        </w:rPr>
      </w:pPr>
      <w:r w:rsidRPr="001529A4">
        <w:rPr>
          <w:rStyle w:val="Strong"/>
        </w:rPr>
        <w:t>ADNI_EF (Executive Function Composite)</w:t>
      </w:r>
      <w:r>
        <w:rPr>
          <w:rStyle w:val="Strong"/>
        </w:rPr>
        <w:t>:</w:t>
      </w:r>
    </w:p>
    <w:p w:rsidR="00231A45" w:rsidRDefault="00231A45" w:rsidP="001529A4">
      <w:pPr>
        <w:pStyle w:val="whitespace-normal"/>
        <w:ind w:left="720"/>
      </w:pPr>
      <w:r>
        <w:rPr>
          <w:rStyle w:val="Strong"/>
        </w:rPr>
        <w:t>Composite Development:</w:t>
      </w:r>
      <w:r>
        <w:t xml:space="preserve"> Gibbons et al. (2012): "The Alzheimer's Disease Neuroimaging Initiative (ADNI) measures abilities broadly related to executive function (EF), including WAIS-R Digit Symbol Substitution, Digit Span Backwards, Trails A and B, Category Fluency, and Clock Drawing."</w:t>
      </w:r>
    </w:p>
    <w:p w:rsidR="001529A4" w:rsidRDefault="00231A45" w:rsidP="001529A4">
      <w:pPr>
        <w:pStyle w:val="whitespace-normal"/>
        <w:ind w:left="720"/>
      </w:pPr>
      <w:r>
        <w:rPr>
          <w:rStyle w:val="Strong"/>
        </w:rPr>
        <w:t>Sleep-Executive Function Relationships:</w:t>
      </w:r>
      <w:r>
        <w:t xml:space="preserve"> Mecca et al. (2018) found: "Sleep disturbance was not associated with decline in memory, executive function, or global cognition."</w:t>
      </w:r>
    </w:p>
    <w:p w:rsidR="001529A4" w:rsidRDefault="001529A4" w:rsidP="001529A4">
      <w:pPr>
        <w:pStyle w:val="whitespace-normal"/>
        <w:rPr>
          <w:b/>
          <w:bCs/>
        </w:rPr>
      </w:pPr>
      <w:r>
        <w:t xml:space="preserve"> </w:t>
      </w:r>
      <w:r w:rsidRPr="001529A4">
        <w:rPr>
          <w:b/>
          <w:bCs/>
        </w:rPr>
        <w:t>ADNI_LAN and ADNI_VS (Language and Visuospatial Composites)</w:t>
      </w:r>
      <w:r>
        <w:rPr>
          <w:b/>
          <w:bCs/>
        </w:rPr>
        <w:t>:</w:t>
      </w:r>
    </w:p>
    <w:p w:rsidR="001529A4" w:rsidRPr="001529A4" w:rsidRDefault="001529A4" w:rsidP="001529A4">
      <w:pPr>
        <w:pStyle w:val="whitespace-normal"/>
        <w:ind w:left="720"/>
      </w:pPr>
      <w:r w:rsidRPr="001529A4">
        <w:rPr>
          <w:b/>
          <w:bCs/>
        </w:rPr>
        <w:t>Composite Validation:</w:t>
      </w:r>
      <w:r w:rsidRPr="001529A4">
        <w:t xml:space="preserve"> Choi et al. (2020): "ADNI-Lan and ADNI-VS may be useful composites for language and visuospatial functioning in ADNI."</w:t>
      </w:r>
    </w:p>
    <w:p w:rsidR="001529A4" w:rsidRDefault="001529A4" w:rsidP="001529A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529A4">
        <w:rPr>
          <w:rFonts w:ascii="Times New Roman" w:eastAsia="Times New Roman" w:hAnsi="Times New Roman" w:cs="Times New Roman"/>
          <w:b/>
          <w:bCs/>
          <w:sz w:val="24"/>
          <w:szCs w:val="24"/>
          <w:lang w:eastAsia="en-IN"/>
        </w:rPr>
        <w:t>Sleep Relationships:</w:t>
      </w:r>
      <w:r w:rsidRPr="001529A4">
        <w:rPr>
          <w:rFonts w:ascii="Times New Roman" w:eastAsia="Times New Roman" w:hAnsi="Times New Roman" w:cs="Times New Roman"/>
          <w:sz w:val="24"/>
          <w:szCs w:val="24"/>
          <w:lang w:eastAsia="en-IN"/>
        </w:rPr>
        <w:t xml:space="preserve"> Limited specific literature exists on relationships between sleep disturbances and language or visuospatial abilities in ADNI cohorts.</w:t>
      </w:r>
    </w:p>
    <w:p w:rsidR="001529A4" w:rsidRPr="001529A4" w:rsidRDefault="001529A4" w:rsidP="001529A4">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1529A4" w:rsidRPr="001529A4" w:rsidRDefault="001529A4" w:rsidP="001529A4">
      <w:pPr>
        <w:pStyle w:val="whitespace-normal"/>
        <w:rPr>
          <w:b/>
          <w:bCs/>
        </w:rPr>
      </w:pPr>
    </w:p>
    <w:p w:rsidR="001529A4" w:rsidRDefault="001529A4" w:rsidP="001529A4">
      <w:pPr>
        <w:pStyle w:val="whitespace-normal"/>
      </w:pPr>
    </w:p>
    <w:p w:rsidR="00231A45" w:rsidRDefault="00231A45" w:rsidP="00231A45">
      <w:pPr>
        <w:pStyle w:val="whitespace-normal"/>
        <w:rPr>
          <w:bCs/>
          <w:kern w:val="36"/>
          <w:sz w:val="30"/>
          <w:szCs w:val="30"/>
        </w:rPr>
      </w:pPr>
    </w:p>
    <w:p w:rsidR="002E52FC" w:rsidRPr="002E52FC" w:rsidRDefault="002E52FC" w:rsidP="002E52FC">
      <w:pPr>
        <w:pStyle w:val="ListParagraph"/>
        <w:spacing w:before="100" w:beforeAutospacing="1" w:after="100" w:afterAutospacing="1" w:line="240" w:lineRule="auto"/>
        <w:outlineLvl w:val="0"/>
        <w:rPr>
          <w:rFonts w:ascii="Times New Roman" w:eastAsia="Times New Roman" w:hAnsi="Times New Roman" w:cs="Times New Roman"/>
          <w:bCs/>
          <w:kern w:val="36"/>
          <w:sz w:val="30"/>
          <w:szCs w:val="30"/>
          <w:lang w:eastAsia="en-IN"/>
        </w:rPr>
      </w:pPr>
      <w:r>
        <w:rPr>
          <w:rFonts w:ascii="Times New Roman" w:eastAsia="Times New Roman" w:hAnsi="Times New Roman" w:cs="Times New Roman"/>
          <w:bCs/>
          <w:kern w:val="36"/>
          <w:sz w:val="30"/>
          <w:szCs w:val="30"/>
          <w:lang w:eastAsia="en-IN"/>
        </w:rPr>
        <w:tab/>
      </w:r>
    </w:p>
    <w:p w:rsidR="002E52FC" w:rsidRPr="002E52FC" w:rsidRDefault="002E52FC" w:rsidP="002E52FC">
      <w:pPr>
        <w:pStyle w:val="ListParagraph"/>
        <w:spacing w:before="100" w:beforeAutospacing="1" w:after="100" w:afterAutospacing="1" w:line="240" w:lineRule="auto"/>
        <w:outlineLvl w:val="0"/>
        <w:rPr>
          <w:rFonts w:ascii="Times New Roman" w:eastAsia="Times New Roman" w:hAnsi="Times New Roman" w:cs="Times New Roman"/>
          <w:bCs/>
          <w:kern w:val="36"/>
          <w:sz w:val="36"/>
          <w:szCs w:val="36"/>
          <w:lang w:eastAsia="en-IN"/>
        </w:rPr>
      </w:pPr>
    </w:p>
    <w:p w:rsidR="002E52FC" w:rsidRPr="002E52FC" w:rsidRDefault="002E52FC" w:rsidP="002E52FC">
      <w:pPr>
        <w:pStyle w:val="ListParagraph"/>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344493" w:rsidRDefault="001529A4"/>
    <w:sectPr w:rsidR="003444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1B685C"/>
    <w:multiLevelType w:val="multilevel"/>
    <w:tmpl w:val="0E484CEC"/>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631"/>
    <w:rsid w:val="001529A4"/>
    <w:rsid w:val="001938CC"/>
    <w:rsid w:val="00231A45"/>
    <w:rsid w:val="002E52FC"/>
    <w:rsid w:val="00726672"/>
    <w:rsid w:val="00822BD2"/>
    <w:rsid w:val="00CB56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8CA02B-E84F-4C74-A15A-DA79457EB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B56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1529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631"/>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2E52FC"/>
    <w:pPr>
      <w:ind w:left="720"/>
      <w:contextualSpacing/>
    </w:pPr>
  </w:style>
  <w:style w:type="character" w:styleId="Strong">
    <w:name w:val="Strong"/>
    <w:basedOn w:val="DefaultParagraphFont"/>
    <w:uiPriority w:val="22"/>
    <w:qFormat/>
    <w:rsid w:val="00231A45"/>
    <w:rPr>
      <w:b/>
      <w:bCs/>
    </w:rPr>
  </w:style>
  <w:style w:type="paragraph" w:customStyle="1" w:styleId="whitespace-normal">
    <w:name w:val="whitespace-normal"/>
    <w:basedOn w:val="Normal"/>
    <w:rsid w:val="00231A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1529A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18674">
      <w:bodyDiv w:val="1"/>
      <w:marLeft w:val="0"/>
      <w:marRight w:val="0"/>
      <w:marTop w:val="0"/>
      <w:marBottom w:val="0"/>
      <w:divBdr>
        <w:top w:val="none" w:sz="0" w:space="0" w:color="auto"/>
        <w:left w:val="none" w:sz="0" w:space="0" w:color="auto"/>
        <w:bottom w:val="none" w:sz="0" w:space="0" w:color="auto"/>
        <w:right w:val="none" w:sz="0" w:space="0" w:color="auto"/>
      </w:divBdr>
    </w:div>
    <w:div w:id="581840762">
      <w:bodyDiv w:val="1"/>
      <w:marLeft w:val="0"/>
      <w:marRight w:val="0"/>
      <w:marTop w:val="0"/>
      <w:marBottom w:val="0"/>
      <w:divBdr>
        <w:top w:val="none" w:sz="0" w:space="0" w:color="auto"/>
        <w:left w:val="none" w:sz="0" w:space="0" w:color="auto"/>
        <w:bottom w:val="none" w:sz="0" w:space="0" w:color="auto"/>
        <w:right w:val="none" w:sz="0" w:space="0" w:color="auto"/>
      </w:divBdr>
    </w:div>
    <w:div w:id="885219969">
      <w:bodyDiv w:val="1"/>
      <w:marLeft w:val="0"/>
      <w:marRight w:val="0"/>
      <w:marTop w:val="0"/>
      <w:marBottom w:val="0"/>
      <w:divBdr>
        <w:top w:val="none" w:sz="0" w:space="0" w:color="auto"/>
        <w:left w:val="none" w:sz="0" w:space="0" w:color="auto"/>
        <w:bottom w:val="none" w:sz="0" w:space="0" w:color="auto"/>
        <w:right w:val="none" w:sz="0" w:space="0" w:color="auto"/>
      </w:divBdr>
    </w:div>
    <w:div w:id="105993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2025-08-15T12:31:00Z</dcterms:created>
  <dcterms:modified xsi:type="dcterms:W3CDTF">2025-08-15T13:41:00Z</dcterms:modified>
</cp:coreProperties>
</file>