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19" w:rsidRDefault="00012493" w:rsidP="00012493">
      <w:pPr>
        <w:pStyle w:val="Title"/>
        <w:jc w:val="center"/>
      </w:pPr>
      <w:r>
        <w:t>Preprocessing</w:t>
      </w:r>
    </w:p>
    <w:p w:rsidR="00012493" w:rsidRPr="00012493" w:rsidRDefault="00012493" w:rsidP="00012493">
      <w:pPr>
        <w:pStyle w:val="Heading1"/>
        <w:rPr>
          <w:sz w:val="40"/>
          <w:szCs w:val="40"/>
        </w:rPr>
      </w:pPr>
      <w:r w:rsidRPr="00012493">
        <w:rPr>
          <w:sz w:val="40"/>
          <w:szCs w:val="40"/>
        </w:rPr>
        <w:t>Questions to Answer:</w:t>
      </w:r>
    </w:p>
    <w:p w:rsidR="00012493" w:rsidRDefault="00486C99" w:rsidP="00486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UCSFFSL File: Analyzing timestamps using VISCODE and calculating visitation durations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are the visitations aligned with each participant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average duration between baseline and follow up visits?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to handle large gaps between visits?</w:t>
      </w:r>
    </w:p>
    <w:p w:rsidR="00486C99" w:rsidRDefault="00486C99" w:rsidP="00486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Participant Mapping: Mapping participants with age, baseline symptoms and other sociodemographic features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participants with insomnia show distinct demographic profiles compared to those without symptoms?</w:t>
      </w:r>
    </w:p>
    <w:p w:rsidR="00486C99" w:rsidRDefault="00486C99" w:rsidP="00486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Transition analysis: Plotting alluvial plots, visualizing the transitions between stages during uniform visit points.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certain diagnoses more likely to progress or remain stable?</w:t>
      </w:r>
    </w:p>
    <w:p w:rsidR="00486C99" w:rsidRDefault="00486C99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we ensure uniform visit points?</w:t>
      </w:r>
    </w:p>
    <w:p w:rsidR="00486C99" w:rsidRDefault="00486C99" w:rsidP="00486C9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Cognitive scores: Incorporating cognitive psychometric scores into the analysis.</w:t>
      </w:r>
    </w:p>
    <w:p w:rsidR="00486C99" w:rsidRDefault="007D4932" w:rsidP="00486C9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D4932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1134258</wp:posOffset>
            </wp:positionV>
            <wp:extent cx="3960495" cy="2548255"/>
            <wp:effectExtent l="0" t="0" r="1905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C99">
        <w:rPr>
          <w:sz w:val="28"/>
          <w:szCs w:val="28"/>
        </w:rPr>
        <w:t>Finding relationship between sleep disturbances, sociodemographic factors and psychometric tests.</w:t>
      </w:r>
    </w:p>
    <w:p w:rsidR="00486C99" w:rsidRDefault="00486C99" w:rsidP="007D4932">
      <w:pPr>
        <w:pStyle w:val="Heading1"/>
        <w:jc w:val="center"/>
        <w:rPr>
          <w:sz w:val="40"/>
          <w:szCs w:val="40"/>
        </w:rPr>
      </w:pPr>
      <w:r w:rsidRPr="00486C99">
        <w:rPr>
          <w:sz w:val="40"/>
          <w:szCs w:val="40"/>
        </w:rPr>
        <w:t>Results</w:t>
      </w:r>
      <w:r>
        <w:rPr>
          <w:sz w:val="40"/>
          <w:szCs w:val="40"/>
        </w:rPr>
        <w:t>:</w:t>
      </w:r>
    </w:p>
    <w:p w:rsidR="004F7164" w:rsidRDefault="004F7164" w:rsidP="00486C99"/>
    <w:p w:rsidR="007D4932" w:rsidRDefault="007D493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4932">
        <w:rPr>
          <w:sz w:val="28"/>
          <w:szCs w:val="28"/>
        </w:rPr>
        <w:lastRenderedPageBreak/>
        <w:t>Cumulative participant counts with available sleep-related NPIQ data across different time points.</w:t>
      </w:r>
    </w:p>
    <w:p w:rsidR="007D4932" w:rsidRDefault="007D493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4932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382802</wp:posOffset>
            </wp:positionV>
            <wp:extent cx="3818255" cy="257619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A decline in count is expected as the longitudinal count decreases.</w:t>
      </w:r>
      <w:bookmarkStart w:id="0" w:name="_GoBack"/>
      <w:bookmarkEnd w:id="0"/>
    </w:p>
    <w:p w:rsidR="007D4932" w:rsidRDefault="002D472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Merged UCSFFSL and ADNIMERGE based on RID and VISCODE.</w:t>
      </w:r>
    </w:p>
    <w:p w:rsidR="002D4722" w:rsidRDefault="002D472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Removed participants with missing </w:t>
      </w:r>
      <w:proofErr w:type="spellStart"/>
      <w:r>
        <w:rPr>
          <w:sz w:val="28"/>
          <w:szCs w:val="28"/>
        </w:rPr>
        <w:t>DX_bl</w:t>
      </w:r>
      <w:proofErr w:type="spellEnd"/>
      <w:r>
        <w:rPr>
          <w:sz w:val="28"/>
          <w:szCs w:val="28"/>
        </w:rPr>
        <w:t xml:space="preserve"> and DX.</w:t>
      </w:r>
    </w:p>
    <w:p w:rsidR="002D4722" w:rsidRDefault="002D472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Extracted Month values and mapped it with VISCODE.</w:t>
      </w:r>
    </w:p>
    <w:p w:rsidR="002D4722" w:rsidRDefault="002D4722" w:rsidP="007D493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above plot gives the count of participants with the longitudinal study.</w:t>
      </w:r>
    </w:p>
    <w:p w:rsidR="002D4722" w:rsidRPr="007D4932" w:rsidRDefault="002D4722" w:rsidP="002D4722">
      <w:pPr>
        <w:pStyle w:val="ListParagraph"/>
        <w:rPr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852"/>
        <w:gridCol w:w="942"/>
        <w:gridCol w:w="834"/>
        <w:gridCol w:w="852"/>
        <w:gridCol w:w="943"/>
        <w:gridCol w:w="1043"/>
        <w:gridCol w:w="1043"/>
        <w:gridCol w:w="1142"/>
      </w:tblGrid>
      <w:tr w:rsidR="002D4722" w:rsidRPr="002D4722" w:rsidTr="002D472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Visit Combination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AD → AD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AD → MCI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CN → AD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CN → CN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CN → MCI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LMCI → AD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LMCI → CN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LMCI → MCI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m06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240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m12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225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m06, m12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192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m24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166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m06, m24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152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m12, m24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145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m06, m12, m24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133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m36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113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m12, m36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104</w:t>
            </w:r>
          </w:p>
        </w:tc>
      </w:tr>
      <w:tr w:rsidR="002D4722" w:rsidRPr="002D4722" w:rsidTr="002D47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m06, m36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2D4722" w:rsidRPr="002D4722" w:rsidRDefault="002D4722" w:rsidP="002D4722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D4722">
              <w:rPr>
                <w:rFonts w:asciiTheme="majorHAnsi" w:eastAsia="Times New Roman" w:hAnsiTheme="majorHAnsi" w:cstheme="majorHAnsi"/>
                <w:sz w:val="24"/>
                <w:szCs w:val="24"/>
              </w:rPr>
              <w:t>102</w:t>
            </w:r>
          </w:p>
        </w:tc>
      </w:tr>
    </w:tbl>
    <w:p w:rsidR="007D4932" w:rsidRDefault="002D4722" w:rsidP="002D472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above table is the Diagnosis transition from baseline to the current DX of that time point.</w:t>
      </w:r>
    </w:p>
    <w:p w:rsidR="002D4722" w:rsidRDefault="0091184A" w:rsidP="002D47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D4722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594788</wp:posOffset>
            </wp:positionV>
            <wp:extent cx="5231130" cy="3472180"/>
            <wp:effectExtent l="0" t="0" r="762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722">
        <w:rPr>
          <w:sz w:val="28"/>
          <w:szCs w:val="28"/>
        </w:rPr>
        <w:t>This suggests, taking the Visit combination (m06, m12 and m24) would be ideal.</w:t>
      </w:r>
    </w:p>
    <w:p w:rsidR="002D4722" w:rsidRDefault="0091184A" w:rsidP="002D47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84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4453241</wp:posOffset>
            </wp:positionV>
            <wp:extent cx="5603240" cy="3289300"/>
            <wp:effectExtent l="0" t="0" r="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2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Psychometric tests (Memory, executive function, language and visuospatial) were combined with ADNIMERGE to see the trend on different Diagnosis groups with respective to the Visit points.(with baseline being </w:t>
      </w:r>
      <w:proofErr w:type="spellStart"/>
      <w:r>
        <w:rPr>
          <w:sz w:val="28"/>
          <w:szCs w:val="28"/>
        </w:rPr>
        <w:t>bl</w:t>
      </w:r>
      <w:proofErr w:type="spellEnd"/>
      <w:r>
        <w:rPr>
          <w:sz w:val="28"/>
          <w:szCs w:val="28"/>
        </w:rPr>
        <w:t>)</w:t>
      </w:r>
    </w:p>
    <w:p w:rsidR="0091184A" w:rsidRDefault="0091184A" w:rsidP="0091184A">
      <w:pPr>
        <w:pStyle w:val="ListParagraph"/>
        <w:rPr>
          <w:sz w:val="28"/>
          <w:szCs w:val="28"/>
        </w:rPr>
      </w:pPr>
    </w:p>
    <w:p w:rsidR="0091184A" w:rsidRDefault="0091184A" w:rsidP="0091184A">
      <w:pPr>
        <w:pStyle w:val="ListParagraph"/>
        <w:rPr>
          <w:sz w:val="28"/>
          <w:szCs w:val="28"/>
        </w:rPr>
      </w:pPr>
    </w:p>
    <w:p w:rsidR="002D4722" w:rsidRDefault="0091184A" w:rsidP="009118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above plot was the same as before except here the baseline is m06. </w:t>
      </w:r>
    </w:p>
    <w:p w:rsidR="0091184A" w:rsidRDefault="0091184A" w:rsidP="0091184A">
      <w:pPr>
        <w:pStyle w:val="ListParagraph"/>
        <w:rPr>
          <w:sz w:val="28"/>
          <w:szCs w:val="28"/>
        </w:rPr>
      </w:pPr>
      <w:r w:rsidRPr="0091184A">
        <w:rPr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213050</wp:posOffset>
            </wp:positionV>
            <wp:extent cx="5943600" cy="201993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84A" w:rsidRDefault="0091184A" w:rsidP="009118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Overall Alluvial plot accounting for transitions (All values).</w:t>
      </w:r>
    </w:p>
    <w:p w:rsidR="0091184A" w:rsidRPr="0091184A" w:rsidRDefault="0091184A" w:rsidP="0091184A">
      <w:pPr>
        <w:pStyle w:val="ListParagraph"/>
        <w:rPr>
          <w:sz w:val="28"/>
          <w:szCs w:val="28"/>
        </w:rPr>
      </w:pPr>
      <w:r w:rsidRPr="0091184A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224317</wp:posOffset>
            </wp:positionV>
            <wp:extent cx="5943600" cy="202501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84A" w:rsidRDefault="0091184A" w:rsidP="009118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Alluvial plot accounting for transitions (Unique participants)</w:t>
      </w:r>
    </w:p>
    <w:p w:rsidR="0091184A" w:rsidRPr="0091184A" w:rsidRDefault="0091184A" w:rsidP="0091184A">
      <w:pPr>
        <w:pStyle w:val="ListParagraph"/>
        <w:rPr>
          <w:sz w:val="28"/>
          <w:szCs w:val="28"/>
        </w:rPr>
      </w:pPr>
    </w:p>
    <w:p w:rsidR="0091184A" w:rsidRDefault="0091184A" w:rsidP="009118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84A">
        <w:rPr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03015"/>
            <wp:effectExtent l="0" t="0" r="0" b="698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Alluvial plot for transitions (taking only time points: m06, m12 and m24) [Unique participants : 304]</w:t>
      </w:r>
    </w:p>
    <w:p w:rsidR="0091184A" w:rsidRPr="0091184A" w:rsidRDefault="0091184A" w:rsidP="0091184A">
      <w:pPr>
        <w:pStyle w:val="ListParagraph"/>
        <w:rPr>
          <w:sz w:val="28"/>
          <w:szCs w:val="28"/>
        </w:rPr>
      </w:pPr>
    </w:p>
    <w:p w:rsidR="0091184A" w:rsidRDefault="0091184A" w:rsidP="0004194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1184A">
        <w:rPr>
          <w:sz w:val="28"/>
          <w:szCs w:val="28"/>
        </w:rPr>
        <w:t>RIDs with multiple changes in DX: [ 873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293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294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887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906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325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839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835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204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1010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1007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214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1057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1054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187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952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941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249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978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443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429</w:t>
      </w:r>
      <w:r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 507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568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649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729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725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722</w:t>
      </w:r>
      <w:r>
        <w:rPr>
          <w:sz w:val="28"/>
          <w:szCs w:val="28"/>
        </w:rPr>
        <w:t xml:space="preserve">, </w:t>
      </w:r>
      <w:r w:rsidRPr="0091184A">
        <w:rPr>
          <w:sz w:val="28"/>
          <w:szCs w:val="28"/>
        </w:rPr>
        <w:t>752</w:t>
      </w:r>
      <w:r>
        <w:rPr>
          <w:sz w:val="28"/>
          <w:szCs w:val="28"/>
        </w:rPr>
        <w:t xml:space="preserve">, </w:t>
      </w:r>
      <w:r w:rsidR="0004194A">
        <w:rPr>
          <w:sz w:val="28"/>
          <w:szCs w:val="28"/>
        </w:rPr>
        <w:t xml:space="preserve">675, 658, 390, 708, 702, </w:t>
      </w:r>
      <w:r w:rsidRPr="0091184A">
        <w:rPr>
          <w:sz w:val="28"/>
          <w:szCs w:val="28"/>
        </w:rPr>
        <w:t>388</w:t>
      </w:r>
      <w:r w:rsidR="0004194A"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1247</w:t>
      </w:r>
      <w:r w:rsidR="0004194A">
        <w:rPr>
          <w:sz w:val="28"/>
          <w:szCs w:val="28"/>
        </w:rPr>
        <w:t xml:space="preserve">,  77, 112, 1240, </w:t>
      </w:r>
      <w:r w:rsidRPr="0091184A">
        <w:rPr>
          <w:sz w:val="28"/>
          <w:szCs w:val="28"/>
        </w:rPr>
        <w:t>108</w:t>
      </w:r>
      <w:r w:rsidR="0004194A"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1217</w:t>
      </w:r>
      <w:r w:rsidR="0004194A"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1213</w:t>
      </w:r>
      <w:r w:rsidR="0004194A">
        <w:rPr>
          <w:sz w:val="28"/>
          <w:szCs w:val="28"/>
        </w:rPr>
        <w:t>,</w:t>
      </w:r>
      <w:r w:rsidRPr="0091184A">
        <w:rPr>
          <w:sz w:val="28"/>
          <w:szCs w:val="28"/>
        </w:rPr>
        <w:t xml:space="preserve"> 1282</w:t>
      </w:r>
      <w:r w:rsidR="0004194A">
        <w:rPr>
          <w:sz w:val="28"/>
          <w:szCs w:val="28"/>
        </w:rPr>
        <w:t xml:space="preserve">, </w:t>
      </w:r>
      <w:r w:rsidRPr="0004194A">
        <w:rPr>
          <w:sz w:val="28"/>
          <w:szCs w:val="28"/>
        </w:rPr>
        <w:t>1427</w:t>
      </w:r>
      <w:r w:rsidR="0004194A">
        <w:rPr>
          <w:sz w:val="28"/>
          <w:szCs w:val="28"/>
        </w:rPr>
        <w:t xml:space="preserve">, </w:t>
      </w:r>
      <w:r w:rsidRPr="0004194A">
        <w:rPr>
          <w:sz w:val="28"/>
          <w:szCs w:val="28"/>
        </w:rPr>
        <w:t>57</w:t>
      </w:r>
      <w:r w:rsidR="0004194A">
        <w:rPr>
          <w:sz w:val="28"/>
          <w:szCs w:val="28"/>
        </w:rPr>
        <w:t>,</w:t>
      </w:r>
      <w:r w:rsidRPr="0004194A">
        <w:rPr>
          <w:sz w:val="28"/>
          <w:szCs w:val="28"/>
        </w:rPr>
        <w:t xml:space="preserve"> 1299</w:t>
      </w:r>
      <w:r w:rsidR="0004194A">
        <w:rPr>
          <w:sz w:val="28"/>
          <w:szCs w:val="28"/>
        </w:rPr>
        <w:t xml:space="preserve">, </w:t>
      </w:r>
      <w:r w:rsidRPr="0004194A">
        <w:rPr>
          <w:sz w:val="28"/>
          <w:szCs w:val="28"/>
        </w:rPr>
        <w:t>42</w:t>
      </w:r>
      <w:r w:rsidR="0004194A">
        <w:rPr>
          <w:sz w:val="28"/>
          <w:szCs w:val="28"/>
        </w:rPr>
        <w:t xml:space="preserve">, </w:t>
      </w:r>
      <w:r w:rsidRPr="0004194A">
        <w:rPr>
          <w:sz w:val="28"/>
          <w:szCs w:val="28"/>
        </w:rPr>
        <w:t>54</w:t>
      </w:r>
      <w:r w:rsidR="0004194A">
        <w:rPr>
          <w:sz w:val="28"/>
          <w:szCs w:val="28"/>
        </w:rPr>
        <w:t xml:space="preserve">, </w:t>
      </w:r>
      <w:r w:rsidRPr="0004194A">
        <w:rPr>
          <w:sz w:val="28"/>
          <w:szCs w:val="28"/>
        </w:rPr>
        <w:t>141</w:t>
      </w:r>
      <w:r w:rsidR="0004194A">
        <w:rPr>
          <w:sz w:val="28"/>
          <w:szCs w:val="28"/>
        </w:rPr>
        <w:t>,</w:t>
      </w:r>
      <w:r w:rsidRPr="0004194A">
        <w:rPr>
          <w:sz w:val="28"/>
          <w:szCs w:val="28"/>
        </w:rPr>
        <w:t xml:space="preserve"> 1121</w:t>
      </w:r>
      <w:r w:rsidR="0004194A">
        <w:rPr>
          <w:sz w:val="28"/>
          <w:szCs w:val="28"/>
        </w:rPr>
        <w:t>,</w:t>
      </w:r>
      <w:r w:rsidRPr="0004194A">
        <w:rPr>
          <w:sz w:val="28"/>
          <w:szCs w:val="28"/>
        </w:rPr>
        <w:t xml:space="preserve"> 1135</w:t>
      </w:r>
      <w:r w:rsidR="0004194A">
        <w:rPr>
          <w:sz w:val="28"/>
          <w:szCs w:val="28"/>
        </w:rPr>
        <w:t>,</w:t>
      </w:r>
      <w:r w:rsidRPr="0004194A">
        <w:rPr>
          <w:sz w:val="28"/>
          <w:szCs w:val="28"/>
        </w:rPr>
        <w:t xml:space="preserve"> 1066]</w:t>
      </w:r>
      <w:r w:rsidR="0004194A">
        <w:rPr>
          <w:sz w:val="28"/>
          <w:szCs w:val="28"/>
        </w:rPr>
        <w:t xml:space="preserve"> (Total count: 51)</w:t>
      </w:r>
    </w:p>
    <w:p w:rsidR="0004194A" w:rsidRPr="0004194A" w:rsidRDefault="0004194A" w:rsidP="0004194A">
      <w:pPr>
        <w:pStyle w:val="ListParagraph"/>
        <w:rPr>
          <w:sz w:val="28"/>
          <w:szCs w:val="28"/>
        </w:rPr>
      </w:pPr>
    </w:p>
    <w:p w:rsidR="0004194A" w:rsidRDefault="0004194A" w:rsidP="0004194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Participants with multiple changes in the DX (changing in intermediate visits).</w:t>
      </w:r>
    </w:p>
    <w:p w:rsidR="0004194A" w:rsidRPr="0004194A" w:rsidRDefault="0004194A" w:rsidP="000419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1184A" w:rsidRDefault="007A3B13" w:rsidP="007A3B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B13">
        <w:rPr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3952875</wp:posOffset>
            </wp:positionV>
            <wp:extent cx="5943600" cy="346837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194A" w:rsidRPr="0004194A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43217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Number of participants with available sleep-related NPIQ data across different time points (longitudinal).</w:t>
      </w:r>
      <w:r w:rsidRPr="002D4722">
        <w:rPr>
          <w:sz w:val="28"/>
          <w:szCs w:val="28"/>
        </w:rPr>
        <w:t xml:space="preserve"> </w:t>
      </w:r>
    </w:p>
    <w:p w:rsidR="007A3B13" w:rsidRDefault="007A3B13" w:rsidP="007A3B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Cumulative participants (for those 304 unique participants)</w:t>
      </w:r>
    </w:p>
    <w:p w:rsidR="007A3B13" w:rsidRDefault="007A3B13" w:rsidP="007A3B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graph contains unexpected drops in participants during certain time points.</w:t>
      </w:r>
    </w:p>
    <w:p w:rsidR="007A3B13" w:rsidRDefault="007A3B13" w:rsidP="007A3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From NPIQ data, NPIKSEV was taken: severity scores (0: mild, 1: moderate, 2: severe)</w:t>
      </w:r>
    </w:p>
    <w:p w:rsidR="007A3B13" w:rsidRDefault="007A3B13" w:rsidP="007A3B13">
      <w:pPr>
        <w:rPr>
          <w:sz w:val="28"/>
          <w:szCs w:val="28"/>
        </w:rPr>
      </w:pPr>
      <w:r>
        <w:rPr>
          <w:sz w:val="28"/>
          <w:szCs w:val="28"/>
        </w:rPr>
        <w:t>For those 304 participants the split was, mild: 270, moderate: 33 and severe: 1.</w:t>
      </w:r>
    </w:p>
    <w:p w:rsidR="007A3B13" w:rsidRDefault="007A3B13" w:rsidP="007A3B1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A3B13">
        <w:rPr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3921125</wp:posOffset>
            </wp:positionV>
            <wp:extent cx="5943600" cy="339915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B13"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39915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Changes of NPIK severity for people with moderate severity during baseline </w:t>
      </w:r>
    </w:p>
    <w:p w:rsidR="007A3B13" w:rsidRPr="007A3B13" w:rsidRDefault="007A3B13" w:rsidP="007A3B1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Changes of NPIK severity for people with severe severity during baseline</w:t>
      </w:r>
    </w:p>
    <w:sectPr w:rsidR="007A3B13" w:rsidRPr="007A3B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91A17"/>
    <w:multiLevelType w:val="hybridMultilevel"/>
    <w:tmpl w:val="B704996E"/>
    <w:lvl w:ilvl="0" w:tplc="B3843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93622"/>
    <w:multiLevelType w:val="hybridMultilevel"/>
    <w:tmpl w:val="C126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93"/>
    <w:rsid w:val="00012493"/>
    <w:rsid w:val="0004194A"/>
    <w:rsid w:val="000D0F72"/>
    <w:rsid w:val="000F369F"/>
    <w:rsid w:val="00106D82"/>
    <w:rsid w:val="001A3B4C"/>
    <w:rsid w:val="002D4722"/>
    <w:rsid w:val="002D668F"/>
    <w:rsid w:val="00486C99"/>
    <w:rsid w:val="004F7164"/>
    <w:rsid w:val="0053707F"/>
    <w:rsid w:val="007A3B13"/>
    <w:rsid w:val="007D4932"/>
    <w:rsid w:val="008642AB"/>
    <w:rsid w:val="0091184A"/>
    <w:rsid w:val="00924489"/>
    <w:rsid w:val="00980CC6"/>
    <w:rsid w:val="00A11CB3"/>
    <w:rsid w:val="00CA2B99"/>
    <w:rsid w:val="00CE54D0"/>
    <w:rsid w:val="00E34A19"/>
    <w:rsid w:val="00F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92C"/>
  <w15:chartTrackingRefBased/>
  <w15:docId w15:val="{498D0A64-638E-40D5-9437-8B897515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2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C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6C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D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D47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4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925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510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76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078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7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</dc:creator>
  <cp:keywords/>
  <dc:description/>
  <cp:lastModifiedBy>Anirudh S</cp:lastModifiedBy>
  <cp:revision>7</cp:revision>
  <dcterms:created xsi:type="dcterms:W3CDTF">2025-02-20T05:58:00Z</dcterms:created>
  <dcterms:modified xsi:type="dcterms:W3CDTF">2025-03-14T17:38:00Z</dcterms:modified>
</cp:coreProperties>
</file>