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915" w:rsidRDefault="00C51B65" w:rsidP="00C51B65">
      <w:pPr>
        <w:pStyle w:val="Titel"/>
        <w:rPr>
          <w:lang w:val="en-US"/>
        </w:rPr>
      </w:pPr>
      <w:r w:rsidRPr="00BF6228">
        <w:rPr>
          <w:lang w:val="en-US"/>
        </w:rPr>
        <w:t>Peer Review</w:t>
      </w:r>
    </w:p>
    <w:sdt>
      <w:sdtPr>
        <w:rPr>
          <w:rFonts w:asciiTheme="minorHAnsi" w:eastAsiaTheme="minorHAnsi" w:hAnsiTheme="minorHAnsi" w:cstheme="minorBidi"/>
          <w:color w:val="auto"/>
          <w:sz w:val="22"/>
          <w:szCs w:val="22"/>
          <w:lang w:eastAsia="en-US"/>
        </w:rPr>
        <w:id w:val="-927423260"/>
        <w:docPartObj>
          <w:docPartGallery w:val="Table of Contents"/>
          <w:docPartUnique/>
        </w:docPartObj>
      </w:sdtPr>
      <w:sdtEndPr>
        <w:rPr>
          <w:b/>
          <w:bCs/>
        </w:rPr>
      </w:sdtEndPr>
      <w:sdtContent>
        <w:p w:rsidR="007B34B4" w:rsidRDefault="007B34B4">
          <w:pPr>
            <w:pStyle w:val="Inhaltsverzeichnisberschrift"/>
          </w:pPr>
          <w:r>
            <w:t>Inhaltsverzeichnis</w:t>
          </w:r>
        </w:p>
        <w:p w:rsidR="007730A9" w:rsidRDefault="007B34B4">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84618872" w:history="1">
            <w:r w:rsidR="007730A9" w:rsidRPr="006177B3">
              <w:rPr>
                <w:rStyle w:val="Hyperlink"/>
                <w:noProof/>
                <w:lang w:val="en-US"/>
              </w:rPr>
              <w:t>Introduction</w:t>
            </w:r>
            <w:r w:rsidR="007730A9">
              <w:rPr>
                <w:noProof/>
                <w:webHidden/>
              </w:rPr>
              <w:tab/>
            </w:r>
            <w:r w:rsidR="007730A9">
              <w:rPr>
                <w:noProof/>
                <w:webHidden/>
              </w:rPr>
              <w:fldChar w:fldCharType="begin"/>
            </w:r>
            <w:r w:rsidR="007730A9">
              <w:rPr>
                <w:noProof/>
                <w:webHidden/>
              </w:rPr>
              <w:instrText xml:space="preserve"> PAGEREF _Toc484618872 \h </w:instrText>
            </w:r>
            <w:r w:rsidR="007730A9">
              <w:rPr>
                <w:noProof/>
                <w:webHidden/>
              </w:rPr>
            </w:r>
            <w:r w:rsidR="007730A9">
              <w:rPr>
                <w:noProof/>
                <w:webHidden/>
              </w:rPr>
              <w:fldChar w:fldCharType="separate"/>
            </w:r>
            <w:r w:rsidR="007730A9">
              <w:rPr>
                <w:noProof/>
                <w:webHidden/>
              </w:rPr>
              <w:t>2</w:t>
            </w:r>
            <w:r w:rsidR="007730A9">
              <w:rPr>
                <w:noProof/>
                <w:webHidden/>
              </w:rPr>
              <w:fldChar w:fldCharType="end"/>
            </w:r>
          </w:hyperlink>
        </w:p>
        <w:p w:rsidR="007730A9" w:rsidRDefault="007730A9">
          <w:pPr>
            <w:pStyle w:val="Verzeichnis1"/>
            <w:tabs>
              <w:tab w:val="right" w:leader="dot" w:pos="9062"/>
            </w:tabs>
            <w:rPr>
              <w:rFonts w:eastAsiaTheme="minorEastAsia"/>
              <w:noProof/>
              <w:lang w:eastAsia="de-DE"/>
            </w:rPr>
          </w:pPr>
          <w:hyperlink w:anchor="_Toc484618873" w:history="1">
            <w:r w:rsidRPr="006177B3">
              <w:rPr>
                <w:rStyle w:val="Hyperlink"/>
                <w:noProof/>
                <w:lang w:val="en-US"/>
              </w:rPr>
              <w:t>Quality Management:</w:t>
            </w:r>
            <w:r>
              <w:rPr>
                <w:noProof/>
                <w:webHidden/>
              </w:rPr>
              <w:tab/>
            </w:r>
            <w:r>
              <w:rPr>
                <w:noProof/>
                <w:webHidden/>
              </w:rPr>
              <w:fldChar w:fldCharType="begin"/>
            </w:r>
            <w:r>
              <w:rPr>
                <w:noProof/>
                <w:webHidden/>
              </w:rPr>
              <w:instrText xml:space="preserve"> PAGEREF _Toc484618873 \h </w:instrText>
            </w:r>
            <w:r>
              <w:rPr>
                <w:noProof/>
                <w:webHidden/>
              </w:rPr>
            </w:r>
            <w:r>
              <w:rPr>
                <w:noProof/>
                <w:webHidden/>
              </w:rPr>
              <w:fldChar w:fldCharType="separate"/>
            </w:r>
            <w:r>
              <w:rPr>
                <w:noProof/>
                <w:webHidden/>
              </w:rPr>
              <w:t>2</w:t>
            </w:r>
            <w:r>
              <w:rPr>
                <w:noProof/>
                <w:webHidden/>
              </w:rPr>
              <w:fldChar w:fldCharType="end"/>
            </w:r>
          </w:hyperlink>
        </w:p>
        <w:p w:rsidR="007730A9" w:rsidRDefault="007730A9">
          <w:pPr>
            <w:pStyle w:val="Verzeichnis2"/>
            <w:tabs>
              <w:tab w:val="right" w:leader="dot" w:pos="9062"/>
            </w:tabs>
            <w:rPr>
              <w:rFonts w:eastAsiaTheme="minorEastAsia"/>
              <w:noProof/>
              <w:lang w:eastAsia="de-DE"/>
            </w:rPr>
          </w:pPr>
          <w:hyperlink w:anchor="_Toc484618874" w:history="1">
            <w:r w:rsidRPr="006177B3">
              <w:rPr>
                <w:rStyle w:val="Hyperlink"/>
                <w:noProof/>
                <w:lang w:val="en-US"/>
              </w:rPr>
              <w:t>Software Quality Assurance (SQA) layer</w:t>
            </w:r>
            <w:r>
              <w:rPr>
                <w:noProof/>
                <w:webHidden/>
              </w:rPr>
              <w:tab/>
            </w:r>
            <w:r>
              <w:rPr>
                <w:noProof/>
                <w:webHidden/>
              </w:rPr>
              <w:fldChar w:fldCharType="begin"/>
            </w:r>
            <w:r>
              <w:rPr>
                <w:noProof/>
                <w:webHidden/>
              </w:rPr>
              <w:instrText xml:space="preserve"> PAGEREF _Toc484618874 \h </w:instrText>
            </w:r>
            <w:r>
              <w:rPr>
                <w:noProof/>
                <w:webHidden/>
              </w:rPr>
            </w:r>
            <w:r>
              <w:rPr>
                <w:noProof/>
                <w:webHidden/>
              </w:rPr>
              <w:fldChar w:fldCharType="separate"/>
            </w:r>
            <w:r>
              <w:rPr>
                <w:noProof/>
                <w:webHidden/>
              </w:rPr>
              <w:t>2</w:t>
            </w:r>
            <w:r>
              <w:rPr>
                <w:noProof/>
                <w:webHidden/>
              </w:rPr>
              <w:fldChar w:fldCharType="end"/>
            </w:r>
          </w:hyperlink>
        </w:p>
        <w:p w:rsidR="007730A9" w:rsidRDefault="007730A9">
          <w:pPr>
            <w:pStyle w:val="Verzeichnis2"/>
            <w:tabs>
              <w:tab w:val="right" w:leader="dot" w:pos="9062"/>
            </w:tabs>
            <w:rPr>
              <w:rFonts w:eastAsiaTheme="minorEastAsia"/>
              <w:noProof/>
              <w:lang w:eastAsia="de-DE"/>
            </w:rPr>
          </w:pPr>
          <w:hyperlink w:anchor="_Toc484618875" w:history="1">
            <w:r w:rsidRPr="006177B3">
              <w:rPr>
                <w:rStyle w:val="Hyperlink"/>
                <w:noProof/>
                <w:lang w:val="en-US"/>
              </w:rPr>
              <w:t>Software Quality Plan (SQP) layer</w:t>
            </w:r>
            <w:r>
              <w:rPr>
                <w:noProof/>
                <w:webHidden/>
              </w:rPr>
              <w:tab/>
            </w:r>
            <w:r>
              <w:rPr>
                <w:noProof/>
                <w:webHidden/>
              </w:rPr>
              <w:fldChar w:fldCharType="begin"/>
            </w:r>
            <w:r>
              <w:rPr>
                <w:noProof/>
                <w:webHidden/>
              </w:rPr>
              <w:instrText xml:space="preserve"> PAGEREF _Toc484618875 \h </w:instrText>
            </w:r>
            <w:r>
              <w:rPr>
                <w:noProof/>
                <w:webHidden/>
              </w:rPr>
            </w:r>
            <w:r>
              <w:rPr>
                <w:noProof/>
                <w:webHidden/>
              </w:rPr>
              <w:fldChar w:fldCharType="separate"/>
            </w:r>
            <w:r>
              <w:rPr>
                <w:noProof/>
                <w:webHidden/>
              </w:rPr>
              <w:t>2</w:t>
            </w:r>
            <w:r>
              <w:rPr>
                <w:noProof/>
                <w:webHidden/>
              </w:rPr>
              <w:fldChar w:fldCharType="end"/>
            </w:r>
          </w:hyperlink>
        </w:p>
        <w:p w:rsidR="007730A9" w:rsidRDefault="007730A9">
          <w:pPr>
            <w:pStyle w:val="Verzeichnis2"/>
            <w:tabs>
              <w:tab w:val="right" w:leader="dot" w:pos="9062"/>
            </w:tabs>
            <w:rPr>
              <w:rFonts w:eastAsiaTheme="minorEastAsia"/>
              <w:noProof/>
              <w:lang w:eastAsia="de-DE"/>
            </w:rPr>
          </w:pPr>
          <w:hyperlink w:anchor="_Toc484618876" w:history="1">
            <w:r w:rsidRPr="006177B3">
              <w:rPr>
                <w:rStyle w:val="Hyperlink"/>
                <w:noProof/>
                <w:lang w:val="en-US"/>
              </w:rPr>
              <w:t>Software Quality Control (SQC) layer</w:t>
            </w:r>
            <w:r>
              <w:rPr>
                <w:noProof/>
                <w:webHidden/>
              </w:rPr>
              <w:tab/>
            </w:r>
            <w:r>
              <w:rPr>
                <w:noProof/>
                <w:webHidden/>
              </w:rPr>
              <w:fldChar w:fldCharType="begin"/>
            </w:r>
            <w:r>
              <w:rPr>
                <w:noProof/>
                <w:webHidden/>
              </w:rPr>
              <w:instrText xml:space="preserve"> PAGEREF _Toc484618876 \h </w:instrText>
            </w:r>
            <w:r>
              <w:rPr>
                <w:noProof/>
                <w:webHidden/>
              </w:rPr>
            </w:r>
            <w:r>
              <w:rPr>
                <w:noProof/>
                <w:webHidden/>
              </w:rPr>
              <w:fldChar w:fldCharType="separate"/>
            </w:r>
            <w:r>
              <w:rPr>
                <w:noProof/>
                <w:webHidden/>
              </w:rPr>
              <w:t>2</w:t>
            </w:r>
            <w:r>
              <w:rPr>
                <w:noProof/>
                <w:webHidden/>
              </w:rPr>
              <w:fldChar w:fldCharType="end"/>
            </w:r>
          </w:hyperlink>
        </w:p>
        <w:p w:rsidR="007730A9" w:rsidRDefault="007730A9">
          <w:pPr>
            <w:pStyle w:val="Verzeichnis1"/>
            <w:tabs>
              <w:tab w:val="right" w:leader="dot" w:pos="9062"/>
            </w:tabs>
            <w:rPr>
              <w:rFonts w:eastAsiaTheme="minorEastAsia"/>
              <w:noProof/>
              <w:lang w:eastAsia="de-DE"/>
            </w:rPr>
          </w:pPr>
          <w:hyperlink w:anchor="_Toc484618877" w:history="1">
            <w:r w:rsidRPr="006177B3">
              <w:rPr>
                <w:rStyle w:val="Hyperlink"/>
                <w:noProof/>
                <w:lang w:val="en-US"/>
              </w:rPr>
              <w:t>Review Types</w:t>
            </w:r>
            <w:r>
              <w:rPr>
                <w:noProof/>
                <w:webHidden/>
              </w:rPr>
              <w:tab/>
            </w:r>
            <w:r>
              <w:rPr>
                <w:noProof/>
                <w:webHidden/>
              </w:rPr>
              <w:fldChar w:fldCharType="begin"/>
            </w:r>
            <w:r>
              <w:rPr>
                <w:noProof/>
                <w:webHidden/>
              </w:rPr>
              <w:instrText xml:space="preserve"> PAGEREF _Toc484618877 \h </w:instrText>
            </w:r>
            <w:r>
              <w:rPr>
                <w:noProof/>
                <w:webHidden/>
              </w:rPr>
            </w:r>
            <w:r>
              <w:rPr>
                <w:noProof/>
                <w:webHidden/>
              </w:rPr>
              <w:fldChar w:fldCharType="separate"/>
            </w:r>
            <w:r>
              <w:rPr>
                <w:noProof/>
                <w:webHidden/>
              </w:rPr>
              <w:t>3</w:t>
            </w:r>
            <w:r>
              <w:rPr>
                <w:noProof/>
                <w:webHidden/>
              </w:rPr>
              <w:fldChar w:fldCharType="end"/>
            </w:r>
          </w:hyperlink>
        </w:p>
        <w:p w:rsidR="007730A9" w:rsidRDefault="007730A9">
          <w:pPr>
            <w:pStyle w:val="Verzeichnis2"/>
            <w:tabs>
              <w:tab w:val="right" w:leader="dot" w:pos="9062"/>
            </w:tabs>
            <w:rPr>
              <w:rFonts w:eastAsiaTheme="minorEastAsia"/>
              <w:noProof/>
              <w:lang w:eastAsia="de-DE"/>
            </w:rPr>
          </w:pPr>
          <w:hyperlink w:anchor="_Toc484618878" w:history="1">
            <w:r w:rsidRPr="006177B3">
              <w:rPr>
                <w:rStyle w:val="Hyperlink"/>
                <w:noProof/>
                <w:lang w:val="en-US"/>
              </w:rPr>
              <w:t>Code Review</w:t>
            </w:r>
            <w:r>
              <w:rPr>
                <w:noProof/>
                <w:webHidden/>
              </w:rPr>
              <w:tab/>
            </w:r>
            <w:r>
              <w:rPr>
                <w:noProof/>
                <w:webHidden/>
              </w:rPr>
              <w:fldChar w:fldCharType="begin"/>
            </w:r>
            <w:r>
              <w:rPr>
                <w:noProof/>
                <w:webHidden/>
              </w:rPr>
              <w:instrText xml:space="preserve"> PAGEREF _Toc484618878 \h </w:instrText>
            </w:r>
            <w:r>
              <w:rPr>
                <w:noProof/>
                <w:webHidden/>
              </w:rPr>
            </w:r>
            <w:r>
              <w:rPr>
                <w:noProof/>
                <w:webHidden/>
              </w:rPr>
              <w:fldChar w:fldCharType="separate"/>
            </w:r>
            <w:r>
              <w:rPr>
                <w:noProof/>
                <w:webHidden/>
              </w:rPr>
              <w:t>3</w:t>
            </w:r>
            <w:r>
              <w:rPr>
                <w:noProof/>
                <w:webHidden/>
              </w:rPr>
              <w:fldChar w:fldCharType="end"/>
            </w:r>
          </w:hyperlink>
        </w:p>
        <w:p w:rsidR="007730A9" w:rsidRDefault="007730A9">
          <w:pPr>
            <w:pStyle w:val="Verzeichnis2"/>
            <w:tabs>
              <w:tab w:val="right" w:leader="dot" w:pos="9062"/>
            </w:tabs>
            <w:rPr>
              <w:rFonts w:eastAsiaTheme="minorEastAsia"/>
              <w:noProof/>
              <w:lang w:eastAsia="de-DE"/>
            </w:rPr>
          </w:pPr>
          <w:hyperlink w:anchor="_Toc484618879" w:history="1">
            <w:r w:rsidRPr="006177B3">
              <w:rPr>
                <w:rStyle w:val="Hyperlink"/>
                <w:rFonts w:eastAsia="Times New Roman"/>
                <w:noProof/>
                <w:lang w:val="en-US" w:eastAsia="de-DE"/>
              </w:rPr>
              <w:t>Pair Programming</w:t>
            </w:r>
            <w:r>
              <w:rPr>
                <w:noProof/>
                <w:webHidden/>
              </w:rPr>
              <w:tab/>
            </w:r>
            <w:r>
              <w:rPr>
                <w:noProof/>
                <w:webHidden/>
              </w:rPr>
              <w:fldChar w:fldCharType="begin"/>
            </w:r>
            <w:r>
              <w:rPr>
                <w:noProof/>
                <w:webHidden/>
              </w:rPr>
              <w:instrText xml:space="preserve"> PAGEREF _Toc484618879 \h </w:instrText>
            </w:r>
            <w:r>
              <w:rPr>
                <w:noProof/>
                <w:webHidden/>
              </w:rPr>
            </w:r>
            <w:r>
              <w:rPr>
                <w:noProof/>
                <w:webHidden/>
              </w:rPr>
              <w:fldChar w:fldCharType="separate"/>
            </w:r>
            <w:r>
              <w:rPr>
                <w:noProof/>
                <w:webHidden/>
              </w:rPr>
              <w:t>3</w:t>
            </w:r>
            <w:r>
              <w:rPr>
                <w:noProof/>
                <w:webHidden/>
              </w:rPr>
              <w:fldChar w:fldCharType="end"/>
            </w:r>
          </w:hyperlink>
        </w:p>
        <w:p w:rsidR="007730A9" w:rsidRDefault="007730A9">
          <w:pPr>
            <w:pStyle w:val="Verzeichnis2"/>
            <w:tabs>
              <w:tab w:val="right" w:leader="dot" w:pos="9062"/>
            </w:tabs>
            <w:rPr>
              <w:rFonts w:eastAsiaTheme="minorEastAsia"/>
              <w:noProof/>
              <w:lang w:eastAsia="de-DE"/>
            </w:rPr>
          </w:pPr>
          <w:hyperlink w:anchor="_Toc484618880" w:history="1">
            <w:r w:rsidRPr="006177B3">
              <w:rPr>
                <w:rStyle w:val="Hyperlink"/>
                <w:noProof/>
                <w:lang w:val="en-US"/>
              </w:rPr>
              <w:t>Inspection</w:t>
            </w:r>
            <w:r>
              <w:rPr>
                <w:noProof/>
                <w:webHidden/>
              </w:rPr>
              <w:tab/>
            </w:r>
            <w:r>
              <w:rPr>
                <w:noProof/>
                <w:webHidden/>
              </w:rPr>
              <w:fldChar w:fldCharType="begin"/>
            </w:r>
            <w:r>
              <w:rPr>
                <w:noProof/>
                <w:webHidden/>
              </w:rPr>
              <w:instrText xml:space="preserve"> PAGEREF _Toc484618880 \h </w:instrText>
            </w:r>
            <w:r>
              <w:rPr>
                <w:noProof/>
                <w:webHidden/>
              </w:rPr>
            </w:r>
            <w:r>
              <w:rPr>
                <w:noProof/>
                <w:webHidden/>
              </w:rPr>
              <w:fldChar w:fldCharType="separate"/>
            </w:r>
            <w:r>
              <w:rPr>
                <w:noProof/>
                <w:webHidden/>
              </w:rPr>
              <w:t>3</w:t>
            </w:r>
            <w:r>
              <w:rPr>
                <w:noProof/>
                <w:webHidden/>
              </w:rPr>
              <w:fldChar w:fldCharType="end"/>
            </w:r>
          </w:hyperlink>
        </w:p>
        <w:p w:rsidR="007730A9" w:rsidRDefault="007730A9">
          <w:pPr>
            <w:pStyle w:val="Verzeichnis2"/>
            <w:tabs>
              <w:tab w:val="right" w:leader="dot" w:pos="9062"/>
            </w:tabs>
            <w:rPr>
              <w:rFonts w:eastAsiaTheme="minorEastAsia"/>
              <w:noProof/>
              <w:lang w:eastAsia="de-DE"/>
            </w:rPr>
          </w:pPr>
          <w:hyperlink w:anchor="_Toc484618881" w:history="1">
            <w:r w:rsidRPr="006177B3">
              <w:rPr>
                <w:rStyle w:val="Hyperlink"/>
                <w:noProof/>
                <w:lang w:val="en-US"/>
              </w:rPr>
              <w:t>Walkthrough</w:t>
            </w:r>
            <w:r>
              <w:rPr>
                <w:noProof/>
                <w:webHidden/>
              </w:rPr>
              <w:tab/>
            </w:r>
            <w:r>
              <w:rPr>
                <w:noProof/>
                <w:webHidden/>
              </w:rPr>
              <w:fldChar w:fldCharType="begin"/>
            </w:r>
            <w:r>
              <w:rPr>
                <w:noProof/>
                <w:webHidden/>
              </w:rPr>
              <w:instrText xml:space="preserve"> PAGEREF _Toc484618881 \h </w:instrText>
            </w:r>
            <w:r>
              <w:rPr>
                <w:noProof/>
                <w:webHidden/>
              </w:rPr>
            </w:r>
            <w:r>
              <w:rPr>
                <w:noProof/>
                <w:webHidden/>
              </w:rPr>
              <w:fldChar w:fldCharType="separate"/>
            </w:r>
            <w:r>
              <w:rPr>
                <w:noProof/>
                <w:webHidden/>
              </w:rPr>
              <w:t>3</w:t>
            </w:r>
            <w:r>
              <w:rPr>
                <w:noProof/>
                <w:webHidden/>
              </w:rPr>
              <w:fldChar w:fldCharType="end"/>
            </w:r>
          </w:hyperlink>
        </w:p>
        <w:p w:rsidR="007730A9" w:rsidRDefault="007730A9">
          <w:pPr>
            <w:pStyle w:val="Verzeichnis2"/>
            <w:tabs>
              <w:tab w:val="right" w:leader="dot" w:pos="9062"/>
            </w:tabs>
            <w:rPr>
              <w:rFonts w:eastAsiaTheme="minorEastAsia"/>
              <w:noProof/>
              <w:lang w:eastAsia="de-DE"/>
            </w:rPr>
          </w:pPr>
          <w:hyperlink w:anchor="_Toc484618882" w:history="1">
            <w:r w:rsidRPr="006177B3">
              <w:rPr>
                <w:rStyle w:val="Hyperlink"/>
                <w:noProof/>
                <w:lang w:val="en-US"/>
              </w:rPr>
              <w:t>Technical Review</w:t>
            </w:r>
            <w:r>
              <w:rPr>
                <w:noProof/>
                <w:webHidden/>
              </w:rPr>
              <w:tab/>
            </w:r>
            <w:r>
              <w:rPr>
                <w:noProof/>
                <w:webHidden/>
              </w:rPr>
              <w:fldChar w:fldCharType="begin"/>
            </w:r>
            <w:r>
              <w:rPr>
                <w:noProof/>
                <w:webHidden/>
              </w:rPr>
              <w:instrText xml:space="preserve"> PAGEREF _Toc484618882 \h </w:instrText>
            </w:r>
            <w:r>
              <w:rPr>
                <w:noProof/>
                <w:webHidden/>
              </w:rPr>
            </w:r>
            <w:r>
              <w:rPr>
                <w:noProof/>
                <w:webHidden/>
              </w:rPr>
              <w:fldChar w:fldCharType="separate"/>
            </w:r>
            <w:r>
              <w:rPr>
                <w:noProof/>
                <w:webHidden/>
              </w:rPr>
              <w:t>4</w:t>
            </w:r>
            <w:r>
              <w:rPr>
                <w:noProof/>
                <w:webHidden/>
              </w:rPr>
              <w:fldChar w:fldCharType="end"/>
            </w:r>
          </w:hyperlink>
        </w:p>
        <w:p w:rsidR="007730A9" w:rsidRDefault="007730A9">
          <w:pPr>
            <w:pStyle w:val="Verzeichnis1"/>
            <w:tabs>
              <w:tab w:val="right" w:leader="dot" w:pos="9062"/>
            </w:tabs>
            <w:rPr>
              <w:rFonts w:eastAsiaTheme="minorEastAsia"/>
              <w:noProof/>
              <w:lang w:eastAsia="de-DE"/>
            </w:rPr>
          </w:pPr>
          <w:hyperlink w:anchor="_Toc484618883" w:history="1">
            <w:r w:rsidRPr="006177B3">
              <w:rPr>
                <w:rStyle w:val="Hyperlink"/>
                <w:noProof/>
                <w:lang w:val="en-US"/>
              </w:rPr>
              <w:t>Formal Process</w:t>
            </w:r>
            <w:r>
              <w:rPr>
                <w:noProof/>
                <w:webHidden/>
              </w:rPr>
              <w:tab/>
            </w:r>
            <w:r>
              <w:rPr>
                <w:noProof/>
                <w:webHidden/>
              </w:rPr>
              <w:fldChar w:fldCharType="begin"/>
            </w:r>
            <w:r>
              <w:rPr>
                <w:noProof/>
                <w:webHidden/>
              </w:rPr>
              <w:instrText xml:space="preserve"> PAGEREF _Toc484618883 \h </w:instrText>
            </w:r>
            <w:r>
              <w:rPr>
                <w:noProof/>
                <w:webHidden/>
              </w:rPr>
            </w:r>
            <w:r>
              <w:rPr>
                <w:noProof/>
                <w:webHidden/>
              </w:rPr>
              <w:fldChar w:fldCharType="separate"/>
            </w:r>
            <w:r>
              <w:rPr>
                <w:noProof/>
                <w:webHidden/>
              </w:rPr>
              <w:t>5</w:t>
            </w:r>
            <w:r>
              <w:rPr>
                <w:noProof/>
                <w:webHidden/>
              </w:rPr>
              <w:fldChar w:fldCharType="end"/>
            </w:r>
          </w:hyperlink>
        </w:p>
        <w:p w:rsidR="007B34B4" w:rsidRDefault="007B34B4">
          <w:r>
            <w:rPr>
              <w:b/>
              <w:bCs/>
            </w:rPr>
            <w:fldChar w:fldCharType="end"/>
          </w:r>
        </w:p>
      </w:sdtContent>
    </w:sdt>
    <w:p w:rsidR="00E53769" w:rsidRDefault="00E53769" w:rsidP="00E53769">
      <w:pPr>
        <w:rPr>
          <w:lang w:val="en-US"/>
        </w:rPr>
      </w:pPr>
    </w:p>
    <w:p w:rsidR="007B34B4" w:rsidRDefault="007B34B4" w:rsidP="00E53769">
      <w:pPr>
        <w:rPr>
          <w:lang w:val="en-US"/>
        </w:rPr>
      </w:pPr>
    </w:p>
    <w:p w:rsidR="007B34B4" w:rsidRDefault="007B34B4" w:rsidP="00E53769">
      <w:pPr>
        <w:rPr>
          <w:lang w:val="en-US"/>
        </w:rPr>
      </w:pPr>
    </w:p>
    <w:p w:rsidR="007B34B4" w:rsidRDefault="007B34B4" w:rsidP="00E53769">
      <w:pPr>
        <w:rPr>
          <w:lang w:val="en-US"/>
        </w:rPr>
      </w:pPr>
    </w:p>
    <w:p w:rsidR="007B34B4" w:rsidRDefault="007B34B4" w:rsidP="00E53769">
      <w:pPr>
        <w:rPr>
          <w:lang w:val="en-US"/>
        </w:rPr>
      </w:pPr>
    </w:p>
    <w:p w:rsidR="007B34B4" w:rsidRDefault="007B34B4" w:rsidP="00E53769">
      <w:pPr>
        <w:rPr>
          <w:lang w:val="en-US"/>
        </w:rPr>
      </w:pPr>
    </w:p>
    <w:p w:rsidR="007B34B4" w:rsidRDefault="007B34B4" w:rsidP="00E53769">
      <w:pPr>
        <w:rPr>
          <w:lang w:val="en-US"/>
        </w:rPr>
      </w:pPr>
    </w:p>
    <w:p w:rsidR="007B34B4" w:rsidRDefault="007B34B4" w:rsidP="00E53769">
      <w:pPr>
        <w:rPr>
          <w:lang w:val="en-US"/>
        </w:rPr>
      </w:pPr>
    </w:p>
    <w:p w:rsidR="007B34B4" w:rsidRDefault="007B34B4" w:rsidP="00E53769">
      <w:pPr>
        <w:rPr>
          <w:lang w:val="en-US"/>
        </w:rPr>
      </w:pPr>
    </w:p>
    <w:p w:rsidR="007B34B4" w:rsidRDefault="007B34B4" w:rsidP="00E53769">
      <w:pPr>
        <w:rPr>
          <w:lang w:val="en-US"/>
        </w:rPr>
      </w:pPr>
    </w:p>
    <w:p w:rsidR="007B34B4" w:rsidRDefault="007B34B4" w:rsidP="00E53769">
      <w:pPr>
        <w:rPr>
          <w:lang w:val="en-US"/>
        </w:rPr>
      </w:pPr>
    </w:p>
    <w:p w:rsidR="007B34B4" w:rsidRDefault="007B34B4" w:rsidP="00E53769">
      <w:pPr>
        <w:rPr>
          <w:lang w:val="en-US"/>
        </w:rPr>
      </w:pPr>
    </w:p>
    <w:p w:rsidR="007B34B4" w:rsidRDefault="007B34B4" w:rsidP="00E53769">
      <w:pPr>
        <w:rPr>
          <w:lang w:val="en-US"/>
        </w:rPr>
      </w:pPr>
    </w:p>
    <w:p w:rsidR="007B34B4" w:rsidRDefault="007B34B4" w:rsidP="00E53769">
      <w:pPr>
        <w:rPr>
          <w:lang w:val="en-US"/>
        </w:rPr>
      </w:pPr>
    </w:p>
    <w:p w:rsidR="007B34B4" w:rsidRDefault="007B34B4" w:rsidP="00E53769">
      <w:pPr>
        <w:rPr>
          <w:lang w:val="en-US"/>
        </w:rPr>
      </w:pPr>
    </w:p>
    <w:p w:rsidR="007B34B4" w:rsidRDefault="007B34B4" w:rsidP="00E53769">
      <w:pPr>
        <w:rPr>
          <w:lang w:val="en-US"/>
        </w:rPr>
      </w:pPr>
    </w:p>
    <w:p w:rsidR="007B34B4" w:rsidRPr="00E53769" w:rsidRDefault="007B34B4" w:rsidP="00E53769">
      <w:pPr>
        <w:rPr>
          <w:lang w:val="en-US"/>
        </w:rPr>
      </w:pPr>
    </w:p>
    <w:p w:rsidR="00DD184D" w:rsidRPr="00BF6228" w:rsidRDefault="00C51B65" w:rsidP="00C51B65">
      <w:pPr>
        <w:pStyle w:val="berschrift1"/>
        <w:rPr>
          <w:lang w:val="en-US"/>
        </w:rPr>
      </w:pPr>
      <w:bookmarkStart w:id="0" w:name="_Toc484618872"/>
      <w:r w:rsidRPr="00BF6228">
        <w:rPr>
          <w:lang w:val="en-US"/>
        </w:rPr>
        <w:lastRenderedPageBreak/>
        <w:t>Introduction</w:t>
      </w:r>
      <w:bookmarkEnd w:id="0"/>
    </w:p>
    <w:p w:rsidR="00BF6228" w:rsidRDefault="00BF6228" w:rsidP="00FC5F57">
      <w:pPr>
        <w:pStyle w:val="KeinLeerraum"/>
        <w:rPr>
          <w:lang w:val="en-US"/>
        </w:rPr>
      </w:pPr>
      <w:r>
        <w:rPr>
          <w:lang w:val="en-US"/>
        </w:rPr>
        <w:t>Peer: person, who is in an equal position as you are</w:t>
      </w:r>
    </w:p>
    <w:p w:rsidR="00BF6228" w:rsidRDefault="00BF6228" w:rsidP="00FC5F57">
      <w:pPr>
        <w:pStyle w:val="KeinLeerraum"/>
        <w:rPr>
          <w:lang w:val="en-US"/>
        </w:rPr>
      </w:pPr>
      <w:r>
        <w:rPr>
          <w:lang w:val="en-US"/>
        </w:rPr>
        <w:t>Review: evolution of work</w:t>
      </w:r>
    </w:p>
    <w:p w:rsidR="00C51B65" w:rsidRPr="00BF6228" w:rsidRDefault="00BF6228" w:rsidP="00FC5F57">
      <w:pPr>
        <w:pStyle w:val="KeinLeerraum"/>
        <w:rPr>
          <w:lang w:val="en-US"/>
        </w:rPr>
      </w:pPr>
      <w:r>
        <w:rPr>
          <w:lang w:val="en-US"/>
        </w:rPr>
        <w:t>General term for ensuring the quality of work with the help of another person</w:t>
      </w:r>
    </w:p>
    <w:p w:rsidR="008B3915" w:rsidRPr="00BF6228" w:rsidRDefault="008B3915" w:rsidP="00BF6228">
      <w:pPr>
        <w:pStyle w:val="berschrift1"/>
        <w:rPr>
          <w:lang w:val="en-US"/>
        </w:rPr>
      </w:pPr>
      <w:bookmarkStart w:id="1" w:name="_Toc484618873"/>
      <w:r w:rsidRPr="00BF6228">
        <w:rPr>
          <w:lang w:val="en-US"/>
        </w:rPr>
        <w:t>Quality Management:</w:t>
      </w:r>
      <w:bookmarkEnd w:id="1"/>
    </w:p>
    <w:p w:rsidR="008B3915" w:rsidRPr="00BF6228" w:rsidRDefault="008B3915" w:rsidP="008B3915">
      <w:pPr>
        <w:pStyle w:val="StandardWeb"/>
        <w:rPr>
          <w:lang w:val="en-US"/>
        </w:rPr>
      </w:pPr>
      <w:r w:rsidRPr="00BF6228">
        <w:rPr>
          <w:lang w:val="en-US"/>
        </w:rPr>
        <w:t xml:space="preserve">The computer scientist </w:t>
      </w:r>
      <w:r w:rsidR="00F02502" w:rsidRPr="00F02502">
        <w:rPr>
          <w:lang w:val="en-US"/>
        </w:rPr>
        <w:t xml:space="preserve">Ian Summerville </w:t>
      </w:r>
      <w:r w:rsidRPr="00BF6228">
        <w:rPr>
          <w:lang w:val="en-US"/>
        </w:rPr>
        <w:t>uses SQM as an umbrella-term that includes the following quality layers:</w:t>
      </w:r>
    </w:p>
    <w:p w:rsidR="008B3915" w:rsidRPr="00BF6228" w:rsidRDefault="008B3915" w:rsidP="00FC5F57">
      <w:pPr>
        <w:pStyle w:val="berschrift2"/>
        <w:rPr>
          <w:lang w:val="en-US"/>
        </w:rPr>
      </w:pPr>
      <w:bookmarkStart w:id="2" w:name="_Toc484618874"/>
      <w:r w:rsidRPr="00BF6228">
        <w:rPr>
          <w:lang w:val="en-US"/>
        </w:rPr>
        <w:t>Software Quality Assurance (SQA) layer</w:t>
      </w:r>
      <w:bookmarkEnd w:id="2"/>
    </w:p>
    <w:p w:rsidR="008B3915" w:rsidRPr="00BF6228" w:rsidRDefault="008B3915" w:rsidP="008B3915">
      <w:pPr>
        <w:pStyle w:val="StandardWeb"/>
        <w:rPr>
          <w:lang w:val="en-US"/>
        </w:rPr>
      </w:pPr>
      <w:r w:rsidRPr="00BF6228">
        <w:rPr>
          <w:lang w:val="en-US"/>
        </w:rPr>
        <w:t>An Organizational quality guide of</w:t>
      </w:r>
    </w:p>
    <w:p w:rsidR="008B3915" w:rsidRPr="00BF6228" w:rsidRDefault="008B3915" w:rsidP="008B3915">
      <w:pPr>
        <w:numPr>
          <w:ilvl w:val="0"/>
          <w:numId w:val="2"/>
        </w:numPr>
        <w:spacing w:before="100" w:beforeAutospacing="1" w:after="100" w:afterAutospacing="1" w:line="240" w:lineRule="auto"/>
        <w:rPr>
          <w:lang w:val="en-US"/>
        </w:rPr>
      </w:pPr>
      <w:r w:rsidRPr="00BF6228">
        <w:rPr>
          <w:lang w:val="en-US"/>
        </w:rPr>
        <w:t>Standards, regulations, and procedures to produce, verify, evaluate and confirm work products during the software development lifecycle</w:t>
      </w:r>
    </w:p>
    <w:p w:rsidR="008B3915" w:rsidRPr="00BF6228" w:rsidRDefault="008B3915" w:rsidP="008B3915">
      <w:pPr>
        <w:numPr>
          <w:ilvl w:val="0"/>
          <w:numId w:val="2"/>
        </w:numPr>
        <w:spacing w:before="100" w:beforeAutospacing="1" w:after="100" w:afterAutospacing="1" w:line="240" w:lineRule="auto"/>
        <w:rPr>
          <w:lang w:val="en-US"/>
        </w:rPr>
      </w:pPr>
      <w:r w:rsidRPr="00BF6228">
        <w:rPr>
          <w:lang w:val="en-US"/>
        </w:rPr>
        <w:t>Incorporated knowledge base of best practices</w:t>
      </w:r>
    </w:p>
    <w:p w:rsidR="008B3915" w:rsidRPr="00BF6228" w:rsidRDefault="008B3915" w:rsidP="008B3915">
      <w:pPr>
        <w:numPr>
          <w:ilvl w:val="0"/>
          <w:numId w:val="2"/>
        </w:numPr>
        <w:spacing w:before="100" w:beforeAutospacing="1" w:after="100" w:afterAutospacing="1" w:line="240" w:lineRule="auto"/>
        <w:rPr>
          <w:lang w:val="en-US"/>
        </w:rPr>
      </w:pPr>
      <w:r w:rsidRPr="00BF6228">
        <w:rPr>
          <w:lang w:val="en-US"/>
        </w:rPr>
        <w:t>Off-the-shelf software tools selected to apply the above</w:t>
      </w:r>
    </w:p>
    <w:p w:rsidR="008B3915" w:rsidRPr="00BF6228" w:rsidRDefault="008B3915" w:rsidP="00FC5F57">
      <w:pPr>
        <w:pStyle w:val="berschrift2"/>
        <w:rPr>
          <w:lang w:val="en-US"/>
        </w:rPr>
      </w:pPr>
      <w:bookmarkStart w:id="3" w:name="_Toc484618875"/>
      <w:r w:rsidRPr="00BF6228">
        <w:rPr>
          <w:lang w:val="en-US"/>
        </w:rPr>
        <w:t>Software Quality Plan (SQP) layer</w:t>
      </w:r>
      <w:bookmarkEnd w:id="3"/>
    </w:p>
    <w:p w:rsidR="008B3915" w:rsidRDefault="008B3915" w:rsidP="008B3915">
      <w:pPr>
        <w:pStyle w:val="StandardWeb"/>
      </w:pPr>
      <w:r w:rsidRPr="00BF6228">
        <w:rPr>
          <w:lang w:val="en-US"/>
        </w:rPr>
        <w:t xml:space="preserve">A project level quality plan written by each project for declaring project commitment to follow an applicable set of standards, regulations, procedures and tools during the development lifecycle. In addition, SQP should contain quality goals to be achieved, expected risks and risk management. </w:t>
      </w:r>
      <w:r>
        <w:t>SQP sources are derived from</w:t>
      </w:r>
    </w:p>
    <w:p w:rsidR="008B3915" w:rsidRPr="00BF6228" w:rsidRDefault="008B3915" w:rsidP="008B3915">
      <w:pPr>
        <w:numPr>
          <w:ilvl w:val="0"/>
          <w:numId w:val="3"/>
        </w:numPr>
        <w:spacing w:before="100" w:beforeAutospacing="1" w:after="100" w:afterAutospacing="1" w:line="240" w:lineRule="auto"/>
        <w:rPr>
          <w:lang w:val="en-US"/>
        </w:rPr>
      </w:pPr>
      <w:r w:rsidRPr="00BF6228">
        <w:rPr>
          <w:lang w:val="en-US"/>
        </w:rPr>
        <w:t>SQA components that are adopted as is or customized to the project's needs</w:t>
      </w:r>
    </w:p>
    <w:p w:rsidR="008B3915" w:rsidRPr="00BF6228" w:rsidRDefault="008B3915" w:rsidP="008B3915">
      <w:pPr>
        <w:numPr>
          <w:ilvl w:val="0"/>
          <w:numId w:val="3"/>
        </w:numPr>
        <w:spacing w:before="100" w:beforeAutospacing="1" w:after="100" w:afterAutospacing="1" w:line="240" w:lineRule="auto"/>
        <w:rPr>
          <w:lang w:val="en-US"/>
        </w:rPr>
      </w:pPr>
      <w:r w:rsidRPr="00BF6228">
        <w:rPr>
          <w:lang w:val="en-US"/>
        </w:rPr>
        <w:t>New procedures, standards and tools complementing missing or not-applicable SQA components that have been written in particular for the project, or imported from outside the organization.</w:t>
      </w:r>
    </w:p>
    <w:p w:rsidR="008B3915" w:rsidRPr="00BF6228" w:rsidRDefault="008B3915" w:rsidP="008B3915">
      <w:pPr>
        <w:pStyle w:val="StandardWeb"/>
        <w:rPr>
          <w:lang w:val="en-US"/>
        </w:rPr>
      </w:pPr>
      <w:r w:rsidRPr="00BF6228">
        <w:rPr>
          <w:lang w:val="en-US"/>
        </w:rPr>
        <w:t>Any deviation of an SQP from SQA should be justified by the project manager and be confirmed by the company management.</w:t>
      </w:r>
    </w:p>
    <w:p w:rsidR="008B3915" w:rsidRPr="00BF6228" w:rsidRDefault="008B3915" w:rsidP="00FC5F57">
      <w:pPr>
        <w:pStyle w:val="berschrift2"/>
        <w:rPr>
          <w:lang w:val="en-US"/>
        </w:rPr>
      </w:pPr>
      <w:bookmarkStart w:id="4" w:name="_Toc484618876"/>
      <w:r w:rsidRPr="00BF6228">
        <w:rPr>
          <w:lang w:val="en-US"/>
        </w:rPr>
        <w:t>Software Quality Control (SQC) layer</w:t>
      </w:r>
      <w:bookmarkEnd w:id="4"/>
    </w:p>
    <w:p w:rsidR="008B3915" w:rsidRPr="00BF6228" w:rsidRDefault="008B3915" w:rsidP="008B3915">
      <w:pPr>
        <w:pStyle w:val="StandardWeb"/>
        <w:rPr>
          <w:lang w:val="en-US"/>
        </w:rPr>
      </w:pPr>
      <w:r w:rsidRPr="00BF6228">
        <w:rPr>
          <w:lang w:val="en-US"/>
        </w:rPr>
        <w:t>Ensures in-process that both SQA and SQP are being followed by the development teams.</w:t>
      </w:r>
    </w:p>
    <w:p w:rsidR="008B3915" w:rsidRDefault="008B3915" w:rsidP="008B3915">
      <w:pPr>
        <w:pStyle w:val="StandardWeb"/>
      </w:pPr>
      <w:r>
        <w:t>SQC activities include</w:t>
      </w:r>
    </w:p>
    <w:p w:rsidR="008B3915" w:rsidRPr="00BF6228" w:rsidRDefault="008B3915" w:rsidP="008B3915">
      <w:pPr>
        <w:numPr>
          <w:ilvl w:val="0"/>
          <w:numId w:val="4"/>
        </w:numPr>
        <w:spacing w:before="100" w:beforeAutospacing="1" w:after="100" w:afterAutospacing="1" w:line="240" w:lineRule="auto"/>
        <w:rPr>
          <w:lang w:val="en-US"/>
        </w:rPr>
      </w:pPr>
      <w:r w:rsidRPr="00BF6228">
        <w:rPr>
          <w:lang w:val="en-US"/>
        </w:rPr>
        <w:t>Mentoring how to produce artifacts, such as well-defined engineering documents using standard templates</w:t>
      </w:r>
    </w:p>
    <w:p w:rsidR="008B3915" w:rsidRPr="00BF6228" w:rsidRDefault="008B3915" w:rsidP="008B3915">
      <w:pPr>
        <w:numPr>
          <w:ilvl w:val="0"/>
          <w:numId w:val="4"/>
        </w:numPr>
        <w:spacing w:before="100" w:beforeAutospacing="1" w:after="100" w:afterAutospacing="1" w:line="240" w:lineRule="auto"/>
        <w:rPr>
          <w:lang w:val="en-US"/>
        </w:rPr>
      </w:pPr>
      <w:r w:rsidRPr="00BF6228">
        <w:rPr>
          <w:lang w:val="en-US"/>
        </w:rPr>
        <w:t>Mentoring how to conduct standard processes, such as quality reviews</w:t>
      </w:r>
    </w:p>
    <w:p w:rsidR="008B3915" w:rsidRPr="00BF6228" w:rsidRDefault="008B3915" w:rsidP="008B3915">
      <w:pPr>
        <w:numPr>
          <w:ilvl w:val="0"/>
          <w:numId w:val="4"/>
        </w:numPr>
        <w:spacing w:before="100" w:beforeAutospacing="1" w:after="100" w:afterAutospacing="1" w:line="240" w:lineRule="auto"/>
        <w:rPr>
          <w:lang w:val="en-US"/>
        </w:rPr>
      </w:pPr>
      <w:r w:rsidRPr="00BF6228">
        <w:rPr>
          <w:lang w:val="en-US"/>
        </w:rPr>
        <w:t>Perform in-process quality reviews to verify, evaluate and confirm artifacts</w:t>
      </w:r>
    </w:p>
    <w:p w:rsidR="00FC5F57" w:rsidRPr="00FC5F57" w:rsidRDefault="008B3915" w:rsidP="00FC5F57">
      <w:pPr>
        <w:numPr>
          <w:ilvl w:val="0"/>
          <w:numId w:val="4"/>
        </w:numPr>
        <w:spacing w:before="100" w:beforeAutospacing="1" w:after="100" w:afterAutospacing="1" w:line="240" w:lineRule="auto"/>
        <w:rPr>
          <w:lang w:val="en-US"/>
        </w:rPr>
      </w:pPr>
      <w:r w:rsidRPr="00BF6228">
        <w:rPr>
          <w:lang w:val="en-US"/>
        </w:rPr>
        <w:t>Verify and evaluate to improve the use of methods, procedures and adopted software tools</w:t>
      </w:r>
    </w:p>
    <w:p w:rsidR="008B3915" w:rsidRPr="000A398E" w:rsidRDefault="004779D6">
      <w:pPr>
        <w:rPr>
          <w:lang w:val="en-US"/>
        </w:rPr>
      </w:pPr>
      <w:hyperlink r:id="rId8" w:history="1">
        <w:r w:rsidR="00FC5F57" w:rsidRPr="00FC5F57">
          <w:rPr>
            <w:rStyle w:val="Hyperlink"/>
            <w:lang w:val="en-US"/>
          </w:rPr>
          <w:t>https://en.wikipedia.org/wiki/Software_quality_management</w:t>
        </w:r>
      </w:hyperlink>
    </w:p>
    <w:p w:rsidR="008B3915" w:rsidRDefault="00FC5F57" w:rsidP="00FC5F57">
      <w:pPr>
        <w:pStyle w:val="berschrift1"/>
        <w:rPr>
          <w:lang w:val="en-US"/>
        </w:rPr>
      </w:pPr>
      <w:bookmarkStart w:id="5" w:name="_Toc484618877"/>
      <w:r>
        <w:rPr>
          <w:lang w:val="en-US"/>
        </w:rPr>
        <w:lastRenderedPageBreak/>
        <w:t>Review Types</w:t>
      </w:r>
      <w:bookmarkEnd w:id="5"/>
    </w:p>
    <w:p w:rsidR="00FC5F57" w:rsidRPr="00FC5F57" w:rsidRDefault="00FC5F57" w:rsidP="00FC5F57">
      <w:pPr>
        <w:rPr>
          <w:lang w:val="en-US"/>
        </w:rPr>
      </w:pPr>
    </w:p>
    <w:p w:rsidR="00FC5F57" w:rsidRDefault="00FC5F57" w:rsidP="00FC5F57">
      <w:pPr>
        <w:pStyle w:val="berschrift2"/>
        <w:rPr>
          <w:lang w:val="en-US"/>
        </w:rPr>
      </w:pPr>
      <w:bookmarkStart w:id="6" w:name="_Toc484618878"/>
      <w:r>
        <w:rPr>
          <w:lang w:val="en-US"/>
        </w:rPr>
        <w:t>Code Review</w:t>
      </w:r>
      <w:bookmarkEnd w:id="6"/>
    </w:p>
    <w:p w:rsidR="00551275" w:rsidRPr="00551275" w:rsidRDefault="00551275" w:rsidP="00551275">
      <w:pPr>
        <w:spacing w:after="0" w:line="240" w:lineRule="auto"/>
        <w:rPr>
          <w:lang w:val="en-US"/>
        </w:rPr>
      </w:pPr>
      <w:r w:rsidRPr="00551275">
        <w:rPr>
          <w:lang w:val="en-US"/>
        </w:rPr>
        <w:t xml:space="preserve">is systematic examination (often as peer review) of computer source code. </w:t>
      </w:r>
    </w:p>
    <w:p w:rsidR="00FC5F57" w:rsidRPr="00FC5F57" w:rsidRDefault="00FC5F57" w:rsidP="00FC5F57">
      <w:pPr>
        <w:pStyle w:val="Listenabsatz"/>
        <w:numPr>
          <w:ilvl w:val="0"/>
          <w:numId w:val="8"/>
        </w:numPr>
        <w:rPr>
          <w:lang w:val="en-US"/>
        </w:rPr>
      </w:pPr>
      <w:r w:rsidRPr="00FC5F57">
        <w:rPr>
          <w:lang w:val="en-US"/>
        </w:rPr>
        <w:t>Systematic examination (often as peer review) of computer source code intended to find and fix mistakes overlooked in the initial development phase, improving both the overall quality of software and the developers' skills.</w:t>
      </w:r>
    </w:p>
    <w:p w:rsidR="00FC5F57" w:rsidRPr="00FC5F57" w:rsidRDefault="00FC5F57" w:rsidP="00FC5F57">
      <w:pPr>
        <w:pStyle w:val="Listenabsatz"/>
        <w:numPr>
          <w:ilvl w:val="0"/>
          <w:numId w:val="8"/>
        </w:numPr>
        <w:rPr>
          <w:lang w:val="en-US"/>
        </w:rPr>
      </w:pPr>
      <w:r w:rsidRPr="00FC5F57">
        <w:rPr>
          <w:lang w:val="en-US"/>
        </w:rPr>
        <w:t xml:space="preserve">Code reviews can often find and remove common vulnerabilities such as format string exploits, race conditions, memory leaks and buffer overflows, thereby improving software security. </w:t>
      </w:r>
    </w:p>
    <w:p w:rsidR="00FC5F57" w:rsidRPr="00FC5F57" w:rsidRDefault="00FC5F57" w:rsidP="00FC5F57">
      <w:pPr>
        <w:pStyle w:val="Listenabsatz"/>
        <w:numPr>
          <w:ilvl w:val="0"/>
          <w:numId w:val="8"/>
        </w:numPr>
        <w:rPr>
          <w:lang w:val="en-US"/>
        </w:rPr>
      </w:pPr>
      <w:r w:rsidRPr="00FC5F57">
        <w:rPr>
          <w:lang w:val="en-US"/>
        </w:rPr>
        <w:t xml:space="preserve">Online software repositories based on Subversion others allow groups of individuals to collaboratively review code. </w:t>
      </w:r>
    </w:p>
    <w:p w:rsidR="00FC5F57" w:rsidRPr="00FC5F57" w:rsidRDefault="00FC5F57" w:rsidP="00FC5F57">
      <w:pPr>
        <w:pStyle w:val="Listenabsatz"/>
        <w:numPr>
          <w:ilvl w:val="0"/>
          <w:numId w:val="8"/>
        </w:numPr>
        <w:rPr>
          <w:lang w:val="en-US"/>
        </w:rPr>
      </w:pPr>
      <w:r w:rsidRPr="00FC5F57">
        <w:rPr>
          <w:lang w:val="en-US"/>
        </w:rPr>
        <w:t>Additionally, specific tools for collaborative code review can facilitate the code review process.</w:t>
      </w:r>
    </w:p>
    <w:p w:rsidR="00FC5F57" w:rsidRDefault="00551275" w:rsidP="00551275">
      <w:pPr>
        <w:pStyle w:val="berschrift2"/>
        <w:rPr>
          <w:rFonts w:eastAsia="Times New Roman"/>
          <w:lang w:val="en-US" w:eastAsia="de-DE"/>
        </w:rPr>
      </w:pPr>
      <w:bookmarkStart w:id="7" w:name="_Toc484618879"/>
      <w:r>
        <w:rPr>
          <w:rFonts w:eastAsia="Times New Roman"/>
          <w:lang w:val="en-US" w:eastAsia="de-DE"/>
        </w:rPr>
        <w:t>Pair Programming</w:t>
      </w:r>
      <w:bookmarkEnd w:id="7"/>
    </w:p>
    <w:p w:rsidR="00551275" w:rsidRPr="00551275" w:rsidRDefault="00551275" w:rsidP="00551275">
      <w:pPr>
        <w:pStyle w:val="KeinLeerraum"/>
        <w:rPr>
          <w:lang w:val="en-US" w:eastAsia="de-DE"/>
        </w:rPr>
      </w:pPr>
      <w:r w:rsidRPr="00551275">
        <w:rPr>
          <w:lang w:val="en-US" w:eastAsia="de-DE"/>
        </w:rPr>
        <w:t xml:space="preserve">is a type of code review where two persons develop code together at the same </w:t>
      </w:r>
      <w:r>
        <w:rPr>
          <w:lang w:val="en-US" w:eastAsia="de-DE"/>
        </w:rPr>
        <w:t>workstation.</w:t>
      </w:r>
      <w:r w:rsidRPr="00551275">
        <w:rPr>
          <w:lang w:val="en-US" w:eastAsia="de-DE"/>
        </w:rPr>
        <w:t xml:space="preserve"> </w:t>
      </w:r>
    </w:p>
    <w:p w:rsidR="00FC5F57" w:rsidRPr="00FC5F57" w:rsidRDefault="00FC5F57" w:rsidP="00FC5F57">
      <w:pPr>
        <w:pStyle w:val="Listenabsatz"/>
        <w:numPr>
          <w:ilvl w:val="0"/>
          <w:numId w:val="8"/>
        </w:numPr>
        <w:rPr>
          <w:lang w:val="en-US"/>
        </w:rPr>
      </w:pPr>
      <w:r w:rsidRPr="00FC5F57">
        <w:rPr>
          <w:lang w:val="en-US"/>
        </w:rPr>
        <w:t xml:space="preserve">Two programmers work together at one keyboard. </w:t>
      </w:r>
    </w:p>
    <w:p w:rsidR="00FC5F57" w:rsidRPr="00FC5F57" w:rsidRDefault="00FC5F57" w:rsidP="00551275">
      <w:pPr>
        <w:pStyle w:val="Listenabsatz"/>
        <w:numPr>
          <w:ilvl w:val="0"/>
          <w:numId w:val="9"/>
        </w:numPr>
        <w:rPr>
          <w:lang w:val="en-US"/>
        </w:rPr>
      </w:pPr>
      <w:r w:rsidRPr="00FC5F57">
        <w:rPr>
          <w:lang w:val="en-US"/>
        </w:rPr>
        <w:t xml:space="preserve">One types in code, the other reviews each line of code as it's typed </w:t>
      </w:r>
    </w:p>
    <w:p w:rsidR="00FC5F57" w:rsidRPr="00FC5F57" w:rsidRDefault="00FC5F57" w:rsidP="00551275">
      <w:pPr>
        <w:pStyle w:val="Listenabsatz"/>
        <w:numPr>
          <w:ilvl w:val="0"/>
          <w:numId w:val="9"/>
        </w:numPr>
        <w:rPr>
          <w:lang w:val="en-US"/>
        </w:rPr>
      </w:pPr>
      <w:r w:rsidRPr="00FC5F57">
        <w:rPr>
          <w:lang w:val="en-US"/>
        </w:rPr>
        <w:t>The person typing is called the driver</w:t>
      </w:r>
    </w:p>
    <w:p w:rsidR="00FC5F57" w:rsidRPr="00FC5F57" w:rsidRDefault="00FC5F57" w:rsidP="00FC5F57">
      <w:pPr>
        <w:pStyle w:val="Listenabsatz"/>
        <w:numPr>
          <w:ilvl w:val="0"/>
          <w:numId w:val="9"/>
        </w:numPr>
        <w:rPr>
          <w:lang w:val="en-US"/>
        </w:rPr>
      </w:pPr>
      <w:r w:rsidRPr="00FC5F57">
        <w:rPr>
          <w:lang w:val="en-US"/>
        </w:rPr>
        <w:t>The person reviewing the code is called the observer or navigator</w:t>
      </w:r>
    </w:p>
    <w:p w:rsidR="00FC5F57" w:rsidRPr="00FC5F57" w:rsidRDefault="00FC5F57" w:rsidP="00FC5F57">
      <w:pPr>
        <w:pStyle w:val="Listenabsatz"/>
        <w:numPr>
          <w:ilvl w:val="0"/>
          <w:numId w:val="8"/>
        </w:numPr>
        <w:rPr>
          <w:lang w:val="en-US"/>
        </w:rPr>
      </w:pPr>
      <w:r w:rsidRPr="00FC5F57">
        <w:rPr>
          <w:lang w:val="en-US"/>
        </w:rPr>
        <w:t>The two programmers switch roles frequently.</w:t>
      </w:r>
    </w:p>
    <w:p w:rsidR="00FC5F57" w:rsidRPr="00FC5F57" w:rsidRDefault="00FC5F57" w:rsidP="00FC5F57">
      <w:pPr>
        <w:pStyle w:val="Listenabsatz"/>
        <w:numPr>
          <w:ilvl w:val="0"/>
          <w:numId w:val="8"/>
        </w:numPr>
        <w:rPr>
          <w:lang w:val="en-US"/>
        </w:rPr>
      </w:pPr>
      <w:r w:rsidRPr="00FC5F57">
        <w:rPr>
          <w:lang w:val="en-US"/>
        </w:rPr>
        <w:t xml:space="preserve">While reviewing, the observer also considers the strategic direction of the work, coming up with ideas for improvements and likely future problems to address. </w:t>
      </w:r>
    </w:p>
    <w:p w:rsidR="00FC5F57" w:rsidRDefault="00FC5F57" w:rsidP="00FC5F57">
      <w:pPr>
        <w:pStyle w:val="Listenabsatz"/>
        <w:numPr>
          <w:ilvl w:val="0"/>
          <w:numId w:val="8"/>
        </w:numPr>
        <w:rPr>
          <w:lang w:val="en-US"/>
        </w:rPr>
      </w:pPr>
      <w:r w:rsidRPr="00FC5F57">
        <w:rPr>
          <w:lang w:val="en-US"/>
        </w:rPr>
        <w:t>Freeing the driver to focus all of his or her attention on the "tactical" aspects of completing the current task, using the observer as a safety net and guide.</w:t>
      </w:r>
    </w:p>
    <w:p w:rsidR="00551275" w:rsidRDefault="00551275" w:rsidP="00551275">
      <w:pPr>
        <w:pStyle w:val="berschrift2"/>
        <w:rPr>
          <w:lang w:val="en-US"/>
        </w:rPr>
      </w:pPr>
      <w:bookmarkStart w:id="8" w:name="_Toc484618880"/>
      <w:r>
        <w:rPr>
          <w:lang w:val="en-US"/>
        </w:rPr>
        <w:t>Inspection</w:t>
      </w:r>
      <w:bookmarkEnd w:id="8"/>
    </w:p>
    <w:p w:rsidR="00F02502" w:rsidRDefault="00551275" w:rsidP="00F02502">
      <w:pPr>
        <w:pStyle w:val="KeinLeerraum"/>
        <w:rPr>
          <w:lang w:val="en-US" w:eastAsia="de-DE"/>
        </w:rPr>
      </w:pPr>
      <w:r>
        <w:rPr>
          <w:lang w:val="en-US" w:eastAsia="de-DE"/>
        </w:rPr>
        <w:t>i</w:t>
      </w:r>
      <w:r w:rsidRPr="00551275">
        <w:rPr>
          <w:lang w:val="en-US" w:eastAsia="de-DE"/>
        </w:rPr>
        <w:t>s a very formal type of peer review where the reviewers are following a well</w:t>
      </w:r>
      <w:r>
        <w:rPr>
          <w:lang w:val="en-US" w:eastAsia="de-DE"/>
        </w:rPr>
        <w:t>-</w:t>
      </w:r>
      <w:r w:rsidR="00F02502">
        <w:rPr>
          <w:lang w:val="en-US" w:eastAsia="de-DE"/>
        </w:rPr>
        <w:t xml:space="preserve">defined process to find </w:t>
      </w:r>
      <w:r w:rsidRPr="00551275">
        <w:rPr>
          <w:lang w:val="en-US" w:eastAsia="de-DE"/>
        </w:rPr>
        <w:t>defects.</w:t>
      </w:r>
    </w:p>
    <w:p w:rsidR="00F02502" w:rsidRDefault="00F02502" w:rsidP="00F02502">
      <w:pPr>
        <w:pStyle w:val="KeinLeerraum"/>
        <w:numPr>
          <w:ilvl w:val="0"/>
          <w:numId w:val="10"/>
        </w:numPr>
        <w:rPr>
          <w:lang w:val="en-US" w:eastAsia="de-DE"/>
        </w:rPr>
      </w:pPr>
      <w:r w:rsidRPr="00F02502">
        <w:rPr>
          <w:lang w:val="en-US" w:eastAsia="de-DE"/>
        </w:rPr>
        <w:t>Refers to peer review of any work product by trained individua</w:t>
      </w:r>
      <w:r>
        <w:rPr>
          <w:lang w:val="en-US" w:eastAsia="de-DE"/>
        </w:rPr>
        <w:t xml:space="preserve">ls who look for defects using a </w:t>
      </w:r>
      <w:r w:rsidRPr="00F02502">
        <w:rPr>
          <w:lang w:val="en-US" w:eastAsia="de-DE"/>
        </w:rPr>
        <w:t xml:space="preserve">well defined process. </w:t>
      </w:r>
    </w:p>
    <w:p w:rsidR="00F02502" w:rsidRDefault="00F02502" w:rsidP="00F02502">
      <w:pPr>
        <w:pStyle w:val="KeinLeerraum"/>
        <w:numPr>
          <w:ilvl w:val="0"/>
          <w:numId w:val="10"/>
        </w:numPr>
        <w:rPr>
          <w:lang w:val="en-US" w:eastAsia="de-DE"/>
        </w:rPr>
      </w:pPr>
      <w:r w:rsidRPr="00F02502">
        <w:rPr>
          <w:lang w:val="en-US" w:eastAsia="de-DE"/>
        </w:rPr>
        <w:t xml:space="preserve">An inspection might also be referred to as a Fagan inspection after Michael Fagan, the inventor of the process </w:t>
      </w:r>
    </w:p>
    <w:p w:rsidR="003223A0" w:rsidRDefault="003223A0" w:rsidP="00E53769">
      <w:pPr>
        <w:pStyle w:val="KeinLeerraum"/>
        <w:numPr>
          <w:ilvl w:val="0"/>
          <w:numId w:val="10"/>
        </w:numPr>
        <w:rPr>
          <w:lang w:val="en-US"/>
        </w:rPr>
      </w:pPr>
      <w:r w:rsidRPr="00E53769">
        <w:rPr>
          <w:lang w:val="en-US"/>
        </w:rPr>
        <w:t>Examples:</w:t>
      </w:r>
    </w:p>
    <w:p w:rsidR="00E53769" w:rsidRDefault="003223A0" w:rsidP="00E53769">
      <w:pPr>
        <w:pStyle w:val="KeinLeerraum"/>
        <w:numPr>
          <w:ilvl w:val="0"/>
          <w:numId w:val="16"/>
        </w:numPr>
        <w:rPr>
          <w:lang w:val="en-US"/>
        </w:rPr>
      </w:pPr>
      <w:r w:rsidRPr="00E53769">
        <w:rPr>
          <w:lang w:val="en-US"/>
        </w:rPr>
        <w:t xml:space="preserve">Requirement specification </w:t>
      </w:r>
    </w:p>
    <w:p w:rsidR="00E53769" w:rsidRDefault="003223A0" w:rsidP="00E53769">
      <w:pPr>
        <w:pStyle w:val="KeinLeerraum"/>
        <w:numPr>
          <w:ilvl w:val="0"/>
          <w:numId w:val="16"/>
        </w:numPr>
        <w:rPr>
          <w:lang w:val="en-US"/>
        </w:rPr>
      </w:pPr>
      <w:r w:rsidRPr="00E53769">
        <w:rPr>
          <w:lang w:val="en-US"/>
        </w:rPr>
        <w:t xml:space="preserve">Software/Information System architecture </w:t>
      </w:r>
    </w:p>
    <w:p w:rsidR="00E53769" w:rsidRDefault="003223A0" w:rsidP="00E53769">
      <w:pPr>
        <w:pStyle w:val="KeinLeerraum"/>
        <w:numPr>
          <w:ilvl w:val="0"/>
          <w:numId w:val="16"/>
        </w:numPr>
        <w:rPr>
          <w:lang w:val="en-US"/>
        </w:rPr>
      </w:pPr>
      <w:r w:rsidRPr="00E53769">
        <w:rPr>
          <w:lang w:val="en-US"/>
        </w:rPr>
        <w:t xml:space="preserve">Programming (for example for iterations) </w:t>
      </w:r>
    </w:p>
    <w:p w:rsidR="003223A0" w:rsidRPr="00E53769" w:rsidRDefault="003223A0" w:rsidP="00E53769">
      <w:pPr>
        <w:pStyle w:val="KeinLeerraum"/>
        <w:numPr>
          <w:ilvl w:val="0"/>
          <w:numId w:val="16"/>
        </w:numPr>
        <w:rPr>
          <w:lang w:val="en-US"/>
        </w:rPr>
      </w:pPr>
      <w:r w:rsidRPr="00E53769">
        <w:rPr>
          <w:lang w:val="en-US"/>
        </w:rPr>
        <w:t xml:space="preserve">Software testing (for example when creating test scripts) </w:t>
      </w:r>
    </w:p>
    <w:p w:rsidR="003223A0" w:rsidRPr="00E53769" w:rsidRDefault="003223A0" w:rsidP="00E53769">
      <w:pPr>
        <w:pStyle w:val="KeinLeerraum"/>
        <w:rPr>
          <w:lang w:val="en-US"/>
        </w:rPr>
      </w:pPr>
    </w:p>
    <w:p w:rsidR="00551275" w:rsidRPr="00551275" w:rsidRDefault="00551275" w:rsidP="00551275">
      <w:pPr>
        <w:rPr>
          <w:lang w:val="en-US"/>
        </w:rPr>
      </w:pPr>
    </w:p>
    <w:p w:rsidR="00551275" w:rsidRDefault="00551275" w:rsidP="00551275">
      <w:pPr>
        <w:pStyle w:val="berschrift2"/>
        <w:rPr>
          <w:lang w:val="en-US"/>
        </w:rPr>
      </w:pPr>
      <w:bookmarkStart w:id="9" w:name="_Toc484618881"/>
      <w:r>
        <w:rPr>
          <w:lang w:val="en-US"/>
        </w:rPr>
        <w:t>Walkthrough</w:t>
      </w:r>
      <w:bookmarkEnd w:id="9"/>
    </w:p>
    <w:p w:rsidR="003223A0" w:rsidRPr="003223A0" w:rsidRDefault="003223A0" w:rsidP="003223A0">
      <w:pPr>
        <w:pStyle w:val="KeinLeerraum"/>
        <w:numPr>
          <w:ilvl w:val="0"/>
          <w:numId w:val="11"/>
        </w:numPr>
        <w:rPr>
          <w:lang w:val="en-US" w:eastAsia="de-DE"/>
        </w:rPr>
      </w:pPr>
      <w:r w:rsidRPr="003223A0">
        <w:rPr>
          <w:lang w:val="en-US" w:eastAsia="de-DE"/>
        </w:rPr>
        <w:t xml:space="preserve">A form of software peer review "in which a designer or programmer leads members of the development team and other interested parties through a software product, and the </w:t>
      </w:r>
      <w:r>
        <w:rPr>
          <w:lang w:val="en-US" w:eastAsia="de-DE"/>
        </w:rPr>
        <w:t xml:space="preserve">participants ask </w:t>
      </w:r>
      <w:r w:rsidRPr="003223A0">
        <w:rPr>
          <w:lang w:val="en-US" w:eastAsia="de-DE"/>
        </w:rPr>
        <w:t>questions and make comments about possible errors, violation of development standards, and other problems</w:t>
      </w:r>
    </w:p>
    <w:p w:rsidR="003223A0" w:rsidRPr="003223A0" w:rsidRDefault="003223A0" w:rsidP="003223A0">
      <w:pPr>
        <w:pStyle w:val="KeinLeerraum"/>
        <w:numPr>
          <w:ilvl w:val="0"/>
          <w:numId w:val="11"/>
        </w:numPr>
        <w:rPr>
          <w:lang w:val="en-US" w:eastAsia="de-DE"/>
        </w:rPr>
      </w:pPr>
      <w:r w:rsidRPr="003223A0">
        <w:rPr>
          <w:lang w:val="en-US" w:eastAsia="de-DE"/>
        </w:rPr>
        <w:t xml:space="preserve">"Software product" normally refers to some kind of technical document. </w:t>
      </w:r>
    </w:p>
    <w:p w:rsidR="003223A0" w:rsidRPr="003223A0" w:rsidRDefault="003223A0" w:rsidP="003223A0">
      <w:pPr>
        <w:pStyle w:val="KeinLeerraum"/>
        <w:numPr>
          <w:ilvl w:val="0"/>
          <w:numId w:val="11"/>
        </w:numPr>
        <w:rPr>
          <w:lang w:val="en-US" w:eastAsia="de-DE"/>
        </w:rPr>
      </w:pPr>
      <w:r w:rsidRPr="003223A0">
        <w:rPr>
          <w:lang w:val="en-US" w:eastAsia="de-DE"/>
        </w:rPr>
        <w:lastRenderedPageBreak/>
        <w:t>A walkthrough differs from technical reviews</w:t>
      </w:r>
      <w:r>
        <w:rPr>
          <w:lang w:val="en-US" w:eastAsia="de-DE"/>
        </w:rPr>
        <w:t xml:space="preserve"> </w:t>
      </w:r>
      <w:r w:rsidRPr="003223A0">
        <w:rPr>
          <w:lang w:val="en-US" w:eastAsia="de-DE"/>
        </w:rPr>
        <w:t>in its openness of</w:t>
      </w:r>
      <w:r>
        <w:rPr>
          <w:lang w:val="en-US" w:eastAsia="de-DE"/>
        </w:rPr>
        <w:t xml:space="preserve"> structure and its objective of </w:t>
      </w:r>
      <w:r w:rsidRPr="003223A0">
        <w:rPr>
          <w:lang w:val="en-US" w:eastAsia="de-DE"/>
        </w:rPr>
        <w:t xml:space="preserve">familiarization. </w:t>
      </w:r>
    </w:p>
    <w:p w:rsidR="003223A0" w:rsidRDefault="003223A0" w:rsidP="003223A0">
      <w:pPr>
        <w:pStyle w:val="KeinLeerraum"/>
        <w:numPr>
          <w:ilvl w:val="0"/>
          <w:numId w:val="11"/>
        </w:numPr>
        <w:rPr>
          <w:lang w:val="en-US" w:eastAsia="de-DE"/>
        </w:rPr>
      </w:pPr>
      <w:r w:rsidRPr="003223A0">
        <w:rPr>
          <w:lang w:val="en-US" w:eastAsia="de-DE"/>
        </w:rPr>
        <w:t>A walkthrough differs from software inspection</w:t>
      </w:r>
      <w:r>
        <w:rPr>
          <w:lang w:val="en-US" w:eastAsia="de-DE"/>
        </w:rPr>
        <w:t xml:space="preserve"> </w:t>
      </w:r>
      <w:r w:rsidRPr="003223A0">
        <w:rPr>
          <w:lang w:val="en-US" w:eastAsia="de-DE"/>
        </w:rPr>
        <w:t>in its ability to suggest direct</w:t>
      </w:r>
      <w:r>
        <w:rPr>
          <w:lang w:val="en-US" w:eastAsia="de-DE"/>
        </w:rPr>
        <w:t xml:space="preserve"> alterations to the </w:t>
      </w:r>
      <w:r w:rsidRPr="003223A0">
        <w:rPr>
          <w:lang w:val="en-US" w:eastAsia="de-DE"/>
        </w:rPr>
        <w:t>product reviewed, its lack of a direct focus on training and process improvement, and its omission of process and product measurement.</w:t>
      </w:r>
    </w:p>
    <w:p w:rsidR="003223A0" w:rsidRPr="003223A0" w:rsidRDefault="003223A0" w:rsidP="003223A0">
      <w:pPr>
        <w:pStyle w:val="KeinLeerraum"/>
        <w:rPr>
          <w:lang w:val="en-US" w:eastAsia="de-DE"/>
        </w:rPr>
      </w:pPr>
    </w:p>
    <w:p w:rsidR="003223A0" w:rsidRPr="003223A0" w:rsidRDefault="003223A0" w:rsidP="003223A0">
      <w:pPr>
        <w:rPr>
          <w:lang w:val="en-US"/>
        </w:rPr>
      </w:pPr>
    </w:p>
    <w:p w:rsidR="00551275" w:rsidRPr="00551275" w:rsidRDefault="00551275" w:rsidP="00551275">
      <w:pPr>
        <w:pStyle w:val="berschrift2"/>
        <w:rPr>
          <w:rFonts w:eastAsiaTheme="minorHAnsi"/>
          <w:lang w:val="en-US"/>
        </w:rPr>
      </w:pPr>
      <w:bookmarkStart w:id="10" w:name="_Toc484618882"/>
      <w:r>
        <w:rPr>
          <w:lang w:val="en-US"/>
        </w:rPr>
        <w:t>Technical Review</w:t>
      </w:r>
      <w:bookmarkEnd w:id="10"/>
    </w:p>
    <w:p w:rsidR="003223A0" w:rsidRPr="003223A0" w:rsidRDefault="003223A0" w:rsidP="003223A0">
      <w:pPr>
        <w:pStyle w:val="KeinLeerraum"/>
        <w:numPr>
          <w:ilvl w:val="0"/>
          <w:numId w:val="13"/>
        </w:numPr>
        <w:rPr>
          <w:lang w:val="en-US" w:eastAsia="de-DE"/>
        </w:rPr>
      </w:pPr>
      <w:r w:rsidRPr="003223A0">
        <w:rPr>
          <w:lang w:val="en-US" w:eastAsia="de-DE"/>
        </w:rPr>
        <w:t xml:space="preserve">A form of peer review in which a team of qualified personnel ... examines the suitability of the software product for its intended use and identifies discrepancies from specifications and standards. </w:t>
      </w:r>
    </w:p>
    <w:p w:rsidR="003223A0" w:rsidRDefault="003223A0" w:rsidP="003223A0">
      <w:pPr>
        <w:pStyle w:val="KeinLeerraum"/>
        <w:numPr>
          <w:ilvl w:val="0"/>
          <w:numId w:val="14"/>
        </w:numPr>
        <w:rPr>
          <w:lang w:val="en-US" w:eastAsia="de-DE"/>
        </w:rPr>
      </w:pPr>
      <w:r w:rsidRPr="003223A0">
        <w:rPr>
          <w:lang w:val="en-US" w:eastAsia="de-DE"/>
        </w:rPr>
        <w:t>Software product</w:t>
      </w:r>
      <w:r>
        <w:rPr>
          <w:lang w:val="en-US" w:eastAsia="de-DE"/>
        </w:rPr>
        <w:t xml:space="preserve"> </w:t>
      </w:r>
      <w:r w:rsidRPr="003223A0">
        <w:rPr>
          <w:lang w:val="en-US" w:eastAsia="de-DE"/>
        </w:rPr>
        <w:t xml:space="preserve">normally refers to some kind of technical document. </w:t>
      </w:r>
    </w:p>
    <w:p w:rsidR="003223A0" w:rsidRPr="003223A0" w:rsidRDefault="003223A0" w:rsidP="003223A0">
      <w:pPr>
        <w:pStyle w:val="KeinLeerraum"/>
        <w:numPr>
          <w:ilvl w:val="0"/>
          <w:numId w:val="14"/>
        </w:numPr>
        <w:rPr>
          <w:lang w:val="en-US" w:eastAsia="de-DE"/>
        </w:rPr>
      </w:pPr>
      <w:r w:rsidRPr="003223A0">
        <w:rPr>
          <w:lang w:val="en-US" w:eastAsia="de-DE"/>
        </w:rPr>
        <w:t>Examples: software design document or program source code, but use cases, business process definitions, test case specifications, and a variety of other technical documentation</w:t>
      </w:r>
    </w:p>
    <w:p w:rsidR="003223A0" w:rsidRPr="003223A0" w:rsidRDefault="003223A0" w:rsidP="003223A0">
      <w:pPr>
        <w:pStyle w:val="KeinLeerraum"/>
        <w:numPr>
          <w:ilvl w:val="0"/>
          <w:numId w:val="13"/>
        </w:numPr>
        <w:rPr>
          <w:lang w:val="en-US" w:eastAsia="de-DE"/>
        </w:rPr>
      </w:pPr>
      <w:r w:rsidRPr="003223A0">
        <w:rPr>
          <w:lang w:val="en-US" w:eastAsia="de-DE"/>
        </w:rPr>
        <w:t>Technical reviews may also provide recommendations of alternatives and examination of various alternatives</w:t>
      </w:r>
    </w:p>
    <w:p w:rsidR="003223A0" w:rsidRPr="003223A0" w:rsidRDefault="003223A0" w:rsidP="003223A0">
      <w:pPr>
        <w:pStyle w:val="KeinLeerraum"/>
        <w:numPr>
          <w:ilvl w:val="0"/>
          <w:numId w:val="13"/>
        </w:numPr>
        <w:rPr>
          <w:lang w:val="en-US" w:eastAsia="de-DE"/>
        </w:rPr>
      </w:pPr>
      <w:r w:rsidRPr="003223A0">
        <w:rPr>
          <w:lang w:val="en-US" w:eastAsia="de-DE"/>
        </w:rPr>
        <w:t>Technical review differs from walkthroughs</w:t>
      </w:r>
      <w:r>
        <w:rPr>
          <w:lang w:val="en-US" w:eastAsia="de-DE"/>
        </w:rPr>
        <w:t xml:space="preserve"> </w:t>
      </w:r>
      <w:r w:rsidRPr="003223A0">
        <w:rPr>
          <w:lang w:val="en-US" w:eastAsia="de-DE"/>
        </w:rPr>
        <w:t xml:space="preserve">in its specific focus on the technical quality of the product reviewed. </w:t>
      </w:r>
    </w:p>
    <w:p w:rsidR="003223A0" w:rsidRDefault="003223A0" w:rsidP="003223A0">
      <w:pPr>
        <w:pStyle w:val="KeinLeerraum"/>
        <w:numPr>
          <w:ilvl w:val="0"/>
          <w:numId w:val="13"/>
        </w:numPr>
        <w:rPr>
          <w:lang w:val="en-US" w:eastAsia="de-DE"/>
        </w:rPr>
      </w:pPr>
      <w:r w:rsidRPr="003223A0">
        <w:rPr>
          <w:lang w:val="en-US" w:eastAsia="de-DE"/>
        </w:rPr>
        <w:t>Technical review differs from software inspection</w:t>
      </w:r>
      <w:r>
        <w:rPr>
          <w:lang w:val="en-US" w:eastAsia="de-DE"/>
        </w:rPr>
        <w:t xml:space="preserve"> </w:t>
      </w:r>
      <w:r w:rsidRPr="003223A0">
        <w:rPr>
          <w:lang w:val="en-US" w:eastAsia="de-DE"/>
        </w:rPr>
        <w:t>in its ability to suggest direct alterations to the product reviewed, and its lack of a direct focus on training and process improvement.</w:t>
      </w:r>
    </w:p>
    <w:p w:rsidR="003223A0" w:rsidRPr="003223A0" w:rsidRDefault="003223A0" w:rsidP="003223A0">
      <w:pPr>
        <w:pStyle w:val="KeinLeerraum"/>
        <w:rPr>
          <w:lang w:val="en-US" w:eastAsia="de-DE"/>
        </w:rPr>
      </w:pPr>
    </w:p>
    <w:p w:rsidR="003223A0" w:rsidRDefault="004779D6" w:rsidP="00FC5F57">
      <w:pPr>
        <w:pStyle w:val="KeinLeerraum"/>
        <w:rPr>
          <w:lang w:val="en-US"/>
        </w:rPr>
      </w:pPr>
      <w:hyperlink r:id="rId9" w:history="1">
        <w:r w:rsidR="003223A0" w:rsidRPr="00AE1A7F">
          <w:rPr>
            <w:rStyle w:val="Hyperlink"/>
            <w:lang w:val="en-US"/>
          </w:rPr>
          <w:t>http://athena.ecs.csus.edu/~buckley/CSc233/Reviews_Types_Intro.pdf</w:t>
        </w:r>
      </w:hyperlink>
    </w:p>
    <w:p w:rsidR="003223A0" w:rsidRDefault="003223A0" w:rsidP="00FC5F57">
      <w:pPr>
        <w:pStyle w:val="KeinLeerraum"/>
        <w:rPr>
          <w:lang w:val="en-US"/>
        </w:rPr>
      </w:pPr>
    </w:p>
    <w:p w:rsidR="003223A0" w:rsidRDefault="003223A0" w:rsidP="00FC5F57">
      <w:pPr>
        <w:pStyle w:val="KeinLeerraum"/>
        <w:rPr>
          <w:lang w:val="en-US"/>
        </w:rPr>
      </w:pPr>
    </w:p>
    <w:p w:rsidR="003223A0" w:rsidRDefault="003223A0" w:rsidP="00FC5F57">
      <w:pPr>
        <w:pStyle w:val="KeinLeerraum"/>
        <w:rPr>
          <w:lang w:val="en-US"/>
        </w:rPr>
      </w:pPr>
    </w:p>
    <w:p w:rsidR="003223A0" w:rsidRDefault="003223A0" w:rsidP="00FC5F57">
      <w:pPr>
        <w:pStyle w:val="KeinLeerraum"/>
        <w:rPr>
          <w:lang w:val="en-US"/>
        </w:rPr>
      </w:pPr>
    </w:p>
    <w:p w:rsidR="003223A0" w:rsidRDefault="003223A0" w:rsidP="00FC5F57">
      <w:pPr>
        <w:pStyle w:val="KeinLeerraum"/>
        <w:rPr>
          <w:lang w:val="en-US"/>
        </w:rPr>
      </w:pPr>
    </w:p>
    <w:p w:rsidR="000A398E" w:rsidRDefault="000A398E" w:rsidP="00FC5F57">
      <w:pPr>
        <w:pStyle w:val="KeinLeerraum"/>
        <w:rPr>
          <w:lang w:val="en-US"/>
        </w:rPr>
      </w:pPr>
    </w:p>
    <w:p w:rsidR="000A398E" w:rsidRDefault="000A398E" w:rsidP="00FC5F57">
      <w:pPr>
        <w:pStyle w:val="KeinLeerraum"/>
        <w:rPr>
          <w:lang w:val="en-US"/>
        </w:rPr>
      </w:pPr>
    </w:p>
    <w:p w:rsidR="000A398E" w:rsidRDefault="000A398E" w:rsidP="00FC5F57">
      <w:pPr>
        <w:pStyle w:val="KeinLeerraum"/>
        <w:rPr>
          <w:lang w:val="en-US"/>
        </w:rPr>
      </w:pPr>
    </w:p>
    <w:p w:rsidR="000A398E" w:rsidRDefault="000A398E" w:rsidP="00FC5F57">
      <w:pPr>
        <w:pStyle w:val="KeinLeerraum"/>
        <w:rPr>
          <w:lang w:val="en-US"/>
        </w:rPr>
      </w:pPr>
    </w:p>
    <w:p w:rsidR="000A398E" w:rsidRDefault="000A398E" w:rsidP="00FC5F57">
      <w:pPr>
        <w:pStyle w:val="KeinLeerraum"/>
        <w:rPr>
          <w:lang w:val="en-US"/>
        </w:rPr>
      </w:pPr>
    </w:p>
    <w:p w:rsidR="000A398E" w:rsidRDefault="000A398E" w:rsidP="00FC5F57">
      <w:pPr>
        <w:pStyle w:val="KeinLeerraum"/>
        <w:rPr>
          <w:lang w:val="en-US"/>
        </w:rPr>
      </w:pPr>
    </w:p>
    <w:p w:rsidR="000A398E" w:rsidRDefault="000A398E" w:rsidP="00FC5F57">
      <w:pPr>
        <w:pStyle w:val="KeinLeerraum"/>
        <w:rPr>
          <w:lang w:val="en-US"/>
        </w:rPr>
      </w:pPr>
    </w:p>
    <w:p w:rsidR="000A398E" w:rsidRDefault="000A398E" w:rsidP="00FC5F57">
      <w:pPr>
        <w:pStyle w:val="KeinLeerraum"/>
        <w:rPr>
          <w:lang w:val="en-US"/>
        </w:rPr>
      </w:pPr>
    </w:p>
    <w:p w:rsidR="000A398E" w:rsidRDefault="000A398E" w:rsidP="00FC5F57">
      <w:pPr>
        <w:pStyle w:val="KeinLeerraum"/>
        <w:rPr>
          <w:lang w:val="en-US"/>
        </w:rPr>
      </w:pPr>
    </w:p>
    <w:p w:rsidR="000A398E" w:rsidRDefault="000A398E" w:rsidP="00FC5F57">
      <w:pPr>
        <w:pStyle w:val="KeinLeerraum"/>
        <w:rPr>
          <w:lang w:val="en-US"/>
        </w:rPr>
      </w:pPr>
    </w:p>
    <w:p w:rsidR="000A398E" w:rsidRDefault="000A398E" w:rsidP="00FC5F57">
      <w:pPr>
        <w:pStyle w:val="KeinLeerraum"/>
        <w:rPr>
          <w:lang w:val="en-US"/>
        </w:rPr>
      </w:pPr>
    </w:p>
    <w:p w:rsidR="000A398E" w:rsidRDefault="000A398E" w:rsidP="00FC5F57">
      <w:pPr>
        <w:pStyle w:val="KeinLeerraum"/>
        <w:rPr>
          <w:lang w:val="en-US"/>
        </w:rPr>
      </w:pPr>
    </w:p>
    <w:p w:rsidR="000A398E" w:rsidRDefault="000A398E" w:rsidP="00FC5F57">
      <w:pPr>
        <w:pStyle w:val="KeinLeerraum"/>
        <w:rPr>
          <w:lang w:val="en-US"/>
        </w:rPr>
      </w:pPr>
    </w:p>
    <w:p w:rsidR="000A398E" w:rsidRDefault="000A398E" w:rsidP="00FC5F57">
      <w:pPr>
        <w:pStyle w:val="KeinLeerraum"/>
        <w:rPr>
          <w:lang w:val="en-US"/>
        </w:rPr>
      </w:pPr>
    </w:p>
    <w:p w:rsidR="000A398E" w:rsidRDefault="000A398E" w:rsidP="00FC5F57">
      <w:pPr>
        <w:pStyle w:val="KeinLeerraum"/>
        <w:rPr>
          <w:lang w:val="en-US"/>
        </w:rPr>
      </w:pPr>
    </w:p>
    <w:p w:rsidR="000A398E" w:rsidRDefault="000A398E" w:rsidP="00FC5F57">
      <w:pPr>
        <w:pStyle w:val="KeinLeerraum"/>
        <w:rPr>
          <w:lang w:val="en-US"/>
        </w:rPr>
      </w:pPr>
    </w:p>
    <w:p w:rsidR="000A398E" w:rsidRDefault="000A398E" w:rsidP="00FC5F57">
      <w:pPr>
        <w:pStyle w:val="KeinLeerraum"/>
        <w:rPr>
          <w:lang w:val="en-US"/>
        </w:rPr>
      </w:pPr>
    </w:p>
    <w:p w:rsidR="000A398E" w:rsidRDefault="000A398E" w:rsidP="00FC5F57">
      <w:pPr>
        <w:pStyle w:val="KeinLeerraum"/>
        <w:rPr>
          <w:lang w:val="en-US"/>
        </w:rPr>
      </w:pPr>
    </w:p>
    <w:p w:rsidR="000A398E" w:rsidRDefault="000A398E" w:rsidP="00FC5F57">
      <w:pPr>
        <w:pStyle w:val="KeinLeerraum"/>
        <w:rPr>
          <w:lang w:val="en-US"/>
        </w:rPr>
      </w:pPr>
    </w:p>
    <w:p w:rsidR="000A398E" w:rsidRDefault="000A398E" w:rsidP="00FC5F57">
      <w:pPr>
        <w:pStyle w:val="KeinLeerraum"/>
        <w:rPr>
          <w:lang w:val="en-US"/>
        </w:rPr>
      </w:pPr>
    </w:p>
    <w:p w:rsidR="000A398E" w:rsidRDefault="000A398E" w:rsidP="00FC5F57">
      <w:pPr>
        <w:pStyle w:val="KeinLeerraum"/>
        <w:rPr>
          <w:lang w:val="en-US"/>
        </w:rPr>
      </w:pPr>
    </w:p>
    <w:p w:rsidR="000A398E" w:rsidRDefault="000A398E" w:rsidP="00FC5F57">
      <w:pPr>
        <w:pStyle w:val="KeinLeerraum"/>
        <w:rPr>
          <w:lang w:val="en-US"/>
        </w:rPr>
      </w:pPr>
    </w:p>
    <w:p w:rsidR="000A398E" w:rsidRDefault="000A398E" w:rsidP="00FC5F57">
      <w:pPr>
        <w:pStyle w:val="KeinLeerraum"/>
        <w:rPr>
          <w:lang w:val="en-US"/>
        </w:rPr>
      </w:pPr>
    </w:p>
    <w:p w:rsidR="000A398E" w:rsidRPr="000A398E" w:rsidRDefault="000A398E" w:rsidP="000A398E">
      <w:pPr>
        <w:pStyle w:val="berschrift1"/>
        <w:rPr>
          <w:lang w:val="en-US"/>
        </w:rPr>
      </w:pPr>
      <w:bookmarkStart w:id="11" w:name="_Toc484618883"/>
      <w:r>
        <w:rPr>
          <w:lang w:val="en-US"/>
        </w:rPr>
        <w:lastRenderedPageBreak/>
        <w:t>Formal Process</w:t>
      </w:r>
      <w:bookmarkEnd w:id="11"/>
    </w:p>
    <w:p w:rsidR="000A398E" w:rsidRPr="000A398E" w:rsidRDefault="000A398E" w:rsidP="000A398E">
      <w:pPr>
        <w:shd w:val="clear" w:color="auto" w:fill="FFFFFF"/>
        <w:spacing w:line="288" w:lineRule="atLeast"/>
        <w:rPr>
          <w:rFonts w:ascii="Arial" w:hAnsi="Arial" w:cs="Arial"/>
          <w:sz w:val="20"/>
          <w:szCs w:val="20"/>
          <w:lang w:val="en-US"/>
        </w:rPr>
      </w:pPr>
      <w:r w:rsidRPr="000A398E">
        <w:rPr>
          <w:rFonts w:ascii="Arial" w:hAnsi="Arial" w:cs="Arial"/>
          <w:sz w:val="20"/>
          <w:szCs w:val="20"/>
          <w:lang w:val="en-US"/>
        </w:rPr>
        <w:t>IEEE Std 1028 defines a common set of activities for "formal" reviews (with some variations, especially for software audit). The sequence of activities is largely based on the </w:t>
      </w:r>
      <w:hyperlink r:id="rId10" w:tooltip="Software inspection" w:history="1">
        <w:r w:rsidRPr="000A398E">
          <w:rPr>
            <w:rStyle w:val="Hyperlink"/>
            <w:rFonts w:ascii="Arial" w:hAnsi="Arial" w:cs="Arial"/>
            <w:color w:val="0B0080"/>
            <w:sz w:val="20"/>
            <w:szCs w:val="20"/>
            <w:lang w:val="en-US"/>
          </w:rPr>
          <w:t>software inspection</w:t>
        </w:r>
      </w:hyperlink>
      <w:r w:rsidRPr="000A398E">
        <w:rPr>
          <w:rFonts w:ascii="Arial" w:hAnsi="Arial" w:cs="Arial"/>
          <w:sz w:val="20"/>
          <w:szCs w:val="20"/>
          <w:lang w:val="en-US"/>
        </w:rPr>
        <w:t xml:space="preserve"> </w:t>
      </w:r>
      <w:r w:rsidRPr="000A398E">
        <w:rPr>
          <w:rFonts w:ascii="Arial" w:hAnsi="Arial" w:cs="Arial"/>
          <w:sz w:val="20"/>
          <w:szCs w:val="20"/>
          <w:lang w:val="en-US"/>
        </w:rPr>
        <w:t>process originally developed at IBM by </w:t>
      </w:r>
      <w:hyperlink r:id="rId11" w:tooltip="Fagan inspection" w:history="1">
        <w:r w:rsidRPr="000A398E">
          <w:rPr>
            <w:rStyle w:val="Hyperlink"/>
            <w:rFonts w:ascii="Arial" w:hAnsi="Arial" w:cs="Arial"/>
            <w:color w:val="0B0080"/>
            <w:sz w:val="20"/>
            <w:szCs w:val="20"/>
            <w:lang w:val="en-US"/>
          </w:rPr>
          <w:t>Michael Fagan</w:t>
        </w:r>
      </w:hyperlink>
      <w:r w:rsidRPr="000A398E">
        <w:rPr>
          <w:rFonts w:ascii="Arial" w:hAnsi="Arial" w:cs="Arial"/>
          <w:sz w:val="20"/>
          <w:szCs w:val="20"/>
          <w:lang w:val="en-US"/>
        </w:rPr>
        <w:t>.</w:t>
      </w:r>
      <w:hyperlink r:id="rId12" w:anchor="cite_note-MFaganPapers-3" w:history="1">
        <w:r w:rsidRPr="000A398E">
          <w:rPr>
            <w:rStyle w:val="Hyperlink"/>
            <w:rFonts w:ascii="Arial" w:hAnsi="Arial" w:cs="Arial"/>
            <w:color w:val="0B0080"/>
            <w:sz w:val="20"/>
            <w:szCs w:val="20"/>
            <w:vertAlign w:val="superscript"/>
            <w:lang w:val="en-US"/>
          </w:rPr>
          <w:t>[3]</w:t>
        </w:r>
      </w:hyperlink>
      <w:r w:rsidRPr="000A398E">
        <w:rPr>
          <w:rFonts w:ascii="Arial" w:hAnsi="Arial" w:cs="Arial"/>
          <w:sz w:val="20"/>
          <w:szCs w:val="20"/>
          <w:lang w:val="en-US"/>
        </w:rPr>
        <w:t> Differing types of review may apply this structure with varying degrees of rigour, but all activities are mandatory for inspection:</w:t>
      </w:r>
    </w:p>
    <w:p w:rsidR="000A398E" w:rsidRPr="000A398E" w:rsidRDefault="000A398E" w:rsidP="000A398E">
      <w:pPr>
        <w:numPr>
          <w:ilvl w:val="0"/>
          <w:numId w:val="17"/>
        </w:numPr>
        <w:shd w:val="clear" w:color="auto" w:fill="FFFFFF"/>
        <w:spacing w:before="100" w:beforeAutospacing="1" w:after="24" w:line="288" w:lineRule="atLeast"/>
        <w:rPr>
          <w:rFonts w:ascii="Arial" w:hAnsi="Arial" w:cs="Arial"/>
          <w:sz w:val="20"/>
          <w:szCs w:val="20"/>
          <w:lang w:val="en-US"/>
        </w:rPr>
      </w:pPr>
      <w:r w:rsidRPr="000A398E">
        <w:rPr>
          <w:rFonts w:ascii="Arial" w:hAnsi="Arial" w:cs="Arial"/>
          <w:b/>
          <w:bCs/>
          <w:sz w:val="20"/>
          <w:szCs w:val="20"/>
          <w:lang w:val="en-US"/>
        </w:rPr>
        <w:t>0. [Entry evaluation]:</w:t>
      </w:r>
      <w:r w:rsidRPr="000A398E">
        <w:rPr>
          <w:rFonts w:ascii="Arial" w:hAnsi="Arial" w:cs="Arial"/>
          <w:sz w:val="20"/>
          <w:szCs w:val="20"/>
          <w:lang w:val="en-US"/>
        </w:rPr>
        <w:t> The Review Leader uses a standard checklist of entry criteria to ensure that optimum conditions exist for a successful review.</w:t>
      </w:r>
    </w:p>
    <w:p w:rsidR="000A398E" w:rsidRPr="000A398E" w:rsidRDefault="000A398E" w:rsidP="000A398E">
      <w:pPr>
        <w:numPr>
          <w:ilvl w:val="0"/>
          <w:numId w:val="18"/>
        </w:numPr>
        <w:shd w:val="clear" w:color="auto" w:fill="FFFFFF"/>
        <w:spacing w:before="100" w:beforeAutospacing="1" w:after="24" w:line="288" w:lineRule="atLeast"/>
        <w:rPr>
          <w:rFonts w:ascii="Arial" w:hAnsi="Arial" w:cs="Arial"/>
          <w:sz w:val="20"/>
          <w:szCs w:val="20"/>
          <w:lang w:val="en-US"/>
        </w:rPr>
      </w:pPr>
      <w:r w:rsidRPr="000A398E">
        <w:rPr>
          <w:rFonts w:ascii="Arial" w:hAnsi="Arial" w:cs="Arial"/>
          <w:b/>
          <w:bCs/>
          <w:sz w:val="20"/>
          <w:szCs w:val="20"/>
          <w:lang w:val="en-US"/>
        </w:rPr>
        <w:t>1. Management preparation:</w:t>
      </w:r>
      <w:r w:rsidRPr="000A398E">
        <w:rPr>
          <w:rFonts w:ascii="Arial" w:hAnsi="Arial" w:cs="Arial"/>
          <w:sz w:val="20"/>
          <w:szCs w:val="20"/>
          <w:lang w:val="en-US"/>
        </w:rPr>
        <w:t> Responsible management ensure that the review will be appropriately resourced with staff, time, materials, and tools, and will be conducted according to policies, standards, or other relevant criteria.</w:t>
      </w:r>
    </w:p>
    <w:p w:rsidR="000A398E" w:rsidRPr="000A398E" w:rsidRDefault="000A398E" w:rsidP="000A398E">
      <w:pPr>
        <w:numPr>
          <w:ilvl w:val="0"/>
          <w:numId w:val="19"/>
        </w:numPr>
        <w:shd w:val="clear" w:color="auto" w:fill="FFFFFF"/>
        <w:spacing w:before="100" w:beforeAutospacing="1" w:after="24" w:line="288" w:lineRule="atLeast"/>
        <w:rPr>
          <w:rFonts w:ascii="Arial" w:hAnsi="Arial" w:cs="Arial"/>
          <w:sz w:val="20"/>
          <w:szCs w:val="20"/>
          <w:lang w:val="en-US"/>
        </w:rPr>
      </w:pPr>
      <w:r w:rsidRPr="000A398E">
        <w:rPr>
          <w:rFonts w:ascii="Arial" w:hAnsi="Arial" w:cs="Arial"/>
          <w:b/>
          <w:bCs/>
          <w:sz w:val="20"/>
          <w:szCs w:val="20"/>
          <w:lang w:val="en-US"/>
        </w:rPr>
        <w:t>2. Planning the review:</w:t>
      </w:r>
      <w:r w:rsidRPr="000A398E">
        <w:rPr>
          <w:rFonts w:ascii="Arial" w:hAnsi="Arial" w:cs="Arial"/>
          <w:sz w:val="20"/>
          <w:szCs w:val="20"/>
          <w:lang w:val="en-US"/>
        </w:rPr>
        <w:t> The Review Leader identifies or confirms the objectives of the review, organises a team of Reviewers, and ensures that the team is equipped with all necessary resources for conducting the review.</w:t>
      </w:r>
    </w:p>
    <w:p w:rsidR="000A398E" w:rsidRPr="000A398E" w:rsidRDefault="000A398E" w:rsidP="000A398E">
      <w:pPr>
        <w:numPr>
          <w:ilvl w:val="0"/>
          <w:numId w:val="20"/>
        </w:numPr>
        <w:shd w:val="clear" w:color="auto" w:fill="FFFFFF"/>
        <w:spacing w:before="100" w:beforeAutospacing="1" w:after="24" w:line="288" w:lineRule="atLeast"/>
        <w:rPr>
          <w:rFonts w:ascii="Arial" w:hAnsi="Arial" w:cs="Arial"/>
          <w:sz w:val="20"/>
          <w:szCs w:val="20"/>
          <w:lang w:val="en-US"/>
        </w:rPr>
      </w:pPr>
      <w:r w:rsidRPr="000A398E">
        <w:rPr>
          <w:rFonts w:ascii="Arial" w:hAnsi="Arial" w:cs="Arial"/>
          <w:b/>
          <w:bCs/>
          <w:sz w:val="20"/>
          <w:szCs w:val="20"/>
          <w:lang w:val="en-US"/>
        </w:rPr>
        <w:t>3. Overview of review procedures:</w:t>
      </w:r>
      <w:r w:rsidRPr="000A398E">
        <w:rPr>
          <w:rFonts w:ascii="Arial" w:hAnsi="Arial" w:cs="Arial"/>
          <w:sz w:val="20"/>
          <w:szCs w:val="20"/>
          <w:lang w:val="en-US"/>
        </w:rPr>
        <w:t> The Review Leader, or some other qualified person, ensures (at a meeting if necessary) that all Reviewers understand the review goals, the review procedures, the materials available to them, and the procedures for conducting the review.</w:t>
      </w:r>
    </w:p>
    <w:p w:rsidR="000A398E" w:rsidRPr="000A398E" w:rsidRDefault="000A398E" w:rsidP="000A398E">
      <w:pPr>
        <w:numPr>
          <w:ilvl w:val="0"/>
          <w:numId w:val="21"/>
        </w:numPr>
        <w:shd w:val="clear" w:color="auto" w:fill="FFFFFF"/>
        <w:spacing w:before="100" w:beforeAutospacing="1" w:after="24" w:line="288" w:lineRule="atLeast"/>
        <w:rPr>
          <w:rFonts w:ascii="Arial" w:hAnsi="Arial" w:cs="Arial"/>
          <w:sz w:val="20"/>
          <w:szCs w:val="20"/>
          <w:lang w:val="en-US"/>
        </w:rPr>
      </w:pPr>
      <w:r w:rsidRPr="000A398E">
        <w:rPr>
          <w:rFonts w:ascii="Arial" w:hAnsi="Arial" w:cs="Arial"/>
          <w:b/>
          <w:bCs/>
          <w:sz w:val="20"/>
          <w:szCs w:val="20"/>
          <w:lang w:val="en-US"/>
        </w:rPr>
        <w:t>4. [Individual] Preparation:</w:t>
      </w:r>
      <w:r w:rsidRPr="000A398E">
        <w:rPr>
          <w:rFonts w:ascii="Arial" w:hAnsi="Arial" w:cs="Arial"/>
          <w:sz w:val="20"/>
          <w:szCs w:val="20"/>
          <w:lang w:val="en-US"/>
        </w:rPr>
        <w:t> The Reviewers individually prepare for group examination of the work under review, by examining it carefully for </w:t>
      </w:r>
      <w:r w:rsidRPr="000A398E">
        <w:rPr>
          <w:rFonts w:ascii="Arial" w:hAnsi="Arial" w:cs="Arial"/>
          <w:i/>
          <w:iCs/>
          <w:sz w:val="20"/>
          <w:szCs w:val="20"/>
          <w:lang w:val="en-US"/>
        </w:rPr>
        <w:t>anomalies</w:t>
      </w:r>
      <w:r w:rsidRPr="000A398E">
        <w:rPr>
          <w:rFonts w:ascii="Arial" w:hAnsi="Arial" w:cs="Arial"/>
          <w:sz w:val="20"/>
          <w:szCs w:val="20"/>
          <w:lang w:val="en-US"/>
        </w:rPr>
        <w:t> (potential defects), the nature of which will vary with the type of review and its goals.</w:t>
      </w:r>
    </w:p>
    <w:p w:rsidR="000A398E" w:rsidRPr="000A398E" w:rsidRDefault="000A398E" w:rsidP="000A398E">
      <w:pPr>
        <w:numPr>
          <w:ilvl w:val="0"/>
          <w:numId w:val="22"/>
        </w:numPr>
        <w:shd w:val="clear" w:color="auto" w:fill="FFFFFF"/>
        <w:spacing w:before="100" w:beforeAutospacing="1" w:after="24" w:line="288" w:lineRule="atLeast"/>
        <w:rPr>
          <w:rFonts w:ascii="Arial" w:hAnsi="Arial" w:cs="Arial"/>
          <w:sz w:val="20"/>
          <w:szCs w:val="20"/>
          <w:lang w:val="en-US"/>
        </w:rPr>
      </w:pPr>
      <w:r w:rsidRPr="000A398E">
        <w:rPr>
          <w:rFonts w:ascii="Arial" w:hAnsi="Arial" w:cs="Arial"/>
          <w:b/>
          <w:bCs/>
          <w:sz w:val="20"/>
          <w:szCs w:val="20"/>
          <w:lang w:val="en-US"/>
        </w:rPr>
        <w:t>5. [Group] Examination:</w:t>
      </w:r>
      <w:r w:rsidRPr="000A398E">
        <w:rPr>
          <w:rFonts w:ascii="Arial" w:hAnsi="Arial" w:cs="Arial"/>
          <w:sz w:val="20"/>
          <w:szCs w:val="20"/>
          <w:lang w:val="en-US"/>
        </w:rPr>
        <w:t> The Reviewers meet at a planned time to pool the results of their preparation activity and arrive at a consensus regarding the status of the document (or activity) being reviewed.</w:t>
      </w:r>
    </w:p>
    <w:p w:rsidR="000A398E" w:rsidRPr="000A398E" w:rsidRDefault="000A398E" w:rsidP="000A398E">
      <w:pPr>
        <w:numPr>
          <w:ilvl w:val="0"/>
          <w:numId w:val="23"/>
        </w:numPr>
        <w:shd w:val="clear" w:color="auto" w:fill="FFFFFF"/>
        <w:spacing w:before="100" w:beforeAutospacing="1" w:after="24" w:line="288" w:lineRule="atLeast"/>
        <w:rPr>
          <w:rFonts w:ascii="Arial" w:hAnsi="Arial" w:cs="Arial"/>
          <w:sz w:val="20"/>
          <w:szCs w:val="20"/>
          <w:lang w:val="en-US"/>
        </w:rPr>
      </w:pPr>
      <w:r w:rsidRPr="000A398E">
        <w:rPr>
          <w:rFonts w:ascii="Arial" w:hAnsi="Arial" w:cs="Arial"/>
          <w:b/>
          <w:bCs/>
          <w:sz w:val="20"/>
          <w:szCs w:val="20"/>
          <w:lang w:val="en-US"/>
        </w:rPr>
        <w:t>6. Rework/follow-up:</w:t>
      </w:r>
      <w:r w:rsidRPr="000A398E">
        <w:rPr>
          <w:rFonts w:ascii="Arial" w:hAnsi="Arial" w:cs="Arial"/>
          <w:sz w:val="20"/>
          <w:szCs w:val="20"/>
          <w:lang w:val="en-US"/>
        </w:rPr>
        <w:t> The Author of the work product (or other assigned person) undertakes whatever actions are necessary to repair defects or otherwise satisfy the requirements agreed to at the Examination meeting. The Review Leader verifies that all action items are closed.</w:t>
      </w:r>
    </w:p>
    <w:p w:rsidR="000A398E" w:rsidRPr="000A398E" w:rsidRDefault="000A398E" w:rsidP="000A398E">
      <w:pPr>
        <w:numPr>
          <w:ilvl w:val="0"/>
          <w:numId w:val="24"/>
        </w:numPr>
        <w:shd w:val="clear" w:color="auto" w:fill="FFFFFF"/>
        <w:spacing w:before="100" w:beforeAutospacing="1" w:after="24" w:line="288" w:lineRule="atLeast"/>
        <w:rPr>
          <w:rFonts w:ascii="Arial" w:hAnsi="Arial" w:cs="Arial"/>
          <w:sz w:val="20"/>
          <w:szCs w:val="20"/>
          <w:lang w:val="en-US"/>
        </w:rPr>
      </w:pPr>
      <w:r w:rsidRPr="000A398E">
        <w:rPr>
          <w:rFonts w:ascii="Arial" w:hAnsi="Arial" w:cs="Arial"/>
          <w:b/>
          <w:bCs/>
          <w:sz w:val="20"/>
          <w:szCs w:val="20"/>
          <w:lang w:val="en-US"/>
        </w:rPr>
        <w:t>7. [Exit evaluation]:</w:t>
      </w:r>
      <w:r w:rsidRPr="000A398E">
        <w:rPr>
          <w:rFonts w:ascii="Arial" w:hAnsi="Arial" w:cs="Arial"/>
          <w:sz w:val="20"/>
          <w:szCs w:val="20"/>
          <w:lang w:val="en-US"/>
        </w:rPr>
        <w:t> The Review Leader verifies that all activities necessary for successful review have been accomplished, and that all outputs appropriate to the type of review have been finalised</w:t>
      </w:r>
    </w:p>
    <w:p w:rsidR="000A398E" w:rsidRDefault="000A398E" w:rsidP="00FC5F57">
      <w:pPr>
        <w:pStyle w:val="KeinLeerraum"/>
        <w:rPr>
          <w:lang w:val="en-US"/>
        </w:rPr>
      </w:pPr>
    </w:p>
    <w:p w:rsidR="003223A0" w:rsidRDefault="003223A0" w:rsidP="00FC5F57">
      <w:pPr>
        <w:pStyle w:val="KeinLeerraum"/>
        <w:rPr>
          <w:lang w:val="en-US"/>
        </w:rPr>
      </w:pPr>
    </w:p>
    <w:p w:rsidR="007730A9" w:rsidRDefault="007730A9" w:rsidP="00FC5F57">
      <w:pPr>
        <w:pStyle w:val="KeinLeerraum"/>
        <w:rPr>
          <w:lang w:val="en-US"/>
        </w:rPr>
      </w:pPr>
    </w:p>
    <w:p w:rsidR="003223A0" w:rsidRDefault="003223A0" w:rsidP="00FC5F57">
      <w:pPr>
        <w:pStyle w:val="KeinLeerraum"/>
        <w:rPr>
          <w:lang w:val="en-US"/>
        </w:rPr>
      </w:pPr>
    </w:p>
    <w:bookmarkStart w:id="12" w:name="_GoBack"/>
    <w:bookmarkEnd w:id="12"/>
    <w:p w:rsidR="00000000" w:rsidRPr="007730A9" w:rsidRDefault="004779D6" w:rsidP="007730A9">
      <w:pPr>
        <w:pStyle w:val="KeinLeerraum"/>
        <w:rPr>
          <w:lang w:val="en-US"/>
        </w:rPr>
      </w:pPr>
      <w:r w:rsidRPr="007730A9">
        <w:rPr>
          <w:u w:val="single"/>
        </w:rPr>
        <w:fldChar w:fldCharType="begin"/>
      </w:r>
      <w:r w:rsidRPr="007730A9">
        <w:rPr>
          <w:u w:val="single"/>
          <w:lang w:val="en-US"/>
        </w:rPr>
        <w:instrText xml:space="preserve"> </w:instrText>
      </w:r>
      <w:r w:rsidRPr="007730A9">
        <w:rPr>
          <w:u w:val="single"/>
          <w:lang w:val="en-US"/>
        </w:rPr>
        <w:instrText>HYPERLINK "http://s1oftware.blogspot.de/2013/09/ieee-1028-generic-process-for-formal.html"</w:instrText>
      </w:r>
      <w:r w:rsidRPr="007730A9">
        <w:rPr>
          <w:u w:val="single"/>
          <w:lang w:val="en-US"/>
        </w:rPr>
        <w:instrText xml:space="preserve"> </w:instrText>
      </w:r>
      <w:r w:rsidRPr="007730A9">
        <w:rPr>
          <w:u w:val="single"/>
        </w:rPr>
        <w:fldChar w:fldCharType="separate"/>
      </w:r>
      <w:r w:rsidRPr="007730A9">
        <w:rPr>
          <w:rStyle w:val="Hyperlink"/>
          <w:lang w:val="en-US"/>
        </w:rPr>
        <w:t>http://s1oftware.blogspot.de/2013/09</w:t>
      </w:r>
      <w:r w:rsidRPr="007730A9">
        <w:rPr>
          <w:rStyle w:val="Hyperlink"/>
          <w:lang w:val="en-US"/>
        </w:rPr>
        <w:t>/ieee-1028-generic-process-for-formal.html</w:t>
      </w:r>
      <w:r w:rsidRPr="007730A9">
        <w:rPr>
          <w:lang w:val="en-US"/>
        </w:rPr>
        <w:fldChar w:fldCharType="end"/>
      </w:r>
    </w:p>
    <w:p w:rsidR="003223A0" w:rsidRDefault="003223A0" w:rsidP="00FC5F57">
      <w:pPr>
        <w:pStyle w:val="KeinLeerraum"/>
        <w:rPr>
          <w:lang w:val="en-US"/>
        </w:rPr>
      </w:pPr>
    </w:p>
    <w:sectPr w:rsidR="003223A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79D6" w:rsidRDefault="004779D6" w:rsidP="00FC5F57">
      <w:pPr>
        <w:spacing w:after="0" w:line="240" w:lineRule="auto"/>
      </w:pPr>
      <w:r>
        <w:separator/>
      </w:r>
    </w:p>
  </w:endnote>
  <w:endnote w:type="continuationSeparator" w:id="0">
    <w:p w:rsidR="004779D6" w:rsidRDefault="004779D6" w:rsidP="00FC5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79D6" w:rsidRDefault="004779D6" w:rsidP="00FC5F57">
      <w:pPr>
        <w:spacing w:after="0" w:line="240" w:lineRule="auto"/>
      </w:pPr>
      <w:r>
        <w:separator/>
      </w:r>
    </w:p>
  </w:footnote>
  <w:footnote w:type="continuationSeparator" w:id="0">
    <w:p w:rsidR="004779D6" w:rsidRDefault="004779D6" w:rsidP="00FC5F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68A3"/>
    <w:multiLevelType w:val="hybridMultilevel"/>
    <w:tmpl w:val="125CBD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8D34DB"/>
    <w:multiLevelType w:val="hybridMultilevel"/>
    <w:tmpl w:val="3A0A059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2F13B1"/>
    <w:multiLevelType w:val="hybridMultilevel"/>
    <w:tmpl w:val="3154B2C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0E1E42EF"/>
    <w:multiLevelType w:val="hybridMultilevel"/>
    <w:tmpl w:val="0B0879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6770E5"/>
    <w:multiLevelType w:val="multilevel"/>
    <w:tmpl w:val="C0F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D3946"/>
    <w:multiLevelType w:val="hybridMultilevel"/>
    <w:tmpl w:val="D6A40F9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75B0C04"/>
    <w:multiLevelType w:val="multilevel"/>
    <w:tmpl w:val="536A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E3163"/>
    <w:multiLevelType w:val="multilevel"/>
    <w:tmpl w:val="DDC8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C12FB5"/>
    <w:multiLevelType w:val="multilevel"/>
    <w:tmpl w:val="EB86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0F0A71"/>
    <w:multiLevelType w:val="hybridMultilevel"/>
    <w:tmpl w:val="66125928"/>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F3C3C1B"/>
    <w:multiLevelType w:val="multilevel"/>
    <w:tmpl w:val="2A08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D6493F"/>
    <w:multiLevelType w:val="multilevel"/>
    <w:tmpl w:val="6562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BD3E3B"/>
    <w:multiLevelType w:val="hybridMultilevel"/>
    <w:tmpl w:val="9FB45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507179"/>
    <w:multiLevelType w:val="hybridMultilevel"/>
    <w:tmpl w:val="EC8C489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E7E7DC8"/>
    <w:multiLevelType w:val="multilevel"/>
    <w:tmpl w:val="7362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3E074D"/>
    <w:multiLevelType w:val="hybridMultilevel"/>
    <w:tmpl w:val="949EDCD8"/>
    <w:lvl w:ilvl="0" w:tplc="F8A69354">
      <w:start w:val="1"/>
      <w:numFmt w:val="decimal"/>
      <w:lvlText w:val="%1."/>
      <w:lvlJc w:val="left"/>
      <w:pPr>
        <w:tabs>
          <w:tab w:val="num" w:pos="720"/>
        </w:tabs>
        <w:ind w:left="720" w:hanging="360"/>
      </w:pPr>
    </w:lvl>
    <w:lvl w:ilvl="1" w:tplc="7A348262" w:tentative="1">
      <w:start w:val="1"/>
      <w:numFmt w:val="decimal"/>
      <w:lvlText w:val="%2."/>
      <w:lvlJc w:val="left"/>
      <w:pPr>
        <w:tabs>
          <w:tab w:val="num" w:pos="1440"/>
        </w:tabs>
        <w:ind w:left="1440" w:hanging="360"/>
      </w:pPr>
    </w:lvl>
    <w:lvl w:ilvl="2" w:tplc="53CC2340" w:tentative="1">
      <w:start w:val="1"/>
      <w:numFmt w:val="decimal"/>
      <w:lvlText w:val="%3."/>
      <w:lvlJc w:val="left"/>
      <w:pPr>
        <w:tabs>
          <w:tab w:val="num" w:pos="2160"/>
        </w:tabs>
        <w:ind w:left="2160" w:hanging="360"/>
      </w:pPr>
    </w:lvl>
    <w:lvl w:ilvl="3" w:tplc="BE4C05B4" w:tentative="1">
      <w:start w:val="1"/>
      <w:numFmt w:val="decimal"/>
      <w:lvlText w:val="%4."/>
      <w:lvlJc w:val="left"/>
      <w:pPr>
        <w:tabs>
          <w:tab w:val="num" w:pos="2880"/>
        </w:tabs>
        <w:ind w:left="2880" w:hanging="360"/>
      </w:pPr>
    </w:lvl>
    <w:lvl w:ilvl="4" w:tplc="2F6210CE" w:tentative="1">
      <w:start w:val="1"/>
      <w:numFmt w:val="decimal"/>
      <w:lvlText w:val="%5."/>
      <w:lvlJc w:val="left"/>
      <w:pPr>
        <w:tabs>
          <w:tab w:val="num" w:pos="3600"/>
        </w:tabs>
        <w:ind w:left="3600" w:hanging="360"/>
      </w:pPr>
    </w:lvl>
    <w:lvl w:ilvl="5" w:tplc="0360E57A" w:tentative="1">
      <w:start w:val="1"/>
      <w:numFmt w:val="decimal"/>
      <w:lvlText w:val="%6."/>
      <w:lvlJc w:val="left"/>
      <w:pPr>
        <w:tabs>
          <w:tab w:val="num" w:pos="4320"/>
        </w:tabs>
        <w:ind w:left="4320" w:hanging="360"/>
      </w:pPr>
    </w:lvl>
    <w:lvl w:ilvl="6" w:tplc="007A9EEA" w:tentative="1">
      <w:start w:val="1"/>
      <w:numFmt w:val="decimal"/>
      <w:lvlText w:val="%7."/>
      <w:lvlJc w:val="left"/>
      <w:pPr>
        <w:tabs>
          <w:tab w:val="num" w:pos="5040"/>
        </w:tabs>
        <w:ind w:left="5040" w:hanging="360"/>
      </w:pPr>
    </w:lvl>
    <w:lvl w:ilvl="7" w:tplc="DEA29C7C" w:tentative="1">
      <w:start w:val="1"/>
      <w:numFmt w:val="decimal"/>
      <w:lvlText w:val="%8."/>
      <w:lvlJc w:val="left"/>
      <w:pPr>
        <w:tabs>
          <w:tab w:val="num" w:pos="5760"/>
        </w:tabs>
        <w:ind w:left="5760" w:hanging="360"/>
      </w:pPr>
    </w:lvl>
    <w:lvl w:ilvl="8" w:tplc="C2002A8C" w:tentative="1">
      <w:start w:val="1"/>
      <w:numFmt w:val="decimal"/>
      <w:lvlText w:val="%9."/>
      <w:lvlJc w:val="left"/>
      <w:pPr>
        <w:tabs>
          <w:tab w:val="num" w:pos="6480"/>
        </w:tabs>
        <w:ind w:left="6480" w:hanging="360"/>
      </w:pPr>
    </w:lvl>
  </w:abstractNum>
  <w:abstractNum w:abstractNumId="16" w15:restartNumberingAfterBreak="0">
    <w:nsid w:val="54312F50"/>
    <w:multiLevelType w:val="hybridMultilevel"/>
    <w:tmpl w:val="9F64333C"/>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7" w15:restartNumberingAfterBreak="0">
    <w:nsid w:val="6B585900"/>
    <w:multiLevelType w:val="multilevel"/>
    <w:tmpl w:val="4102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3E4FEF"/>
    <w:multiLevelType w:val="multilevel"/>
    <w:tmpl w:val="9912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3B6190"/>
    <w:multiLevelType w:val="multilevel"/>
    <w:tmpl w:val="35F8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287E45"/>
    <w:multiLevelType w:val="multilevel"/>
    <w:tmpl w:val="F3F4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0E53C7"/>
    <w:multiLevelType w:val="multilevel"/>
    <w:tmpl w:val="942A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3759CF"/>
    <w:multiLevelType w:val="multilevel"/>
    <w:tmpl w:val="3862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FD7D29"/>
    <w:multiLevelType w:val="hybridMultilevel"/>
    <w:tmpl w:val="A5DEB9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E0606D9"/>
    <w:multiLevelType w:val="multilevel"/>
    <w:tmpl w:val="EB6C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4"/>
  </w:num>
  <w:num w:numId="3">
    <w:abstractNumId w:val="7"/>
  </w:num>
  <w:num w:numId="4">
    <w:abstractNumId w:val="6"/>
  </w:num>
  <w:num w:numId="5">
    <w:abstractNumId w:val="22"/>
  </w:num>
  <w:num w:numId="6">
    <w:abstractNumId w:val="17"/>
  </w:num>
  <w:num w:numId="7">
    <w:abstractNumId w:val="4"/>
  </w:num>
  <w:num w:numId="8">
    <w:abstractNumId w:val="12"/>
  </w:num>
  <w:num w:numId="9">
    <w:abstractNumId w:val="2"/>
  </w:num>
  <w:num w:numId="10">
    <w:abstractNumId w:val="0"/>
  </w:num>
  <w:num w:numId="11">
    <w:abstractNumId w:val="3"/>
  </w:num>
  <w:num w:numId="12">
    <w:abstractNumId w:val="5"/>
  </w:num>
  <w:num w:numId="13">
    <w:abstractNumId w:val="23"/>
  </w:num>
  <w:num w:numId="14">
    <w:abstractNumId w:val="9"/>
  </w:num>
  <w:num w:numId="15">
    <w:abstractNumId w:val="13"/>
  </w:num>
  <w:num w:numId="16">
    <w:abstractNumId w:val="16"/>
  </w:num>
  <w:num w:numId="17">
    <w:abstractNumId w:val="18"/>
  </w:num>
  <w:num w:numId="18">
    <w:abstractNumId w:val="21"/>
  </w:num>
  <w:num w:numId="19">
    <w:abstractNumId w:val="20"/>
  </w:num>
  <w:num w:numId="20">
    <w:abstractNumId w:val="14"/>
  </w:num>
  <w:num w:numId="21">
    <w:abstractNumId w:val="19"/>
  </w:num>
  <w:num w:numId="22">
    <w:abstractNumId w:val="11"/>
  </w:num>
  <w:num w:numId="23">
    <w:abstractNumId w:val="10"/>
  </w:num>
  <w:num w:numId="24">
    <w:abstractNumId w:val="8"/>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915"/>
    <w:rsid w:val="000A398E"/>
    <w:rsid w:val="00267F24"/>
    <w:rsid w:val="003223A0"/>
    <w:rsid w:val="004779D6"/>
    <w:rsid w:val="004B2786"/>
    <w:rsid w:val="00551275"/>
    <w:rsid w:val="007730A9"/>
    <w:rsid w:val="007B34B4"/>
    <w:rsid w:val="008B3915"/>
    <w:rsid w:val="00BF6228"/>
    <w:rsid w:val="00C51B65"/>
    <w:rsid w:val="00D53095"/>
    <w:rsid w:val="00DD184D"/>
    <w:rsid w:val="00E53769"/>
    <w:rsid w:val="00E92341"/>
    <w:rsid w:val="00F02502"/>
    <w:rsid w:val="00FC5F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9DDAF"/>
  <w15:chartTrackingRefBased/>
  <w15:docId w15:val="{A26259C7-D8EA-4207-94A8-99C3E709E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B27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B39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8B39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B3915"/>
    <w:rPr>
      <w:color w:val="0563C1" w:themeColor="hyperlink"/>
      <w:u w:val="single"/>
    </w:rPr>
  </w:style>
  <w:style w:type="character" w:styleId="Erwhnung">
    <w:name w:val="Mention"/>
    <w:basedOn w:val="Absatz-Standardschriftart"/>
    <w:uiPriority w:val="99"/>
    <w:semiHidden/>
    <w:unhideWhenUsed/>
    <w:rsid w:val="008B3915"/>
    <w:rPr>
      <w:color w:val="2B579A"/>
      <w:shd w:val="clear" w:color="auto" w:fill="E6E6E6"/>
    </w:rPr>
  </w:style>
  <w:style w:type="paragraph" w:styleId="Listenabsatz">
    <w:name w:val="List Paragraph"/>
    <w:basedOn w:val="Standard"/>
    <w:uiPriority w:val="34"/>
    <w:qFormat/>
    <w:rsid w:val="008B3915"/>
    <w:pPr>
      <w:ind w:left="720"/>
      <w:contextualSpacing/>
    </w:pPr>
  </w:style>
  <w:style w:type="character" w:customStyle="1" w:styleId="berschrift2Zchn">
    <w:name w:val="Überschrift 2 Zchn"/>
    <w:basedOn w:val="Absatz-Standardschriftart"/>
    <w:link w:val="berschrift2"/>
    <w:uiPriority w:val="9"/>
    <w:rsid w:val="008B3915"/>
    <w:rPr>
      <w:rFonts w:asciiTheme="majorHAnsi" w:eastAsiaTheme="majorEastAsia" w:hAnsiTheme="majorHAnsi" w:cstheme="majorBidi"/>
      <w:color w:val="2F5496" w:themeColor="accent1" w:themeShade="BF"/>
      <w:sz w:val="26"/>
      <w:szCs w:val="26"/>
    </w:rPr>
  </w:style>
  <w:style w:type="paragraph" w:styleId="StandardWeb">
    <w:name w:val="Normal (Web)"/>
    <w:basedOn w:val="Standard"/>
    <w:uiPriority w:val="99"/>
    <w:semiHidden/>
    <w:unhideWhenUsed/>
    <w:rsid w:val="008B391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3Zchn">
    <w:name w:val="Überschrift 3 Zchn"/>
    <w:basedOn w:val="Absatz-Standardschriftart"/>
    <w:link w:val="berschrift3"/>
    <w:uiPriority w:val="9"/>
    <w:semiHidden/>
    <w:rsid w:val="008B3915"/>
    <w:rPr>
      <w:rFonts w:asciiTheme="majorHAnsi" w:eastAsiaTheme="majorEastAsia" w:hAnsiTheme="majorHAnsi" w:cstheme="majorBidi"/>
      <w:color w:val="1F3763" w:themeColor="accent1" w:themeShade="7F"/>
      <w:sz w:val="24"/>
      <w:szCs w:val="24"/>
    </w:rPr>
  </w:style>
  <w:style w:type="character" w:customStyle="1" w:styleId="indent">
    <w:name w:val="indent"/>
    <w:basedOn w:val="Absatz-Standardschriftart"/>
    <w:rsid w:val="008B3915"/>
  </w:style>
  <w:style w:type="paragraph" w:styleId="Sprechblasentext">
    <w:name w:val="Balloon Text"/>
    <w:basedOn w:val="Standard"/>
    <w:link w:val="SprechblasentextZchn"/>
    <w:uiPriority w:val="99"/>
    <w:semiHidden/>
    <w:unhideWhenUsed/>
    <w:rsid w:val="008B391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B3915"/>
    <w:rPr>
      <w:rFonts w:ascii="Segoe UI" w:hAnsi="Segoe UI" w:cs="Segoe UI"/>
      <w:sz w:val="18"/>
      <w:szCs w:val="18"/>
    </w:rPr>
  </w:style>
  <w:style w:type="character" w:customStyle="1" w:styleId="berschrift1Zchn">
    <w:name w:val="Überschrift 1 Zchn"/>
    <w:basedOn w:val="Absatz-Standardschriftart"/>
    <w:link w:val="berschrift1"/>
    <w:uiPriority w:val="9"/>
    <w:rsid w:val="004B2786"/>
    <w:rPr>
      <w:rFonts w:asciiTheme="majorHAnsi" w:eastAsiaTheme="majorEastAsia" w:hAnsiTheme="majorHAnsi" w:cstheme="majorBidi"/>
      <w:color w:val="2F5496" w:themeColor="accent1" w:themeShade="BF"/>
      <w:sz w:val="32"/>
      <w:szCs w:val="32"/>
    </w:rPr>
  </w:style>
  <w:style w:type="character" w:styleId="BesuchterLink">
    <w:name w:val="FollowedHyperlink"/>
    <w:basedOn w:val="Absatz-Standardschriftart"/>
    <w:uiPriority w:val="99"/>
    <w:semiHidden/>
    <w:unhideWhenUsed/>
    <w:rsid w:val="00DD184D"/>
    <w:rPr>
      <w:color w:val="954F72" w:themeColor="followedHyperlink"/>
      <w:u w:val="single"/>
    </w:rPr>
  </w:style>
  <w:style w:type="paragraph" w:styleId="Titel">
    <w:name w:val="Title"/>
    <w:basedOn w:val="Standard"/>
    <w:next w:val="Standard"/>
    <w:link w:val="TitelZchn"/>
    <w:uiPriority w:val="10"/>
    <w:qFormat/>
    <w:rsid w:val="00C51B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51B65"/>
    <w:rPr>
      <w:rFonts w:asciiTheme="majorHAnsi" w:eastAsiaTheme="majorEastAsia" w:hAnsiTheme="majorHAnsi" w:cstheme="majorBidi"/>
      <w:spacing w:val="-10"/>
      <w:kern w:val="28"/>
      <w:sz w:val="56"/>
      <w:szCs w:val="56"/>
    </w:rPr>
  </w:style>
  <w:style w:type="paragraph" w:styleId="KeinLeerraum">
    <w:name w:val="No Spacing"/>
    <w:uiPriority w:val="1"/>
    <w:qFormat/>
    <w:rsid w:val="00C51B65"/>
    <w:pPr>
      <w:spacing w:after="0" w:line="240" w:lineRule="auto"/>
    </w:pPr>
  </w:style>
  <w:style w:type="paragraph" w:styleId="Kopfzeile">
    <w:name w:val="header"/>
    <w:basedOn w:val="Standard"/>
    <w:link w:val="KopfzeileZchn"/>
    <w:uiPriority w:val="99"/>
    <w:unhideWhenUsed/>
    <w:rsid w:val="00FC5F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C5F57"/>
  </w:style>
  <w:style w:type="paragraph" w:styleId="Fuzeile">
    <w:name w:val="footer"/>
    <w:basedOn w:val="Standard"/>
    <w:link w:val="FuzeileZchn"/>
    <w:uiPriority w:val="99"/>
    <w:unhideWhenUsed/>
    <w:rsid w:val="00FC5F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C5F57"/>
  </w:style>
  <w:style w:type="paragraph" w:styleId="Inhaltsverzeichnisberschrift">
    <w:name w:val="TOC Heading"/>
    <w:basedOn w:val="berschrift1"/>
    <w:next w:val="Standard"/>
    <w:uiPriority w:val="39"/>
    <w:unhideWhenUsed/>
    <w:qFormat/>
    <w:rsid w:val="007B34B4"/>
    <w:pPr>
      <w:outlineLvl w:val="9"/>
    </w:pPr>
    <w:rPr>
      <w:lang w:eastAsia="de-DE"/>
    </w:rPr>
  </w:style>
  <w:style w:type="paragraph" w:styleId="Verzeichnis1">
    <w:name w:val="toc 1"/>
    <w:basedOn w:val="Standard"/>
    <w:next w:val="Standard"/>
    <w:autoRedefine/>
    <w:uiPriority w:val="39"/>
    <w:unhideWhenUsed/>
    <w:rsid w:val="007B34B4"/>
    <w:pPr>
      <w:spacing w:after="100"/>
    </w:pPr>
  </w:style>
  <w:style w:type="paragraph" w:styleId="Verzeichnis2">
    <w:name w:val="toc 2"/>
    <w:basedOn w:val="Standard"/>
    <w:next w:val="Standard"/>
    <w:autoRedefine/>
    <w:uiPriority w:val="39"/>
    <w:unhideWhenUsed/>
    <w:rsid w:val="007B34B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77809">
      <w:bodyDiv w:val="1"/>
      <w:marLeft w:val="0"/>
      <w:marRight w:val="0"/>
      <w:marTop w:val="0"/>
      <w:marBottom w:val="0"/>
      <w:divBdr>
        <w:top w:val="none" w:sz="0" w:space="0" w:color="auto"/>
        <w:left w:val="none" w:sz="0" w:space="0" w:color="auto"/>
        <w:bottom w:val="none" w:sz="0" w:space="0" w:color="auto"/>
        <w:right w:val="none" w:sz="0" w:space="0" w:color="auto"/>
      </w:divBdr>
    </w:div>
    <w:div w:id="69353457">
      <w:bodyDiv w:val="1"/>
      <w:marLeft w:val="0"/>
      <w:marRight w:val="0"/>
      <w:marTop w:val="0"/>
      <w:marBottom w:val="0"/>
      <w:divBdr>
        <w:top w:val="none" w:sz="0" w:space="0" w:color="auto"/>
        <w:left w:val="none" w:sz="0" w:space="0" w:color="auto"/>
        <w:bottom w:val="none" w:sz="0" w:space="0" w:color="auto"/>
        <w:right w:val="none" w:sz="0" w:space="0" w:color="auto"/>
      </w:divBdr>
      <w:divsChild>
        <w:div w:id="1942764804">
          <w:marLeft w:val="0"/>
          <w:marRight w:val="0"/>
          <w:marTop w:val="0"/>
          <w:marBottom w:val="0"/>
          <w:divBdr>
            <w:top w:val="none" w:sz="0" w:space="0" w:color="auto"/>
            <w:left w:val="none" w:sz="0" w:space="0" w:color="auto"/>
            <w:bottom w:val="none" w:sz="0" w:space="0" w:color="auto"/>
            <w:right w:val="none" w:sz="0" w:space="0" w:color="auto"/>
          </w:divBdr>
        </w:div>
        <w:div w:id="1782989015">
          <w:marLeft w:val="0"/>
          <w:marRight w:val="0"/>
          <w:marTop w:val="0"/>
          <w:marBottom w:val="0"/>
          <w:divBdr>
            <w:top w:val="none" w:sz="0" w:space="0" w:color="auto"/>
            <w:left w:val="none" w:sz="0" w:space="0" w:color="auto"/>
            <w:bottom w:val="none" w:sz="0" w:space="0" w:color="auto"/>
            <w:right w:val="none" w:sz="0" w:space="0" w:color="auto"/>
          </w:divBdr>
        </w:div>
      </w:divsChild>
    </w:div>
    <w:div w:id="182204665">
      <w:bodyDiv w:val="1"/>
      <w:marLeft w:val="0"/>
      <w:marRight w:val="0"/>
      <w:marTop w:val="0"/>
      <w:marBottom w:val="0"/>
      <w:divBdr>
        <w:top w:val="none" w:sz="0" w:space="0" w:color="auto"/>
        <w:left w:val="none" w:sz="0" w:space="0" w:color="auto"/>
        <w:bottom w:val="none" w:sz="0" w:space="0" w:color="auto"/>
        <w:right w:val="none" w:sz="0" w:space="0" w:color="auto"/>
      </w:divBdr>
      <w:divsChild>
        <w:div w:id="1939094969">
          <w:marLeft w:val="806"/>
          <w:marRight w:val="0"/>
          <w:marTop w:val="200"/>
          <w:marBottom w:val="0"/>
          <w:divBdr>
            <w:top w:val="none" w:sz="0" w:space="0" w:color="auto"/>
            <w:left w:val="none" w:sz="0" w:space="0" w:color="auto"/>
            <w:bottom w:val="none" w:sz="0" w:space="0" w:color="auto"/>
            <w:right w:val="none" w:sz="0" w:space="0" w:color="auto"/>
          </w:divBdr>
        </w:div>
      </w:divsChild>
    </w:div>
    <w:div w:id="286283488">
      <w:bodyDiv w:val="1"/>
      <w:marLeft w:val="0"/>
      <w:marRight w:val="0"/>
      <w:marTop w:val="0"/>
      <w:marBottom w:val="0"/>
      <w:divBdr>
        <w:top w:val="none" w:sz="0" w:space="0" w:color="auto"/>
        <w:left w:val="none" w:sz="0" w:space="0" w:color="auto"/>
        <w:bottom w:val="none" w:sz="0" w:space="0" w:color="auto"/>
        <w:right w:val="none" w:sz="0" w:space="0" w:color="auto"/>
      </w:divBdr>
      <w:divsChild>
        <w:div w:id="1429159180">
          <w:marLeft w:val="0"/>
          <w:marRight w:val="0"/>
          <w:marTop w:val="0"/>
          <w:marBottom w:val="0"/>
          <w:divBdr>
            <w:top w:val="none" w:sz="0" w:space="0" w:color="auto"/>
            <w:left w:val="none" w:sz="0" w:space="0" w:color="auto"/>
            <w:bottom w:val="none" w:sz="0" w:space="0" w:color="auto"/>
            <w:right w:val="none" w:sz="0" w:space="0" w:color="auto"/>
          </w:divBdr>
          <w:divsChild>
            <w:div w:id="1712073697">
              <w:marLeft w:val="0"/>
              <w:marRight w:val="0"/>
              <w:marTop w:val="96"/>
              <w:marBottom w:val="120"/>
              <w:divBdr>
                <w:top w:val="none" w:sz="0" w:space="0" w:color="auto"/>
                <w:left w:val="none" w:sz="0" w:space="0" w:color="auto"/>
                <w:bottom w:val="none" w:sz="0" w:space="0" w:color="auto"/>
                <w:right w:val="none" w:sz="0" w:space="0" w:color="auto"/>
              </w:divBdr>
            </w:div>
          </w:divsChild>
        </w:div>
      </w:divsChild>
    </w:div>
    <w:div w:id="313144107">
      <w:bodyDiv w:val="1"/>
      <w:marLeft w:val="0"/>
      <w:marRight w:val="0"/>
      <w:marTop w:val="0"/>
      <w:marBottom w:val="0"/>
      <w:divBdr>
        <w:top w:val="none" w:sz="0" w:space="0" w:color="auto"/>
        <w:left w:val="none" w:sz="0" w:space="0" w:color="auto"/>
        <w:bottom w:val="none" w:sz="0" w:space="0" w:color="auto"/>
        <w:right w:val="none" w:sz="0" w:space="0" w:color="auto"/>
      </w:divBdr>
      <w:divsChild>
        <w:div w:id="104540680">
          <w:marLeft w:val="0"/>
          <w:marRight w:val="0"/>
          <w:marTop w:val="0"/>
          <w:marBottom w:val="0"/>
          <w:divBdr>
            <w:top w:val="none" w:sz="0" w:space="0" w:color="auto"/>
            <w:left w:val="none" w:sz="0" w:space="0" w:color="auto"/>
            <w:bottom w:val="none" w:sz="0" w:space="0" w:color="auto"/>
            <w:right w:val="none" w:sz="0" w:space="0" w:color="auto"/>
          </w:divBdr>
        </w:div>
        <w:div w:id="359671705">
          <w:marLeft w:val="0"/>
          <w:marRight w:val="0"/>
          <w:marTop w:val="0"/>
          <w:marBottom w:val="0"/>
          <w:divBdr>
            <w:top w:val="none" w:sz="0" w:space="0" w:color="auto"/>
            <w:left w:val="none" w:sz="0" w:space="0" w:color="auto"/>
            <w:bottom w:val="none" w:sz="0" w:space="0" w:color="auto"/>
            <w:right w:val="none" w:sz="0" w:space="0" w:color="auto"/>
          </w:divBdr>
        </w:div>
        <w:div w:id="527178569">
          <w:marLeft w:val="0"/>
          <w:marRight w:val="0"/>
          <w:marTop w:val="0"/>
          <w:marBottom w:val="0"/>
          <w:divBdr>
            <w:top w:val="none" w:sz="0" w:space="0" w:color="auto"/>
            <w:left w:val="none" w:sz="0" w:space="0" w:color="auto"/>
            <w:bottom w:val="none" w:sz="0" w:space="0" w:color="auto"/>
            <w:right w:val="none" w:sz="0" w:space="0" w:color="auto"/>
          </w:divBdr>
        </w:div>
        <w:div w:id="1540582832">
          <w:marLeft w:val="0"/>
          <w:marRight w:val="0"/>
          <w:marTop w:val="0"/>
          <w:marBottom w:val="0"/>
          <w:divBdr>
            <w:top w:val="none" w:sz="0" w:space="0" w:color="auto"/>
            <w:left w:val="none" w:sz="0" w:space="0" w:color="auto"/>
            <w:bottom w:val="none" w:sz="0" w:space="0" w:color="auto"/>
            <w:right w:val="none" w:sz="0" w:space="0" w:color="auto"/>
          </w:divBdr>
        </w:div>
        <w:div w:id="595594416">
          <w:marLeft w:val="0"/>
          <w:marRight w:val="0"/>
          <w:marTop w:val="0"/>
          <w:marBottom w:val="0"/>
          <w:divBdr>
            <w:top w:val="none" w:sz="0" w:space="0" w:color="auto"/>
            <w:left w:val="none" w:sz="0" w:space="0" w:color="auto"/>
            <w:bottom w:val="none" w:sz="0" w:space="0" w:color="auto"/>
            <w:right w:val="none" w:sz="0" w:space="0" w:color="auto"/>
          </w:divBdr>
        </w:div>
        <w:div w:id="1066682505">
          <w:marLeft w:val="0"/>
          <w:marRight w:val="0"/>
          <w:marTop w:val="0"/>
          <w:marBottom w:val="0"/>
          <w:divBdr>
            <w:top w:val="none" w:sz="0" w:space="0" w:color="auto"/>
            <w:left w:val="none" w:sz="0" w:space="0" w:color="auto"/>
            <w:bottom w:val="none" w:sz="0" w:space="0" w:color="auto"/>
            <w:right w:val="none" w:sz="0" w:space="0" w:color="auto"/>
          </w:divBdr>
        </w:div>
        <w:div w:id="988636009">
          <w:marLeft w:val="0"/>
          <w:marRight w:val="0"/>
          <w:marTop w:val="0"/>
          <w:marBottom w:val="0"/>
          <w:divBdr>
            <w:top w:val="none" w:sz="0" w:space="0" w:color="auto"/>
            <w:left w:val="none" w:sz="0" w:space="0" w:color="auto"/>
            <w:bottom w:val="none" w:sz="0" w:space="0" w:color="auto"/>
            <w:right w:val="none" w:sz="0" w:space="0" w:color="auto"/>
          </w:divBdr>
        </w:div>
        <w:div w:id="1666743473">
          <w:marLeft w:val="0"/>
          <w:marRight w:val="0"/>
          <w:marTop w:val="0"/>
          <w:marBottom w:val="0"/>
          <w:divBdr>
            <w:top w:val="none" w:sz="0" w:space="0" w:color="auto"/>
            <w:left w:val="none" w:sz="0" w:space="0" w:color="auto"/>
            <w:bottom w:val="none" w:sz="0" w:space="0" w:color="auto"/>
            <w:right w:val="none" w:sz="0" w:space="0" w:color="auto"/>
          </w:divBdr>
        </w:div>
        <w:div w:id="960066275">
          <w:marLeft w:val="0"/>
          <w:marRight w:val="0"/>
          <w:marTop w:val="0"/>
          <w:marBottom w:val="0"/>
          <w:divBdr>
            <w:top w:val="none" w:sz="0" w:space="0" w:color="auto"/>
            <w:left w:val="none" w:sz="0" w:space="0" w:color="auto"/>
            <w:bottom w:val="none" w:sz="0" w:space="0" w:color="auto"/>
            <w:right w:val="none" w:sz="0" w:space="0" w:color="auto"/>
          </w:divBdr>
        </w:div>
        <w:div w:id="708577188">
          <w:marLeft w:val="0"/>
          <w:marRight w:val="0"/>
          <w:marTop w:val="0"/>
          <w:marBottom w:val="0"/>
          <w:divBdr>
            <w:top w:val="none" w:sz="0" w:space="0" w:color="auto"/>
            <w:left w:val="none" w:sz="0" w:space="0" w:color="auto"/>
            <w:bottom w:val="none" w:sz="0" w:space="0" w:color="auto"/>
            <w:right w:val="none" w:sz="0" w:space="0" w:color="auto"/>
          </w:divBdr>
        </w:div>
        <w:div w:id="829370490">
          <w:marLeft w:val="0"/>
          <w:marRight w:val="0"/>
          <w:marTop w:val="0"/>
          <w:marBottom w:val="0"/>
          <w:divBdr>
            <w:top w:val="none" w:sz="0" w:space="0" w:color="auto"/>
            <w:left w:val="none" w:sz="0" w:space="0" w:color="auto"/>
            <w:bottom w:val="none" w:sz="0" w:space="0" w:color="auto"/>
            <w:right w:val="none" w:sz="0" w:space="0" w:color="auto"/>
          </w:divBdr>
        </w:div>
        <w:div w:id="1181116587">
          <w:marLeft w:val="0"/>
          <w:marRight w:val="0"/>
          <w:marTop w:val="0"/>
          <w:marBottom w:val="0"/>
          <w:divBdr>
            <w:top w:val="none" w:sz="0" w:space="0" w:color="auto"/>
            <w:left w:val="none" w:sz="0" w:space="0" w:color="auto"/>
            <w:bottom w:val="none" w:sz="0" w:space="0" w:color="auto"/>
            <w:right w:val="none" w:sz="0" w:space="0" w:color="auto"/>
          </w:divBdr>
        </w:div>
        <w:div w:id="55250020">
          <w:marLeft w:val="0"/>
          <w:marRight w:val="0"/>
          <w:marTop w:val="0"/>
          <w:marBottom w:val="0"/>
          <w:divBdr>
            <w:top w:val="none" w:sz="0" w:space="0" w:color="auto"/>
            <w:left w:val="none" w:sz="0" w:space="0" w:color="auto"/>
            <w:bottom w:val="none" w:sz="0" w:space="0" w:color="auto"/>
            <w:right w:val="none" w:sz="0" w:space="0" w:color="auto"/>
          </w:divBdr>
        </w:div>
        <w:div w:id="1886142123">
          <w:marLeft w:val="0"/>
          <w:marRight w:val="0"/>
          <w:marTop w:val="0"/>
          <w:marBottom w:val="0"/>
          <w:divBdr>
            <w:top w:val="none" w:sz="0" w:space="0" w:color="auto"/>
            <w:left w:val="none" w:sz="0" w:space="0" w:color="auto"/>
            <w:bottom w:val="none" w:sz="0" w:space="0" w:color="auto"/>
            <w:right w:val="none" w:sz="0" w:space="0" w:color="auto"/>
          </w:divBdr>
        </w:div>
        <w:div w:id="1144548274">
          <w:marLeft w:val="0"/>
          <w:marRight w:val="0"/>
          <w:marTop w:val="0"/>
          <w:marBottom w:val="0"/>
          <w:divBdr>
            <w:top w:val="none" w:sz="0" w:space="0" w:color="auto"/>
            <w:left w:val="none" w:sz="0" w:space="0" w:color="auto"/>
            <w:bottom w:val="none" w:sz="0" w:space="0" w:color="auto"/>
            <w:right w:val="none" w:sz="0" w:space="0" w:color="auto"/>
          </w:divBdr>
        </w:div>
        <w:div w:id="1166554859">
          <w:marLeft w:val="0"/>
          <w:marRight w:val="0"/>
          <w:marTop w:val="0"/>
          <w:marBottom w:val="0"/>
          <w:divBdr>
            <w:top w:val="none" w:sz="0" w:space="0" w:color="auto"/>
            <w:left w:val="none" w:sz="0" w:space="0" w:color="auto"/>
            <w:bottom w:val="none" w:sz="0" w:space="0" w:color="auto"/>
            <w:right w:val="none" w:sz="0" w:space="0" w:color="auto"/>
          </w:divBdr>
        </w:div>
        <w:div w:id="1963799256">
          <w:marLeft w:val="0"/>
          <w:marRight w:val="0"/>
          <w:marTop w:val="0"/>
          <w:marBottom w:val="0"/>
          <w:divBdr>
            <w:top w:val="none" w:sz="0" w:space="0" w:color="auto"/>
            <w:left w:val="none" w:sz="0" w:space="0" w:color="auto"/>
            <w:bottom w:val="none" w:sz="0" w:space="0" w:color="auto"/>
            <w:right w:val="none" w:sz="0" w:space="0" w:color="auto"/>
          </w:divBdr>
        </w:div>
      </w:divsChild>
    </w:div>
    <w:div w:id="359818593">
      <w:bodyDiv w:val="1"/>
      <w:marLeft w:val="0"/>
      <w:marRight w:val="0"/>
      <w:marTop w:val="0"/>
      <w:marBottom w:val="0"/>
      <w:divBdr>
        <w:top w:val="none" w:sz="0" w:space="0" w:color="auto"/>
        <w:left w:val="none" w:sz="0" w:space="0" w:color="auto"/>
        <w:bottom w:val="none" w:sz="0" w:space="0" w:color="auto"/>
        <w:right w:val="none" w:sz="0" w:space="0" w:color="auto"/>
      </w:divBdr>
      <w:divsChild>
        <w:div w:id="43216327">
          <w:marLeft w:val="0"/>
          <w:marRight w:val="0"/>
          <w:marTop w:val="0"/>
          <w:marBottom w:val="0"/>
          <w:divBdr>
            <w:top w:val="none" w:sz="0" w:space="0" w:color="auto"/>
            <w:left w:val="none" w:sz="0" w:space="0" w:color="auto"/>
            <w:bottom w:val="none" w:sz="0" w:space="0" w:color="auto"/>
            <w:right w:val="none" w:sz="0" w:space="0" w:color="auto"/>
          </w:divBdr>
        </w:div>
      </w:divsChild>
    </w:div>
    <w:div w:id="563377571">
      <w:bodyDiv w:val="1"/>
      <w:marLeft w:val="0"/>
      <w:marRight w:val="0"/>
      <w:marTop w:val="0"/>
      <w:marBottom w:val="0"/>
      <w:divBdr>
        <w:top w:val="none" w:sz="0" w:space="0" w:color="auto"/>
        <w:left w:val="none" w:sz="0" w:space="0" w:color="auto"/>
        <w:bottom w:val="none" w:sz="0" w:space="0" w:color="auto"/>
        <w:right w:val="none" w:sz="0" w:space="0" w:color="auto"/>
      </w:divBdr>
      <w:divsChild>
        <w:div w:id="113063972">
          <w:marLeft w:val="0"/>
          <w:marRight w:val="0"/>
          <w:marTop w:val="0"/>
          <w:marBottom w:val="0"/>
          <w:divBdr>
            <w:top w:val="none" w:sz="0" w:space="0" w:color="auto"/>
            <w:left w:val="none" w:sz="0" w:space="0" w:color="auto"/>
            <w:bottom w:val="none" w:sz="0" w:space="0" w:color="auto"/>
            <w:right w:val="none" w:sz="0" w:space="0" w:color="auto"/>
          </w:divBdr>
        </w:div>
        <w:div w:id="1391423241">
          <w:marLeft w:val="0"/>
          <w:marRight w:val="0"/>
          <w:marTop w:val="0"/>
          <w:marBottom w:val="0"/>
          <w:divBdr>
            <w:top w:val="none" w:sz="0" w:space="0" w:color="auto"/>
            <w:left w:val="none" w:sz="0" w:space="0" w:color="auto"/>
            <w:bottom w:val="none" w:sz="0" w:space="0" w:color="auto"/>
            <w:right w:val="none" w:sz="0" w:space="0" w:color="auto"/>
          </w:divBdr>
        </w:div>
        <w:div w:id="1149907423">
          <w:marLeft w:val="0"/>
          <w:marRight w:val="0"/>
          <w:marTop w:val="0"/>
          <w:marBottom w:val="0"/>
          <w:divBdr>
            <w:top w:val="none" w:sz="0" w:space="0" w:color="auto"/>
            <w:left w:val="none" w:sz="0" w:space="0" w:color="auto"/>
            <w:bottom w:val="none" w:sz="0" w:space="0" w:color="auto"/>
            <w:right w:val="none" w:sz="0" w:space="0" w:color="auto"/>
          </w:divBdr>
        </w:div>
        <w:div w:id="1008292623">
          <w:marLeft w:val="0"/>
          <w:marRight w:val="0"/>
          <w:marTop w:val="0"/>
          <w:marBottom w:val="0"/>
          <w:divBdr>
            <w:top w:val="none" w:sz="0" w:space="0" w:color="auto"/>
            <w:left w:val="none" w:sz="0" w:space="0" w:color="auto"/>
            <w:bottom w:val="none" w:sz="0" w:space="0" w:color="auto"/>
            <w:right w:val="none" w:sz="0" w:space="0" w:color="auto"/>
          </w:divBdr>
        </w:div>
        <w:div w:id="85076310">
          <w:marLeft w:val="0"/>
          <w:marRight w:val="0"/>
          <w:marTop w:val="0"/>
          <w:marBottom w:val="0"/>
          <w:divBdr>
            <w:top w:val="none" w:sz="0" w:space="0" w:color="auto"/>
            <w:left w:val="none" w:sz="0" w:space="0" w:color="auto"/>
            <w:bottom w:val="none" w:sz="0" w:space="0" w:color="auto"/>
            <w:right w:val="none" w:sz="0" w:space="0" w:color="auto"/>
          </w:divBdr>
        </w:div>
        <w:div w:id="1469321461">
          <w:marLeft w:val="0"/>
          <w:marRight w:val="0"/>
          <w:marTop w:val="0"/>
          <w:marBottom w:val="0"/>
          <w:divBdr>
            <w:top w:val="none" w:sz="0" w:space="0" w:color="auto"/>
            <w:left w:val="none" w:sz="0" w:space="0" w:color="auto"/>
            <w:bottom w:val="none" w:sz="0" w:space="0" w:color="auto"/>
            <w:right w:val="none" w:sz="0" w:space="0" w:color="auto"/>
          </w:divBdr>
        </w:div>
        <w:div w:id="389154657">
          <w:marLeft w:val="0"/>
          <w:marRight w:val="0"/>
          <w:marTop w:val="0"/>
          <w:marBottom w:val="0"/>
          <w:divBdr>
            <w:top w:val="none" w:sz="0" w:space="0" w:color="auto"/>
            <w:left w:val="none" w:sz="0" w:space="0" w:color="auto"/>
            <w:bottom w:val="none" w:sz="0" w:space="0" w:color="auto"/>
            <w:right w:val="none" w:sz="0" w:space="0" w:color="auto"/>
          </w:divBdr>
        </w:div>
      </w:divsChild>
    </w:div>
    <w:div w:id="642126170">
      <w:bodyDiv w:val="1"/>
      <w:marLeft w:val="0"/>
      <w:marRight w:val="0"/>
      <w:marTop w:val="0"/>
      <w:marBottom w:val="0"/>
      <w:divBdr>
        <w:top w:val="none" w:sz="0" w:space="0" w:color="auto"/>
        <w:left w:val="none" w:sz="0" w:space="0" w:color="auto"/>
        <w:bottom w:val="none" w:sz="0" w:space="0" w:color="auto"/>
        <w:right w:val="none" w:sz="0" w:space="0" w:color="auto"/>
      </w:divBdr>
      <w:divsChild>
        <w:div w:id="1951352810">
          <w:marLeft w:val="0"/>
          <w:marRight w:val="0"/>
          <w:marTop w:val="0"/>
          <w:marBottom w:val="0"/>
          <w:divBdr>
            <w:top w:val="none" w:sz="0" w:space="0" w:color="auto"/>
            <w:left w:val="none" w:sz="0" w:space="0" w:color="auto"/>
            <w:bottom w:val="none" w:sz="0" w:space="0" w:color="auto"/>
            <w:right w:val="none" w:sz="0" w:space="0" w:color="auto"/>
          </w:divBdr>
        </w:div>
        <w:div w:id="82069663">
          <w:marLeft w:val="0"/>
          <w:marRight w:val="0"/>
          <w:marTop w:val="0"/>
          <w:marBottom w:val="0"/>
          <w:divBdr>
            <w:top w:val="none" w:sz="0" w:space="0" w:color="auto"/>
            <w:left w:val="none" w:sz="0" w:space="0" w:color="auto"/>
            <w:bottom w:val="none" w:sz="0" w:space="0" w:color="auto"/>
            <w:right w:val="none" w:sz="0" w:space="0" w:color="auto"/>
          </w:divBdr>
        </w:div>
        <w:div w:id="189801600">
          <w:marLeft w:val="0"/>
          <w:marRight w:val="0"/>
          <w:marTop w:val="0"/>
          <w:marBottom w:val="0"/>
          <w:divBdr>
            <w:top w:val="none" w:sz="0" w:space="0" w:color="auto"/>
            <w:left w:val="none" w:sz="0" w:space="0" w:color="auto"/>
            <w:bottom w:val="none" w:sz="0" w:space="0" w:color="auto"/>
            <w:right w:val="none" w:sz="0" w:space="0" w:color="auto"/>
          </w:divBdr>
        </w:div>
        <w:div w:id="1306160535">
          <w:marLeft w:val="0"/>
          <w:marRight w:val="0"/>
          <w:marTop w:val="0"/>
          <w:marBottom w:val="0"/>
          <w:divBdr>
            <w:top w:val="none" w:sz="0" w:space="0" w:color="auto"/>
            <w:left w:val="none" w:sz="0" w:space="0" w:color="auto"/>
            <w:bottom w:val="none" w:sz="0" w:space="0" w:color="auto"/>
            <w:right w:val="none" w:sz="0" w:space="0" w:color="auto"/>
          </w:divBdr>
        </w:div>
        <w:div w:id="1619413383">
          <w:marLeft w:val="0"/>
          <w:marRight w:val="0"/>
          <w:marTop w:val="0"/>
          <w:marBottom w:val="0"/>
          <w:divBdr>
            <w:top w:val="none" w:sz="0" w:space="0" w:color="auto"/>
            <w:left w:val="none" w:sz="0" w:space="0" w:color="auto"/>
            <w:bottom w:val="none" w:sz="0" w:space="0" w:color="auto"/>
            <w:right w:val="none" w:sz="0" w:space="0" w:color="auto"/>
          </w:divBdr>
        </w:div>
        <w:div w:id="1304844379">
          <w:marLeft w:val="0"/>
          <w:marRight w:val="0"/>
          <w:marTop w:val="0"/>
          <w:marBottom w:val="0"/>
          <w:divBdr>
            <w:top w:val="none" w:sz="0" w:space="0" w:color="auto"/>
            <w:left w:val="none" w:sz="0" w:space="0" w:color="auto"/>
            <w:bottom w:val="none" w:sz="0" w:space="0" w:color="auto"/>
            <w:right w:val="none" w:sz="0" w:space="0" w:color="auto"/>
          </w:divBdr>
        </w:div>
        <w:div w:id="930435586">
          <w:marLeft w:val="0"/>
          <w:marRight w:val="0"/>
          <w:marTop w:val="0"/>
          <w:marBottom w:val="0"/>
          <w:divBdr>
            <w:top w:val="none" w:sz="0" w:space="0" w:color="auto"/>
            <w:left w:val="none" w:sz="0" w:space="0" w:color="auto"/>
            <w:bottom w:val="none" w:sz="0" w:space="0" w:color="auto"/>
            <w:right w:val="none" w:sz="0" w:space="0" w:color="auto"/>
          </w:divBdr>
        </w:div>
        <w:div w:id="1127622435">
          <w:marLeft w:val="0"/>
          <w:marRight w:val="0"/>
          <w:marTop w:val="0"/>
          <w:marBottom w:val="0"/>
          <w:divBdr>
            <w:top w:val="none" w:sz="0" w:space="0" w:color="auto"/>
            <w:left w:val="none" w:sz="0" w:space="0" w:color="auto"/>
            <w:bottom w:val="none" w:sz="0" w:space="0" w:color="auto"/>
            <w:right w:val="none" w:sz="0" w:space="0" w:color="auto"/>
          </w:divBdr>
        </w:div>
        <w:div w:id="1934581429">
          <w:marLeft w:val="0"/>
          <w:marRight w:val="0"/>
          <w:marTop w:val="0"/>
          <w:marBottom w:val="0"/>
          <w:divBdr>
            <w:top w:val="none" w:sz="0" w:space="0" w:color="auto"/>
            <w:left w:val="none" w:sz="0" w:space="0" w:color="auto"/>
            <w:bottom w:val="none" w:sz="0" w:space="0" w:color="auto"/>
            <w:right w:val="none" w:sz="0" w:space="0" w:color="auto"/>
          </w:divBdr>
        </w:div>
        <w:div w:id="1947885049">
          <w:marLeft w:val="0"/>
          <w:marRight w:val="0"/>
          <w:marTop w:val="0"/>
          <w:marBottom w:val="0"/>
          <w:divBdr>
            <w:top w:val="none" w:sz="0" w:space="0" w:color="auto"/>
            <w:left w:val="none" w:sz="0" w:space="0" w:color="auto"/>
            <w:bottom w:val="none" w:sz="0" w:space="0" w:color="auto"/>
            <w:right w:val="none" w:sz="0" w:space="0" w:color="auto"/>
          </w:divBdr>
        </w:div>
        <w:div w:id="1112629652">
          <w:marLeft w:val="0"/>
          <w:marRight w:val="0"/>
          <w:marTop w:val="0"/>
          <w:marBottom w:val="0"/>
          <w:divBdr>
            <w:top w:val="none" w:sz="0" w:space="0" w:color="auto"/>
            <w:left w:val="none" w:sz="0" w:space="0" w:color="auto"/>
            <w:bottom w:val="none" w:sz="0" w:space="0" w:color="auto"/>
            <w:right w:val="none" w:sz="0" w:space="0" w:color="auto"/>
          </w:divBdr>
        </w:div>
        <w:div w:id="14111912">
          <w:marLeft w:val="0"/>
          <w:marRight w:val="0"/>
          <w:marTop w:val="0"/>
          <w:marBottom w:val="0"/>
          <w:divBdr>
            <w:top w:val="none" w:sz="0" w:space="0" w:color="auto"/>
            <w:left w:val="none" w:sz="0" w:space="0" w:color="auto"/>
            <w:bottom w:val="none" w:sz="0" w:space="0" w:color="auto"/>
            <w:right w:val="none" w:sz="0" w:space="0" w:color="auto"/>
          </w:divBdr>
        </w:div>
        <w:div w:id="1091973654">
          <w:marLeft w:val="0"/>
          <w:marRight w:val="0"/>
          <w:marTop w:val="0"/>
          <w:marBottom w:val="0"/>
          <w:divBdr>
            <w:top w:val="none" w:sz="0" w:space="0" w:color="auto"/>
            <w:left w:val="none" w:sz="0" w:space="0" w:color="auto"/>
            <w:bottom w:val="none" w:sz="0" w:space="0" w:color="auto"/>
            <w:right w:val="none" w:sz="0" w:space="0" w:color="auto"/>
          </w:divBdr>
        </w:div>
        <w:div w:id="455174541">
          <w:marLeft w:val="0"/>
          <w:marRight w:val="0"/>
          <w:marTop w:val="0"/>
          <w:marBottom w:val="0"/>
          <w:divBdr>
            <w:top w:val="none" w:sz="0" w:space="0" w:color="auto"/>
            <w:left w:val="none" w:sz="0" w:space="0" w:color="auto"/>
            <w:bottom w:val="none" w:sz="0" w:space="0" w:color="auto"/>
            <w:right w:val="none" w:sz="0" w:space="0" w:color="auto"/>
          </w:divBdr>
        </w:div>
        <w:div w:id="2024476738">
          <w:marLeft w:val="0"/>
          <w:marRight w:val="0"/>
          <w:marTop w:val="0"/>
          <w:marBottom w:val="0"/>
          <w:divBdr>
            <w:top w:val="none" w:sz="0" w:space="0" w:color="auto"/>
            <w:left w:val="none" w:sz="0" w:space="0" w:color="auto"/>
            <w:bottom w:val="none" w:sz="0" w:space="0" w:color="auto"/>
            <w:right w:val="none" w:sz="0" w:space="0" w:color="auto"/>
          </w:divBdr>
        </w:div>
        <w:div w:id="1167283938">
          <w:marLeft w:val="0"/>
          <w:marRight w:val="0"/>
          <w:marTop w:val="0"/>
          <w:marBottom w:val="0"/>
          <w:divBdr>
            <w:top w:val="none" w:sz="0" w:space="0" w:color="auto"/>
            <w:left w:val="none" w:sz="0" w:space="0" w:color="auto"/>
            <w:bottom w:val="none" w:sz="0" w:space="0" w:color="auto"/>
            <w:right w:val="none" w:sz="0" w:space="0" w:color="auto"/>
          </w:divBdr>
        </w:div>
        <w:div w:id="1200361424">
          <w:marLeft w:val="0"/>
          <w:marRight w:val="0"/>
          <w:marTop w:val="0"/>
          <w:marBottom w:val="0"/>
          <w:divBdr>
            <w:top w:val="none" w:sz="0" w:space="0" w:color="auto"/>
            <w:left w:val="none" w:sz="0" w:space="0" w:color="auto"/>
            <w:bottom w:val="none" w:sz="0" w:space="0" w:color="auto"/>
            <w:right w:val="none" w:sz="0" w:space="0" w:color="auto"/>
          </w:divBdr>
        </w:div>
        <w:div w:id="805897876">
          <w:marLeft w:val="0"/>
          <w:marRight w:val="0"/>
          <w:marTop w:val="0"/>
          <w:marBottom w:val="0"/>
          <w:divBdr>
            <w:top w:val="none" w:sz="0" w:space="0" w:color="auto"/>
            <w:left w:val="none" w:sz="0" w:space="0" w:color="auto"/>
            <w:bottom w:val="none" w:sz="0" w:space="0" w:color="auto"/>
            <w:right w:val="none" w:sz="0" w:space="0" w:color="auto"/>
          </w:divBdr>
        </w:div>
        <w:div w:id="1486320128">
          <w:marLeft w:val="0"/>
          <w:marRight w:val="0"/>
          <w:marTop w:val="0"/>
          <w:marBottom w:val="0"/>
          <w:divBdr>
            <w:top w:val="none" w:sz="0" w:space="0" w:color="auto"/>
            <w:left w:val="none" w:sz="0" w:space="0" w:color="auto"/>
            <w:bottom w:val="none" w:sz="0" w:space="0" w:color="auto"/>
            <w:right w:val="none" w:sz="0" w:space="0" w:color="auto"/>
          </w:divBdr>
        </w:div>
        <w:div w:id="291256400">
          <w:marLeft w:val="0"/>
          <w:marRight w:val="0"/>
          <w:marTop w:val="0"/>
          <w:marBottom w:val="0"/>
          <w:divBdr>
            <w:top w:val="none" w:sz="0" w:space="0" w:color="auto"/>
            <w:left w:val="none" w:sz="0" w:space="0" w:color="auto"/>
            <w:bottom w:val="none" w:sz="0" w:space="0" w:color="auto"/>
            <w:right w:val="none" w:sz="0" w:space="0" w:color="auto"/>
          </w:divBdr>
        </w:div>
        <w:div w:id="1722902415">
          <w:marLeft w:val="0"/>
          <w:marRight w:val="0"/>
          <w:marTop w:val="0"/>
          <w:marBottom w:val="0"/>
          <w:divBdr>
            <w:top w:val="none" w:sz="0" w:space="0" w:color="auto"/>
            <w:left w:val="none" w:sz="0" w:space="0" w:color="auto"/>
            <w:bottom w:val="none" w:sz="0" w:space="0" w:color="auto"/>
            <w:right w:val="none" w:sz="0" w:space="0" w:color="auto"/>
          </w:divBdr>
        </w:div>
        <w:div w:id="1823694248">
          <w:marLeft w:val="0"/>
          <w:marRight w:val="0"/>
          <w:marTop w:val="0"/>
          <w:marBottom w:val="0"/>
          <w:divBdr>
            <w:top w:val="none" w:sz="0" w:space="0" w:color="auto"/>
            <w:left w:val="none" w:sz="0" w:space="0" w:color="auto"/>
            <w:bottom w:val="none" w:sz="0" w:space="0" w:color="auto"/>
            <w:right w:val="none" w:sz="0" w:space="0" w:color="auto"/>
          </w:divBdr>
        </w:div>
      </w:divsChild>
    </w:div>
    <w:div w:id="777681496">
      <w:bodyDiv w:val="1"/>
      <w:marLeft w:val="0"/>
      <w:marRight w:val="0"/>
      <w:marTop w:val="0"/>
      <w:marBottom w:val="0"/>
      <w:divBdr>
        <w:top w:val="none" w:sz="0" w:space="0" w:color="auto"/>
        <w:left w:val="none" w:sz="0" w:space="0" w:color="auto"/>
        <w:bottom w:val="none" w:sz="0" w:space="0" w:color="auto"/>
        <w:right w:val="none" w:sz="0" w:space="0" w:color="auto"/>
      </w:divBdr>
      <w:divsChild>
        <w:div w:id="2061896362">
          <w:marLeft w:val="0"/>
          <w:marRight w:val="0"/>
          <w:marTop w:val="0"/>
          <w:marBottom w:val="0"/>
          <w:divBdr>
            <w:top w:val="none" w:sz="0" w:space="0" w:color="auto"/>
            <w:left w:val="none" w:sz="0" w:space="0" w:color="auto"/>
            <w:bottom w:val="none" w:sz="0" w:space="0" w:color="auto"/>
            <w:right w:val="none" w:sz="0" w:space="0" w:color="auto"/>
          </w:divBdr>
        </w:div>
        <w:div w:id="644356809">
          <w:marLeft w:val="0"/>
          <w:marRight w:val="0"/>
          <w:marTop w:val="0"/>
          <w:marBottom w:val="0"/>
          <w:divBdr>
            <w:top w:val="none" w:sz="0" w:space="0" w:color="auto"/>
            <w:left w:val="none" w:sz="0" w:space="0" w:color="auto"/>
            <w:bottom w:val="none" w:sz="0" w:space="0" w:color="auto"/>
            <w:right w:val="none" w:sz="0" w:space="0" w:color="auto"/>
          </w:divBdr>
        </w:div>
      </w:divsChild>
    </w:div>
    <w:div w:id="952177219">
      <w:bodyDiv w:val="1"/>
      <w:marLeft w:val="0"/>
      <w:marRight w:val="0"/>
      <w:marTop w:val="0"/>
      <w:marBottom w:val="0"/>
      <w:divBdr>
        <w:top w:val="none" w:sz="0" w:space="0" w:color="auto"/>
        <w:left w:val="none" w:sz="0" w:space="0" w:color="auto"/>
        <w:bottom w:val="none" w:sz="0" w:space="0" w:color="auto"/>
        <w:right w:val="none" w:sz="0" w:space="0" w:color="auto"/>
      </w:divBdr>
      <w:divsChild>
        <w:div w:id="1790512681">
          <w:marLeft w:val="0"/>
          <w:marRight w:val="0"/>
          <w:marTop w:val="0"/>
          <w:marBottom w:val="0"/>
          <w:divBdr>
            <w:top w:val="none" w:sz="0" w:space="0" w:color="auto"/>
            <w:left w:val="none" w:sz="0" w:space="0" w:color="auto"/>
            <w:bottom w:val="none" w:sz="0" w:space="0" w:color="auto"/>
            <w:right w:val="none" w:sz="0" w:space="0" w:color="auto"/>
          </w:divBdr>
        </w:div>
        <w:div w:id="1068500256">
          <w:marLeft w:val="0"/>
          <w:marRight w:val="0"/>
          <w:marTop w:val="0"/>
          <w:marBottom w:val="0"/>
          <w:divBdr>
            <w:top w:val="none" w:sz="0" w:space="0" w:color="auto"/>
            <w:left w:val="none" w:sz="0" w:space="0" w:color="auto"/>
            <w:bottom w:val="none" w:sz="0" w:space="0" w:color="auto"/>
            <w:right w:val="none" w:sz="0" w:space="0" w:color="auto"/>
          </w:divBdr>
        </w:div>
        <w:div w:id="820390584">
          <w:marLeft w:val="0"/>
          <w:marRight w:val="0"/>
          <w:marTop w:val="0"/>
          <w:marBottom w:val="0"/>
          <w:divBdr>
            <w:top w:val="none" w:sz="0" w:space="0" w:color="auto"/>
            <w:left w:val="none" w:sz="0" w:space="0" w:color="auto"/>
            <w:bottom w:val="none" w:sz="0" w:space="0" w:color="auto"/>
            <w:right w:val="none" w:sz="0" w:space="0" w:color="auto"/>
          </w:divBdr>
        </w:div>
        <w:div w:id="1497571620">
          <w:marLeft w:val="0"/>
          <w:marRight w:val="0"/>
          <w:marTop w:val="0"/>
          <w:marBottom w:val="0"/>
          <w:divBdr>
            <w:top w:val="none" w:sz="0" w:space="0" w:color="auto"/>
            <w:left w:val="none" w:sz="0" w:space="0" w:color="auto"/>
            <w:bottom w:val="none" w:sz="0" w:space="0" w:color="auto"/>
            <w:right w:val="none" w:sz="0" w:space="0" w:color="auto"/>
          </w:divBdr>
        </w:div>
        <w:div w:id="2122676149">
          <w:marLeft w:val="0"/>
          <w:marRight w:val="0"/>
          <w:marTop w:val="0"/>
          <w:marBottom w:val="0"/>
          <w:divBdr>
            <w:top w:val="none" w:sz="0" w:space="0" w:color="auto"/>
            <w:left w:val="none" w:sz="0" w:space="0" w:color="auto"/>
            <w:bottom w:val="none" w:sz="0" w:space="0" w:color="auto"/>
            <w:right w:val="none" w:sz="0" w:space="0" w:color="auto"/>
          </w:divBdr>
        </w:div>
        <w:div w:id="371810709">
          <w:marLeft w:val="0"/>
          <w:marRight w:val="0"/>
          <w:marTop w:val="0"/>
          <w:marBottom w:val="0"/>
          <w:divBdr>
            <w:top w:val="none" w:sz="0" w:space="0" w:color="auto"/>
            <w:left w:val="none" w:sz="0" w:space="0" w:color="auto"/>
            <w:bottom w:val="none" w:sz="0" w:space="0" w:color="auto"/>
            <w:right w:val="none" w:sz="0" w:space="0" w:color="auto"/>
          </w:divBdr>
        </w:div>
        <w:div w:id="1121263767">
          <w:marLeft w:val="0"/>
          <w:marRight w:val="0"/>
          <w:marTop w:val="0"/>
          <w:marBottom w:val="0"/>
          <w:divBdr>
            <w:top w:val="none" w:sz="0" w:space="0" w:color="auto"/>
            <w:left w:val="none" w:sz="0" w:space="0" w:color="auto"/>
            <w:bottom w:val="none" w:sz="0" w:space="0" w:color="auto"/>
            <w:right w:val="none" w:sz="0" w:space="0" w:color="auto"/>
          </w:divBdr>
        </w:div>
        <w:div w:id="1698967418">
          <w:marLeft w:val="0"/>
          <w:marRight w:val="0"/>
          <w:marTop w:val="0"/>
          <w:marBottom w:val="0"/>
          <w:divBdr>
            <w:top w:val="none" w:sz="0" w:space="0" w:color="auto"/>
            <w:left w:val="none" w:sz="0" w:space="0" w:color="auto"/>
            <w:bottom w:val="none" w:sz="0" w:space="0" w:color="auto"/>
            <w:right w:val="none" w:sz="0" w:space="0" w:color="auto"/>
          </w:divBdr>
        </w:div>
        <w:div w:id="1806385732">
          <w:marLeft w:val="0"/>
          <w:marRight w:val="0"/>
          <w:marTop w:val="0"/>
          <w:marBottom w:val="0"/>
          <w:divBdr>
            <w:top w:val="none" w:sz="0" w:space="0" w:color="auto"/>
            <w:left w:val="none" w:sz="0" w:space="0" w:color="auto"/>
            <w:bottom w:val="none" w:sz="0" w:space="0" w:color="auto"/>
            <w:right w:val="none" w:sz="0" w:space="0" w:color="auto"/>
          </w:divBdr>
        </w:div>
      </w:divsChild>
    </w:div>
    <w:div w:id="1013845171">
      <w:bodyDiv w:val="1"/>
      <w:marLeft w:val="0"/>
      <w:marRight w:val="0"/>
      <w:marTop w:val="0"/>
      <w:marBottom w:val="0"/>
      <w:divBdr>
        <w:top w:val="none" w:sz="0" w:space="0" w:color="auto"/>
        <w:left w:val="none" w:sz="0" w:space="0" w:color="auto"/>
        <w:bottom w:val="none" w:sz="0" w:space="0" w:color="auto"/>
        <w:right w:val="none" w:sz="0" w:space="0" w:color="auto"/>
      </w:divBdr>
      <w:divsChild>
        <w:div w:id="127280904">
          <w:marLeft w:val="0"/>
          <w:marRight w:val="0"/>
          <w:marTop w:val="0"/>
          <w:marBottom w:val="0"/>
          <w:divBdr>
            <w:top w:val="none" w:sz="0" w:space="0" w:color="auto"/>
            <w:left w:val="none" w:sz="0" w:space="0" w:color="auto"/>
            <w:bottom w:val="none" w:sz="0" w:space="0" w:color="auto"/>
            <w:right w:val="none" w:sz="0" w:space="0" w:color="auto"/>
          </w:divBdr>
        </w:div>
        <w:div w:id="2125928784">
          <w:marLeft w:val="0"/>
          <w:marRight w:val="0"/>
          <w:marTop w:val="0"/>
          <w:marBottom w:val="0"/>
          <w:divBdr>
            <w:top w:val="none" w:sz="0" w:space="0" w:color="auto"/>
            <w:left w:val="none" w:sz="0" w:space="0" w:color="auto"/>
            <w:bottom w:val="none" w:sz="0" w:space="0" w:color="auto"/>
            <w:right w:val="none" w:sz="0" w:space="0" w:color="auto"/>
          </w:divBdr>
        </w:div>
        <w:div w:id="249318420">
          <w:marLeft w:val="0"/>
          <w:marRight w:val="0"/>
          <w:marTop w:val="0"/>
          <w:marBottom w:val="0"/>
          <w:divBdr>
            <w:top w:val="none" w:sz="0" w:space="0" w:color="auto"/>
            <w:left w:val="none" w:sz="0" w:space="0" w:color="auto"/>
            <w:bottom w:val="none" w:sz="0" w:space="0" w:color="auto"/>
            <w:right w:val="none" w:sz="0" w:space="0" w:color="auto"/>
          </w:divBdr>
        </w:div>
        <w:div w:id="664867286">
          <w:marLeft w:val="0"/>
          <w:marRight w:val="0"/>
          <w:marTop w:val="0"/>
          <w:marBottom w:val="0"/>
          <w:divBdr>
            <w:top w:val="none" w:sz="0" w:space="0" w:color="auto"/>
            <w:left w:val="none" w:sz="0" w:space="0" w:color="auto"/>
            <w:bottom w:val="none" w:sz="0" w:space="0" w:color="auto"/>
            <w:right w:val="none" w:sz="0" w:space="0" w:color="auto"/>
          </w:divBdr>
        </w:div>
        <w:div w:id="1446804453">
          <w:marLeft w:val="0"/>
          <w:marRight w:val="0"/>
          <w:marTop w:val="0"/>
          <w:marBottom w:val="0"/>
          <w:divBdr>
            <w:top w:val="none" w:sz="0" w:space="0" w:color="auto"/>
            <w:left w:val="none" w:sz="0" w:space="0" w:color="auto"/>
            <w:bottom w:val="none" w:sz="0" w:space="0" w:color="auto"/>
            <w:right w:val="none" w:sz="0" w:space="0" w:color="auto"/>
          </w:divBdr>
        </w:div>
        <w:div w:id="828834722">
          <w:marLeft w:val="0"/>
          <w:marRight w:val="0"/>
          <w:marTop w:val="0"/>
          <w:marBottom w:val="0"/>
          <w:divBdr>
            <w:top w:val="none" w:sz="0" w:space="0" w:color="auto"/>
            <w:left w:val="none" w:sz="0" w:space="0" w:color="auto"/>
            <w:bottom w:val="none" w:sz="0" w:space="0" w:color="auto"/>
            <w:right w:val="none" w:sz="0" w:space="0" w:color="auto"/>
          </w:divBdr>
        </w:div>
        <w:div w:id="1420063125">
          <w:marLeft w:val="0"/>
          <w:marRight w:val="0"/>
          <w:marTop w:val="0"/>
          <w:marBottom w:val="0"/>
          <w:divBdr>
            <w:top w:val="none" w:sz="0" w:space="0" w:color="auto"/>
            <w:left w:val="none" w:sz="0" w:space="0" w:color="auto"/>
            <w:bottom w:val="none" w:sz="0" w:space="0" w:color="auto"/>
            <w:right w:val="none" w:sz="0" w:space="0" w:color="auto"/>
          </w:divBdr>
        </w:div>
        <w:div w:id="141890068">
          <w:marLeft w:val="0"/>
          <w:marRight w:val="0"/>
          <w:marTop w:val="0"/>
          <w:marBottom w:val="0"/>
          <w:divBdr>
            <w:top w:val="none" w:sz="0" w:space="0" w:color="auto"/>
            <w:left w:val="none" w:sz="0" w:space="0" w:color="auto"/>
            <w:bottom w:val="none" w:sz="0" w:space="0" w:color="auto"/>
            <w:right w:val="none" w:sz="0" w:space="0" w:color="auto"/>
          </w:divBdr>
        </w:div>
        <w:div w:id="217472528">
          <w:marLeft w:val="0"/>
          <w:marRight w:val="0"/>
          <w:marTop w:val="0"/>
          <w:marBottom w:val="0"/>
          <w:divBdr>
            <w:top w:val="none" w:sz="0" w:space="0" w:color="auto"/>
            <w:left w:val="none" w:sz="0" w:space="0" w:color="auto"/>
            <w:bottom w:val="none" w:sz="0" w:space="0" w:color="auto"/>
            <w:right w:val="none" w:sz="0" w:space="0" w:color="auto"/>
          </w:divBdr>
        </w:div>
        <w:div w:id="993026187">
          <w:marLeft w:val="0"/>
          <w:marRight w:val="0"/>
          <w:marTop w:val="0"/>
          <w:marBottom w:val="0"/>
          <w:divBdr>
            <w:top w:val="none" w:sz="0" w:space="0" w:color="auto"/>
            <w:left w:val="none" w:sz="0" w:space="0" w:color="auto"/>
            <w:bottom w:val="none" w:sz="0" w:space="0" w:color="auto"/>
            <w:right w:val="none" w:sz="0" w:space="0" w:color="auto"/>
          </w:divBdr>
        </w:div>
        <w:div w:id="1313370130">
          <w:marLeft w:val="0"/>
          <w:marRight w:val="0"/>
          <w:marTop w:val="0"/>
          <w:marBottom w:val="0"/>
          <w:divBdr>
            <w:top w:val="none" w:sz="0" w:space="0" w:color="auto"/>
            <w:left w:val="none" w:sz="0" w:space="0" w:color="auto"/>
            <w:bottom w:val="none" w:sz="0" w:space="0" w:color="auto"/>
            <w:right w:val="none" w:sz="0" w:space="0" w:color="auto"/>
          </w:divBdr>
        </w:div>
        <w:div w:id="334041517">
          <w:marLeft w:val="0"/>
          <w:marRight w:val="0"/>
          <w:marTop w:val="0"/>
          <w:marBottom w:val="0"/>
          <w:divBdr>
            <w:top w:val="none" w:sz="0" w:space="0" w:color="auto"/>
            <w:left w:val="none" w:sz="0" w:space="0" w:color="auto"/>
            <w:bottom w:val="none" w:sz="0" w:space="0" w:color="auto"/>
            <w:right w:val="none" w:sz="0" w:space="0" w:color="auto"/>
          </w:divBdr>
        </w:div>
        <w:div w:id="557279549">
          <w:marLeft w:val="0"/>
          <w:marRight w:val="0"/>
          <w:marTop w:val="0"/>
          <w:marBottom w:val="0"/>
          <w:divBdr>
            <w:top w:val="none" w:sz="0" w:space="0" w:color="auto"/>
            <w:left w:val="none" w:sz="0" w:space="0" w:color="auto"/>
            <w:bottom w:val="none" w:sz="0" w:space="0" w:color="auto"/>
            <w:right w:val="none" w:sz="0" w:space="0" w:color="auto"/>
          </w:divBdr>
        </w:div>
        <w:div w:id="2108575929">
          <w:marLeft w:val="0"/>
          <w:marRight w:val="0"/>
          <w:marTop w:val="0"/>
          <w:marBottom w:val="0"/>
          <w:divBdr>
            <w:top w:val="none" w:sz="0" w:space="0" w:color="auto"/>
            <w:left w:val="none" w:sz="0" w:space="0" w:color="auto"/>
            <w:bottom w:val="none" w:sz="0" w:space="0" w:color="auto"/>
            <w:right w:val="none" w:sz="0" w:space="0" w:color="auto"/>
          </w:divBdr>
        </w:div>
        <w:div w:id="1626153113">
          <w:marLeft w:val="0"/>
          <w:marRight w:val="0"/>
          <w:marTop w:val="0"/>
          <w:marBottom w:val="0"/>
          <w:divBdr>
            <w:top w:val="none" w:sz="0" w:space="0" w:color="auto"/>
            <w:left w:val="none" w:sz="0" w:space="0" w:color="auto"/>
            <w:bottom w:val="none" w:sz="0" w:space="0" w:color="auto"/>
            <w:right w:val="none" w:sz="0" w:space="0" w:color="auto"/>
          </w:divBdr>
        </w:div>
        <w:div w:id="283969131">
          <w:marLeft w:val="0"/>
          <w:marRight w:val="0"/>
          <w:marTop w:val="0"/>
          <w:marBottom w:val="0"/>
          <w:divBdr>
            <w:top w:val="none" w:sz="0" w:space="0" w:color="auto"/>
            <w:left w:val="none" w:sz="0" w:space="0" w:color="auto"/>
            <w:bottom w:val="none" w:sz="0" w:space="0" w:color="auto"/>
            <w:right w:val="none" w:sz="0" w:space="0" w:color="auto"/>
          </w:divBdr>
        </w:div>
        <w:div w:id="976379168">
          <w:marLeft w:val="0"/>
          <w:marRight w:val="0"/>
          <w:marTop w:val="0"/>
          <w:marBottom w:val="0"/>
          <w:divBdr>
            <w:top w:val="none" w:sz="0" w:space="0" w:color="auto"/>
            <w:left w:val="none" w:sz="0" w:space="0" w:color="auto"/>
            <w:bottom w:val="none" w:sz="0" w:space="0" w:color="auto"/>
            <w:right w:val="none" w:sz="0" w:space="0" w:color="auto"/>
          </w:divBdr>
        </w:div>
        <w:div w:id="1162115210">
          <w:marLeft w:val="0"/>
          <w:marRight w:val="0"/>
          <w:marTop w:val="0"/>
          <w:marBottom w:val="0"/>
          <w:divBdr>
            <w:top w:val="none" w:sz="0" w:space="0" w:color="auto"/>
            <w:left w:val="none" w:sz="0" w:space="0" w:color="auto"/>
            <w:bottom w:val="none" w:sz="0" w:space="0" w:color="auto"/>
            <w:right w:val="none" w:sz="0" w:space="0" w:color="auto"/>
          </w:divBdr>
        </w:div>
        <w:div w:id="1654023683">
          <w:marLeft w:val="0"/>
          <w:marRight w:val="0"/>
          <w:marTop w:val="0"/>
          <w:marBottom w:val="0"/>
          <w:divBdr>
            <w:top w:val="none" w:sz="0" w:space="0" w:color="auto"/>
            <w:left w:val="none" w:sz="0" w:space="0" w:color="auto"/>
            <w:bottom w:val="none" w:sz="0" w:space="0" w:color="auto"/>
            <w:right w:val="none" w:sz="0" w:space="0" w:color="auto"/>
          </w:divBdr>
        </w:div>
        <w:div w:id="813332129">
          <w:marLeft w:val="0"/>
          <w:marRight w:val="0"/>
          <w:marTop w:val="0"/>
          <w:marBottom w:val="0"/>
          <w:divBdr>
            <w:top w:val="none" w:sz="0" w:space="0" w:color="auto"/>
            <w:left w:val="none" w:sz="0" w:space="0" w:color="auto"/>
            <w:bottom w:val="none" w:sz="0" w:space="0" w:color="auto"/>
            <w:right w:val="none" w:sz="0" w:space="0" w:color="auto"/>
          </w:divBdr>
        </w:div>
        <w:div w:id="827404359">
          <w:marLeft w:val="0"/>
          <w:marRight w:val="0"/>
          <w:marTop w:val="0"/>
          <w:marBottom w:val="0"/>
          <w:divBdr>
            <w:top w:val="none" w:sz="0" w:space="0" w:color="auto"/>
            <w:left w:val="none" w:sz="0" w:space="0" w:color="auto"/>
            <w:bottom w:val="none" w:sz="0" w:space="0" w:color="auto"/>
            <w:right w:val="none" w:sz="0" w:space="0" w:color="auto"/>
          </w:divBdr>
        </w:div>
        <w:div w:id="592008944">
          <w:marLeft w:val="0"/>
          <w:marRight w:val="0"/>
          <w:marTop w:val="0"/>
          <w:marBottom w:val="0"/>
          <w:divBdr>
            <w:top w:val="none" w:sz="0" w:space="0" w:color="auto"/>
            <w:left w:val="none" w:sz="0" w:space="0" w:color="auto"/>
            <w:bottom w:val="none" w:sz="0" w:space="0" w:color="auto"/>
            <w:right w:val="none" w:sz="0" w:space="0" w:color="auto"/>
          </w:divBdr>
        </w:div>
        <w:div w:id="1694722278">
          <w:marLeft w:val="0"/>
          <w:marRight w:val="0"/>
          <w:marTop w:val="0"/>
          <w:marBottom w:val="0"/>
          <w:divBdr>
            <w:top w:val="none" w:sz="0" w:space="0" w:color="auto"/>
            <w:left w:val="none" w:sz="0" w:space="0" w:color="auto"/>
            <w:bottom w:val="none" w:sz="0" w:space="0" w:color="auto"/>
            <w:right w:val="none" w:sz="0" w:space="0" w:color="auto"/>
          </w:divBdr>
        </w:div>
        <w:div w:id="1691226509">
          <w:marLeft w:val="0"/>
          <w:marRight w:val="0"/>
          <w:marTop w:val="0"/>
          <w:marBottom w:val="0"/>
          <w:divBdr>
            <w:top w:val="none" w:sz="0" w:space="0" w:color="auto"/>
            <w:left w:val="none" w:sz="0" w:space="0" w:color="auto"/>
            <w:bottom w:val="none" w:sz="0" w:space="0" w:color="auto"/>
            <w:right w:val="none" w:sz="0" w:space="0" w:color="auto"/>
          </w:divBdr>
        </w:div>
        <w:div w:id="1843273146">
          <w:marLeft w:val="0"/>
          <w:marRight w:val="0"/>
          <w:marTop w:val="0"/>
          <w:marBottom w:val="0"/>
          <w:divBdr>
            <w:top w:val="none" w:sz="0" w:space="0" w:color="auto"/>
            <w:left w:val="none" w:sz="0" w:space="0" w:color="auto"/>
            <w:bottom w:val="none" w:sz="0" w:space="0" w:color="auto"/>
            <w:right w:val="none" w:sz="0" w:space="0" w:color="auto"/>
          </w:divBdr>
        </w:div>
        <w:div w:id="93868678">
          <w:marLeft w:val="0"/>
          <w:marRight w:val="0"/>
          <w:marTop w:val="0"/>
          <w:marBottom w:val="0"/>
          <w:divBdr>
            <w:top w:val="none" w:sz="0" w:space="0" w:color="auto"/>
            <w:left w:val="none" w:sz="0" w:space="0" w:color="auto"/>
            <w:bottom w:val="none" w:sz="0" w:space="0" w:color="auto"/>
            <w:right w:val="none" w:sz="0" w:space="0" w:color="auto"/>
          </w:divBdr>
        </w:div>
        <w:div w:id="2093089513">
          <w:marLeft w:val="0"/>
          <w:marRight w:val="0"/>
          <w:marTop w:val="0"/>
          <w:marBottom w:val="0"/>
          <w:divBdr>
            <w:top w:val="none" w:sz="0" w:space="0" w:color="auto"/>
            <w:left w:val="none" w:sz="0" w:space="0" w:color="auto"/>
            <w:bottom w:val="none" w:sz="0" w:space="0" w:color="auto"/>
            <w:right w:val="none" w:sz="0" w:space="0" w:color="auto"/>
          </w:divBdr>
        </w:div>
      </w:divsChild>
    </w:div>
    <w:div w:id="1385255412">
      <w:bodyDiv w:val="1"/>
      <w:marLeft w:val="0"/>
      <w:marRight w:val="0"/>
      <w:marTop w:val="0"/>
      <w:marBottom w:val="0"/>
      <w:divBdr>
        <w:top w:val="none" w:sz="0" w:space="0" w:color="auto"/>
        <w:left w:val="none" w:sz="0" w:space="0" w:color="auto"/>
        <w:bottom w:val="none" w:sz="0" w:space="0" w:color="auto"/>
        <w:right w:val="none" w:sz="0" w:space="0" w:color="auto"/>
      </w:divBdr>
    </w:div>
    <w:div w:id="1391149004">
      <w:bodyDiv w:val="1"/>
      <w:marLeft w:val="0"/>
      <w:marRight w:val="0"/>
      <w:marTop w:val="0"/>
      <w:marBottom w:val="0"/>
      <w:divBdr>
        <w:top w:val="none" w:sz="0" w:space="0" w:color="auto"/>
        <w:left w:val="none" w:sz="0" w:space="0" w:color="auto"/>
        <w:bottom w:val="none" w:sz="0" w:space="0" w:color="auto"/>
        <w:right w:val="none" w:sz="0" w:space="0" w:color="auto"/>
      </w:divBdr>
      <w:divsChild>
        <w:div w:id="481240666">
          <w:marLeft w:val="0"/>
          <w:marRight w:val="0"/>
          <w:marTop w:val="0"/>
          <w:marBottom w:val="0"/>
          <w:divBdr>
            <w:top w:val="none" w:sz="0" w:space="0" w:color="auto"/>
            <w:left w:val="none" w:sz="0" w:space="0" w:color="auto"/>
            <w:bottom w:val="none" w:sz="0" w:space="0" w:color="auto"/>
            <w:right w:val="none" w:sz="0" w:space="0" w:color="auto"/>
          </w:divBdr>
        </w:div>
      </w:divsChild>
    </w:div>
    <w:div w:id="1497259206">
      <w:bodyDiv w:val="1"/>
      <w:marLeft w:val="0"/>
      <w:marRight w:val="0"/>
      <w:marTop w:val="0"/>
      <w:marBottom w:val="0"/>
      <w:divBdr>
        <w:top w:val="none" w:sz="0" w:space="0" w:color="auto"/>
        <w:left w:val="none" w:sz="0" w:space="0" w:color="auto"/>
        <w:bottom w:val="none" w:sz="0" w:space="0" w:color="auto"/>
        <w:right w:val="none" w:sz="0" w:space="0" w:color="auto"/>
      </w:divBdr>
    </w:div>
    <w:div w:id="1639066318">
      <w:bodyDiv w:val="1"/>
      <w:marLeft w:val="0"/>
      <w:marRight w:val="0"/>
      <w:marTop w:val="0"/>
      <w:marBottom w:val="0"/>
      <w:divBdr>
        <w:top w:val="none" w:sz="0" w:space="0" w:color="auto"/>
        <w:left w:val="none" w:sz="0" w:space="0" w:color="auto"/>
        <w:bottom w:val="none" w:sz="0" w:space="0" w:color="auto"/>
        <w:right w:val="none" w:sz="0" w:space="0" w:color="auto"/>
      </w:divBdr>
      <w:divsChild>
        <w:div w:id="777408928">
          <w:marLeft w:val="0"/>
          <w:marRight w:val="0"/>
          <w:marTop w:val="0"/>
          <w:marBottom w:val="0"/>
          <w:divBdr>
            <w:top w:val="none" w:sz="0" w:space="0" w:color="auto"/>
            <w:left w:val="none" w:sz="0" w:space="0" w:color="auto"/>
            <w:bottom w:val="none" w:sz="0" w:space="0" w:color="auto"/>
            <w:right w:val="none" w:sz="0" w:space="0" w:color="auto"/>
          </w:divBdr>
        </w:div>
        <w:div w:id="403794170">
          <w:marLeft w:val="0"/>
          <w:marRight w:val="0"/>
          <w:marTop w:val="0"/>
          <w:marBottom w:val="0"/>
          <w:divBdr>
            <w:top w:val="none" w:sz="0" w:space="0" w:color="auto"/>
            <w:left w:val="none" w:sz="0" w:space="0" w:color="auto"/>
            <w:bottom w:val="none" w:sz="0" w:space="0" w:color="auto"/>
            <w:right w:val="none" w:sz="0" w:space="0" w:color="auto"/>
          </w:divBdr>
        </w:div>
        <w:div w:id="1473256193">
          <w:marLeft w:val="0"/>
          <w:marRight w:val="0"/>
          <w:marTop w:val="0"/>
          <w:marBottom w:val="0"/>
          <w:divBdr>
            <w:top w:val="none" w:sz="0" w:space="0" w:color="auto"/>
            <w:left w:val="none" w:sz="0" w:space="0" w:color="auto"/>
            <w:bottom w:val="none" w:sz="0" w:space="0" w:color="auto"/>
            <w:right w:val="none" w:sz="0" w:space="0" w:color="auto"/>
          </w:divBdr>
        </w:div>
        <w:div w:id="37513227">
          <w:marLeft w:val="0"/>
          <w:marRight w:val="0"/>
          <w:marTop w:val="0"/>
          <w:marBottom w:val="0"/>
          <w:divBdr>
            <w:top w:val="none" w:sz="0" w:space="0" w:color="auto"/>
            <w:left w:val="none" w:sz="0" w:space="0" w:color="auto"/>
            <w:bottom w:val="none" w:sz="0" w:space="0" w:color="auto"/>
            <w:right w:val="none" w:sz="0" w:space="0" w:color="auto"/>
          </w:divBdr>
        </w:div>
        <w:div w:id="648747186">
          <w:marLeft w:val="0"/>
          <w:marRight w:val="0"/>
          <w:marTop w:val="0"/>
          <w:marBottom w:val="0"/>
          <w:divBdr>
            <w:top w:val="none" w:sz="0" w:space="0" w:color="auto"/>
            <w:left w:val="none" w:sz="0" w:space="0" w:color="auto"/>
            <w:bottom w:val="none" w:sz="0" w:space="0" w:color="auto"/>
            <w:right w:val="none" w:sz="0" w:space="0" w:color="auto"/>
          </w:divBdr>
        </w:div>
        <w:div w:id="1680503738">
          <w:marLeft w:val="0"/>
          <w:marRight w:val="0"/>
          <w:marTop w:val="0"/>
          <w:marBottom w:val="0"/>
          <w:divBdr>
            <w:top w:val="none" w:sz="0" w:space="0" w:color="auto"/>
            <w:left w:val="none" w:sz="0" w:space="0" w:color="auto"/>
            <w:bottom w:val="none" w:sz="0" w:space="0" w:color="auto"/>
            <w:right w:val="none" w:sz="0" w:space="0" w:color="auto"/>
          </w:divBdr>
        </w:div>
        <w:div w:id="1647587219">
          <w:marLeft w:val="0"/>
          <w:marRight w:val="0"/>
          <w:marTop w:val="0"/>
          <w:marBottom w:val="0"/>
          <w:divBdr>
            <w:top w:val="none" w:sz="0" w:space="0" w:color="auto"/>
            <w:left w:val="none" w:sz="0" w:space="0" w:color="auto"/>
            <w:bottom w:val="none" w:sz="0" w:space="0" w:color="auto"/>
            <w:right w:val="none" w:sz="0" w:space="0" w:color="auto"/>
          </w:divBdr>
        </w:div>
        <w:div w:id="940838265">
          <w:marLeft w:val="0"/>
          <w:marRight w:val="0"/>
          <w:marTop w:val="0"/>
          <w:marBottom w:val="0"/>
          <w:divBdr>
            <w:top w:val="none" w:sz="0" w:space="0" w:color="auto"/>
            <w:left w:val="none" w:sz="0" w:space="0" w:color="auto"/>
            <w:bottom w:val="none" w:sz="0" w:space="0" w:color="auto"/>
            <w:right w:val="none" w:sz="0" w:space="0" w:color="auto"/>
          </w:divBdr>
        </w:div>
        <w:div w:id="1431075607">
          <w:marLeft w:val="0"/>
          <w:marRight w:val="0"/>
          <w:marTop w:val="0"/>
          <w:marBottom w:val="0"/>
          <w:divBdr>
            <w:top w:val="none" w:sz="0" w:space="0" w:color="auto"/>
            <w:left w:val="none" w:sz="0" w:space="0" w:color="auto"/>
            <w:bottom w:val="none" w:sz="0" w:space="0" w:color="auto"/>
            <w:right w:val="none" w:sz="0" w:space="0" w:color="auto"/>
          </w:divBdr>
        </w:div>
        <w:div w:id="1166938336">
          <w:marLeft w:val="0"/>
          <w:marRight w:val="0"/>
          <w:marTop w:val="0"/>
          <w:marBottom w:val="0"/>
          <w:divBdr>
            <w:top w:val="none" w:sz="0" w:space="0" w:color="auto"/>
            <w:left w:val="none" w:sz="0" w:space="0" w:color="auto"/>
            <w:bottom w:val="none" w:sz="0" w:space="0" w:color="auto"/>
            <w:right w:val="none" w:sz="0" w:space="0" w:color="auto"/>
          </w:divBdr>
        </w:div>
        <w:div w:id="1535341239">
          <w:marLeft w:val="0"/>
          <w:marRight w:val="0"/>
          <w:marTop w:val="0"/>
          <w:marBottom w:val="0"/>
          <w:divBdr>
            <w:top w:val="none" w:sz="0" w:space="0" w:color="auto"/>
            <w:left w:val="none" w:sz="0" w:space="0" w:color="auto"/>
            <w:bottom w:val="none" w:sz="0" w:space="0" w:color="auto"/>
            <w:right w:val="none" w:sz="0" w:space="0" w:color="auto"/>
          </w:divBdr>
        </w:div>
        <w:div w:id="218253047">
          <w:marLeft w:val="0"/>
          <w:marRight w:val="0"/>
          <w:marTop w:val="0"/>
          <w:marBottom w:val="0"/>
          <w:divBdr>
            <w:top w:val="none" w:sz="0" w:space="0" w:color="auto"/>
            <w:left w:val="none" w:sz="0" w:space="0" w:color="auto"/>
            <w:bottom w:val="none" w:sz="0" w:space="0" w:color="auto"/>
            <w:right w:val="none" w:sz="0" w:space="0" w:color="auto"/>
          </w:divBdr>
        </w:div>
        <w:div w:id="2116513916">
          <w:marLeft w:val="0"/>
          <w:marRight w:val="0"/>
          <w:marTop w:val="0"/>
          <w:marBottom w:val="0"/>
          <w:divBdr>
            <w:top w:val="none" w:sz="0" w:space="0" w:color="auto"/>
            <w:left w:val="none" w:sz="0" w:space="0" w:color="auto"/>
            <w:bottom w:val="none" w:sz="0" w:space="0" w:color="auto"/>
            <w:right w:val="none" w:sz="0" w:space="0" w:color="auto"/>
          </w:divBdr>
        </w:div>
        <w:div w:id="1679040582">
          <w:marLeft w:val="0"/>
          <w:marRight w:val="0"/>
          <w:marTop w:val="0"/>
          <w:marBottom w:val="0"/>
          <w:divBdr>
            <w:top w:val="none" w:sz="0" w:space="0" w:color="auto"/>
            <w:left w:val="none" w:sz="0" w:space="0" w:color="auto"/>
            <w:bottom w:val="none" w:sz="0" w:space="0" w:color="auto"/>
            <w:right w:val="none" w:sz="0" w:space="0" w:color="auto"/>
          </w:divBdr>
        </w:div>
        <w:div w:id="514072330">
          <w:marLeft w:val="0"/>
          <w:marRight w:val="0"/>
          <w:marTop w:val="0"/>
          <w:marBottom w:val="0"/>
          <w:divBdr>
            <w:top w:val="none" w:sz="0" w:space="0" w:color="auto"/>
            <w:left w:val="none" w:sz="0" w:space="0" w:color="auto"/>
            <w:bottom w:val="none" w:sz="0" w:space="0" w:color="auto"/>
            <w:right w:val="none" w:sz="0" w:space="0" w:color="auto"/>
          </w:divBdr>
        </w:div>
        <w:div w:id="1236160376">
          <w:marLeft w:val="0"/>
          <w:marRight w:val="0"/>
          <w:marTop w:val="0"/>
          <w:marBottom w:val="0"/>
          <w:divBdr>
            <w:top w:val="none" w:sz="0" w:space="0" w:color="auto"/>
            <w:left w:val="none" w:sz="0" w:space="0" w:color="auto"/>
            <w:bottom w:val="none" w:sz="0" w:space="0" w:color="auto"/>
            <w:right w:val="none" w:sz="0" w:space="0" w:color="auto"/>
          </w:divBdr>
        </w:div>
        <w:div w:id="1100879813">
          <w:marLeft w:val="0"/>
          <w:marRight w:val="0"/>
          <w:marTop w:val="0"/>
          <w:marBottom w:val="0"/>
          <w:divBdr>
            <w:top w:val="none" w:sz="0" w:space="0" w:color="auto"/>
            <w:left w:val="none" w:sz="0" w:space="0" w:color="auto"/>
            <w:bottom w:val="none" w:sz="0" w:space="0" w:color="auto"/>
            <w:right w:val="none" w:sz="0" w:space="0" w:color="auto"/>
          </w:divBdr>
        </w:div>
        <w:div w:id="1844975095">
          <w:marLeft w:val="0"/>
          <w:marRight w:val="0"/>
          <w:marTop w:val="0"/>
          <w:marBottom w:val="0"/>
          <w:divBdr>
            <w:top w:val="none" w:sz="0" w:space="0" w:color="auto"/>
            <w:left w:val="none" w:sz="0" w:space="0" w:color="auto"/>
            <w:bottom w:val="none" w:sz="0" w:space="0" w:color="auto"/>
            <w:right w:val="none" w:sz="0" w:space="0" w:color="auto"/>
          </w:divBdr>
        </w:div>
        <w:div w:id="976179391">
          <w:marLeft w:val="0"/>
          <w:marRight w:val="0"/>
          <w:marTop w:val="0"/>
          <w:marBottom w:val="0"/>
          <w:divBdr>
            <w:top w:val="none" w:sz="0" w:space="0" w:color="auto"/>
            <w:left w:val="none" w:sz="0" w:space="0" w:color="auto"/>
            <w:bottom w:val="none" w:sz="0" w:space="0" w:color="auto"/>
            <w:right w:val="none" w:sz="0" w:space="0" w:color="auto"/>
          </w:divBdr>
        </w:div>
      </w:divsChild>
    </w:div>
    <w:div w:id="1678071834">
      <w:bodyDiv w:val="1"/>
      <w:marLeft w:val="0"/>
      <w:marRight w:val="0"/>
      <w:marTop w:val="0"/>
      <w:marBottom w:val="0"/>
      <w:divBdr>
        <w:top w:val="none" w:sz="0" w:space="0" w:color="auto"/>
        <w:left w:val="none" w:sz="0" w:space="0" w:color="auto"/>
        <w:bottom w:val="none" w:sz="0" w:space="0" w:color="auto"/>
        <w:right w:val="none" w:sz="0" w:space="0" w:color="auto"/>
      </w:divBdr>
      <w:divsChild>
        <w:div w:id="1167751779">
          <w:marLeft w:val="0"/>
          <w:marRight w:val="0"/>
          <w:marTop w:val="0"/>
          <w:marBottom w:val="0"/>
          <w:divBdr>
            <w:top w:val="none" w:sz="0" w:space="0" w:color="auto"/>
            <w:left w:val="none" w:sz="0" w:space="0" w:color="auto"/>
            <w:bottom w:val="none" w:sz="0" w:space="0" w:color="auto"/>
            <w:right w:val="none" w:sz="0" w:space="0" w:color="auto"/>
          </w:divBdr>
        </w:div>
      </w:divsChild>
    </w:div>
    <w:div w:id="1763334571">
      <w:bodyDiv w:val="1"/>
      <w:marLeft w:val="0"/>
      <w:marRight w:val="0"/>
      <w:marTop w:val="0"/>
      <w:marBottom w:val="0"/>
      <w:divBdr>
        <w:top w:val="none" w:sz="0" w:space="0" w:color="auto"/>
        <w:left w:val="none" w:sz="0" w:space="0" w:color="auto"/>
        <w:bottom w:val="none" w:sz="0" w:space="0" w:color="auto"/>
        <w:right w:val="none" w:sz="0" w:space="0" w:color="auto"/>
      </w:divBdr>
      <w:divsChild>
        <w:div w:id="2003770857">
          <w:marLeft w:val="0"/>
          <w:marRight w:val="0"/>
          <w:marTop w:val="0"/>
          <w:marBottom w:val="0"/>
          <w:divBdr>
            <w:top w:val="none" w:sz="0" w:space="0" w:color="auto"/>
            <w:left w:val="none" w:sz="0" w:space="0" w:color="auto"/>
            <w:bottom w:val="none" w:sz="0" w:space="0" w:color="auto"/>
            <w:right w:val="none" w:sz="0" w:space="0" w:color="auto"/>
          </w:divBdr>
        </w:div>
        <w:div w:id="27609457">
          <w:marLeft w:val="0"/>
          <w:marRight w:val="0"/>
          <w:marTop w:val="0"/>
          <w:marBottom w:val="0"/>
          <w:divBdr>
            <w:top w:val="none" w:sz="0" w:space="0" w:color="auto"/>
            <w:left w:val="none" w:sz="0" w:space="0" w:color="auto"/>
            <w:bottom w:val="none" w:sz="0" w:space="0" w:color="auto"/>
            <w:right w:val="none" w:sz="0" w:space="0" w:color="auto"/>
          </w:divBdr>
        </w:div>
        <w:div w:id="322976736">
          <w:marLeft w:val="0"/>
          <w:marRight w:val="0"/>
          <w:marTop w:val="0"/>
          <w:marBottom w:val="0"/>
          <w:divBdr>
            <w:top w:val="none" w:sz="0" w:space="0" w:color="auto"/>
            <w:left w:val="none" w:sz="0" w:space="0" w:color="auto"/>
            <w:bottom w:val="none" w:sz="0" w:space="0" w:color="auto"/>
            <w:right w:val="none" w:sz="0" w:space="0" w:color="auto"/>
          </w:divBdr>
        </w:div>
        <w:div w:id="360472155">
          <w:marLeft w:val="0"/>
          <w:marRight w:val="0"/>
          <w:marTop w:val="0"/>
          <w:marBottom w:val="0"/>
          <w:divBdr>
            <w:top w:val="none" w:sz="0" w:space="0" w:color="auto"/>
            <w:left w:val="none" w:sz="0" w:space="0" w:color="auto"/>
            <w:bottom w:val="none" w:sz="0" w:space="0" w:color="auto"/>
            <w:right w:val="none" w:sz="0" w:space="0" w:color="auto"/>
          </w:divBdr>
        </w:div>
      </w:divsChild>
    </w:div>
    <w:div w:id="1783920561">
      <w:bodyDiv w:val="1"/>
      <w:marLeft w:val="0"/>
      <w:marRight w:val="0"/>
      <w:marTop w:val="0"/>
      <w:marBottom w:val="0"/>
      <w:divBdr>
        <w:top w:val="none" w:sz="0" w:space="0" w:color="auto"/>
        <w:left w:val="none" w:sz="0" w:space="0" w:color="auto"/>
        <w:bottom w:val="none" w:sz="0" w:space="0" w:color="auto"/>
        <w:right w:val="none" w:sz="0" w:space="0" w:color="auto"/>
      </w:divBdr>
      <w:divsChild>
        <w:div w:id="1898397403">
          <w:marLeft w:val="0"/>
          <w:marRight w:val="0"/>
          <w:marTop w:val="0"/>
          <w:marBottom w:val="0"/>
          <w:divBdr>
            <w:top w:val="none" w:sz="0" w:space="0" w:color="auto"/>
            <w:left w:val="none" w:sz="0" w:space="0" w:color="auto"/>
            <w:bottom w:val="none" w:sz="0" w:space="0" w:color="auto"/>
            <w:right w:val="none" w:sz="0" w:space="0" w:color="auto"/>
          </w:divBdr>
        </w:div>
      </w:divsChild>
    </w:div>
    <w:div w:id="1914583308">
      <w:bodyDiv w:val="1"/>
      <w:marLeft w:val="0"/>
      <w:marRight w:val="0"/>
      <w:marTop w:val="0"/>
      <w:marBottom w:val="0"/>
      <w:divBdr>
        <w:top w:val="none" w:sz="0" w:space="0" w:color="auto"/>
        <w:left w:val="none" w:sz="0" w:space="0" w:color="auto"/>
        <w:bottom w:val="none" w:sz="0" w:space="0" w:color="auto"/>
        <w:right w:val="none" w:sz="0" w:space="0" w:color="auto"/>
      </w:divBdr>
      <w:divsChild>
        <w:div w:id="1111784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quality_managemen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Software_re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Fagan_inspection" TargetMode="External"/><Relationship Id="rId5" Type="http://schemas.openxmlformats.org/officeDocument/2006/relationships/webSettings" Target="webSettings.xml"/><Relationship Id="rId10" Type="http://schemas.openxmlformats.org/officeDocument/2006/relationships/hyperlink" Target="http://en.wikipedia.org/wiki/Software_inspection" TargetMode="External"/><Relationship Id="rId4" Type="http://schemas.openxmlformats.org/officeDocument/2006/relationships/settings" Target="settings.xml"/><Relationship Id="rId9" Type="http://schemas.openxmlformats.org/officeDocument/2006/relationships/hyperlink" Target="http://athena.ecs.csus.edu/~buckley/CSc233/Reviews_Types_Intro.pdf"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DD667-25F3-4A58-BCDB-39AC40AB2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1294</Words>
  <Characters>8156</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Riepl</dc:creator>
  <cp:keywords/>
  <dc:description/>
  <cp:lastModifiedBy>Andreas Riepl</cp:lastModifiedBy>
  <cp:revision>6</cp:revision>
  <dcterms:created xsi:type="dcterms:W3CDTF">2017-06-03T21:22:00Z</dcterms:created>
  <dcterms:modified xsi:type="dcterms:W3CDTF">2017-06-07T15:14:00Z</dcterms:modified>
</cp:coreProperties>
</file>