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0"/>
      </w:pPr>
      <w:r>
        <w:rPr>
          <w:rFonts w:ascii="Arial" w:cs="Arial" w:eastAsia="Arial" w:hAnsi="Arial"/>
          <w:b/>
          <w:bCs/>
          <w:color w:val="1B2A3B"/>
          <w:sz w:val="72"/>
          <w:szCs w:val="72"/>
        </w:rPr>
        <w:t xml:space="preserve">TS&amp;L</w:t>
      </w:r>
    </w:p>
    <w:p>
      <w:pPr>
        <w:spacing w:before="0" w:after="120"/>
      </w:pPr>
      <w:r>
        <w:rPr>
          <w:rFonts w:ascii="Arial" w:cs="Arial" w:eastAsia="Arial" w:hAnsi="Arial"/>
          <w:b/>
          <w:bCs/>
          <w:color w:val="D4891A"/>
          <w:sz w:val="32"/>
          <w:szCs w:val="32"/>
        </w:rPr>
        <w:t xml:space="preserve">PRODUCT &amp; SERVICE LIBRARY</w:t>
      </w:r>
    </w:p>
    <w:p>
      <w:pPr>
        <w:pBdr>
          <w:bottom w:val="single" w:color="1B2A3B" w:sz="8" w:space="0"/>
        </w:pBdr>
        <w:spacing w:before="0" w:after="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6 Categories  ·  60 Products &amp; Services  ·  17 Brand Partners</w:t>
      </w:r>
    </w:p>
    <w:p>
      <w:pPr>
        <w:spacing w:before="0" w:after="480"/>
      </w:pPr>
    </w:p>
    <w:p>
      <w:pPr>
        <w:spacing w:before="0" w:after="120"/>
      </w:pPr>
      <w:r>
        <w:rPr>
          <w:rFonts w:ascii="Arial" w:cs="Arial" w:eastAsia="Arial" w:hAnsi="Arial"/>
          <w:b/>
          <w:bCs/>
          <w:color w:val="1B2A3B"/>
          <w:sz w:val="28"/>
          <w:szCs w:val="28"/>
        </w:rPr>
        <w:t xml:space="preserve">FILTER REFERENCE</w:t>
      </w:r>
    </w:p>
    <w:p>
      <w:pPr>
        <w:spacing w:before="0" w:after="200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Use the three filters below to locate products by category, brand/partner, or system function.</w:t>
      </w:r>
    </w:p>
    <w:p>
      <w:pPr>
        <w:shd w:fill="1B2A3B" w:val="clear"/>
        <w:spacing w:before="0" w:after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FILTER 1 — CATEGORY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i/>
          <w:iCs/>
          <w:color w:val="6B7280"/>
          <w:sz w:val="18"/>
          <w:szCs w:val="18"/>
        </w:rPr>
        <w:t xml:space="preserve">Table 1 — All 6 Product Categories</w:t>
      </w:r>
    </w:p>
    <w:p>
      <w:pPr>
        <w:spacing w:before="0" w:after="8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gridSpan w:val="99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60"/>
              <w:right w:type="dxa" w:w="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2A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1F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B2A3B"/>
                <w:sz w:val="17"/>
                <w:szCs w:val="17"/>
              </w:rPr>
              <w:t xml:space="preserve">01  Campus &amp; Public Safety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1F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B2A3B"/>
                <w:sz w:val="17"/>
                <w:szCs w:val="17"/>
              </w:rPr>
              <w:t xml:space="preserve">02  Intelligent Infrastructure Platform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1F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B2A3B"/>
                <w:sz w:val="17"/>
                <w:szCs w:val="17"/>
              </w:rPr>
              <w:t xml:space="preserve">03  Smart Lighting &amp; Connected Spaces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1F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B2A3B"/>
                <w:sz w:val="17"/>
                <w:szCs w:val="17"/>
              </w:rPr>
              <w:t xml:space="preserve">04  Traffic Control &amp; Management</w:t>
            </w:r>
          </w:p>
        </w:tc>
      </w:tr>
      <w:tr>
        <w:tc>
          <w:tcPr>
            <w:tcW w:type="dxa" w:w="936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0" w:after="60"/>
            </w:pP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1F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B2A3B"/>
                <w:sz w:val="17"/>
                <w:szCs w:val="17"/>
              </w:rPr>
              <w:t xml:space="preserve">05  Traffic Calming &amp; Perimeter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1F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B2A3B"/>
                <w:sz w:val="17"/>
                <w:szCs w:val="17"/>
              </w:rPr>
              <w:t xml:space="preserve">06  Managed Services &amp; Support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</w:tbl>
    <w:p>
      <w:pPr>
        <w:spacing w:before="0" w:after="320"/>
      </w:pPr>
    </w:p>
    <w:p>
      <w:pPr>
        <w:shd w:fill="1B2A3B" w:val="clear"/>
        <w:spacing w:before="0" w:after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FILTER 2 — BRAND / PARTNER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i/>
          <w:iCs/>
          <w:color w:val="6B7280"/>
          <w:sz w:val="18"/>
          <w:szCs w:val="18"/>
        </w:rPr>
        <w:t xml:space="preserve">Table 2 — All Brand &amp; Partner Names</w:t>
      </w:r>
    </w:p>
    <w:p>
      <w:pPr>
        <w:spacing w:before="0" w:after="8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gridSpan w:val="99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60"/>
              <w:right w:type="dxa" w:w="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2A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6E7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B2A3B"/>
                <w:sz w:val="17"/>
                <w:szCs w:val="17"/>
              </w:rPr>
              <w:t xml:space="preserve">Acuity Brands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6E7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B2A3B"/>
                <w:sz w:val="17"/>
                <w:szCs w:val="17"/>
              </w:rPr>
              <w:t xml:space="preserve">Aivia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6E7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B2A3B"/>
                <w:sz w:val="17"/>
                <w:szCs w:val="17"/>
              </w:rPr>
              <w:t xml:space="preserve">Asylon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6E7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B2A3B"/>
                <w:sz w:val="17"/>
                <w:szCs w:val="17"/>
              </w:rPr>
              <w:t xml:space="preserve">Bolide Technology Group</w:t>
            </w:r>
          </w:p>
        </w:tc>
      </w:tr>
      <w:tr>
        <w:tc>
          <w:tcPr>
            <w:tcW w:type="dxa" w:w="936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0" w:after="60"/>
            </w:pP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6E7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B2A3B"/>
                <w:sz w:val="17"/>
                <w:szCs w:val="17"/>
              </w:rPr>
              <w:t xml:space="preserve">Centegix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6E7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B2A3B"/>
                <w:sz w:val="17"/>
                <w:szCs w:val="17"/>
              </w:rPr>
              <w:t xml:space="preserve">EnGoPlanet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6E7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B2A3B"/>
                <w:sz w:val="17"/>
                <w:szCs w:val="17"/>
              </w:rPr>
              <w:t xml:space="preserve">Juganu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6E7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B2A3B"/>
                <w:sz w:val="17"/>
                <w:szCs w:val="17"/>
              </w:rPr>
              <w:t xml:space="preserve">Knightscope</w:t>
            </w:r>
          </w:p>
        </w:tc>
      </w:tr>
      <w:tr>
        <w:tc>
          <w:tcPr>
            <w:tcW w:type="dxa" w:w="936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0" w:after="60"/>
            </w:pP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6E7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B2A3B"/>
                <w:sz w:val="17"/>
                <w:szCs w:val="17"/>
              </w:rPr>
              <w:t xml:space="preserve">Network Optix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6E7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B2A3B"/>
                <w:sz w:val="17"/>
                <w:szCs w:val="17"/>
              </w:rPr>
              <w:t xml:space="preserve">NoTraffic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6E7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B2A3B"/>
                <w:sz w:val="17"/>
                <w:szCs w:val="17"/>
              </w:rPr>
              <w:t xml:space="preserve">North America Traffic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6E7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B2A3B"/>
                <w:sz w:val="17"/>
                <w:szCs w:val="17"/>
              </w:rPr>
              <w:t xml:space="preserve">Oriux</w:t>
            </w:r>
          </w:p>
        </w:tc>
      </w:tr>
      <w:tr>
        <w:tc>
          <w:tcPr>
            <w:tcW w:type="dxa" w:w="936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0" w:after="60"/>
            </w:pP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6E7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B2A3B"/>
                <w:sz w:val="17"/>
                <w:szCs w:val="17"/>
              </w:rPr>
              <w:t xml:space="preserve">Rosehill Highways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6E7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B2A3B"/>
                <w:sz w:val="17"/>
                <w:szCs w:val="17"/>
              </w:rPr>
              <w:t xml:space="preserve">Rotaid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6E7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B2A3B"/>
                <w:sz w:val="17"/>
                <w:szCs w:val="17"/>
              </w:rPr>
              <w:t xml:space="preserve">TS&amp;L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6E7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B2A3B"/>
                <w:sz w:val="17"/>
                <w:szCs w:val="17"/>
              </w:rPr>
              <w:t xml:space="preserve">TraffiCalm / Eltec / K&amp;K</w:t>
            </w:r>
          </w:p>
        </w:tc>
      </w:tr>
      <w:tr>
        <w:tc>
          <w:tcPr>
            <w:tcW w:type="dxa" w:w="936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0" w:after="60"/>
            </w:pP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6E7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B2A3B"/>
                <w:sz w:val="17"/>
                <w:szCs w:val="17"/>
              </w:rPr>
              <w:t xml:space="preserve">Traffic Logix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6E7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B2A3B"/>
                <w:sz w:val="17"/>
                <w:szCs w:val="17"/>
              </w:rPr>
              <w:t xml:space="preserve">Wanco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</w:tbl>
    <w:p>
      <w:pPr>
        <w:spacing w:before="0" w:after="320"/>
      </w:pPr>
    </w:p>
    <w:p>
      <w:pPr>
        <w:shd w:fill="1B2A3B" w:val="clear"/>
        <w:spacing w:before="0" w:after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FILTER 3 — SYSTEM FUNCTION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i/>
          <w:iCs/>
          <w:color w:val="6B7280"/>
          <w:sz w:val="18"/>
          <w:szCs w:val="18"/>
        </w:rPr>
        <w:t xml:space="preserve">Table 3 — All System Function Tags</w:t>
      </w:r>
    </w:p>
    <w:p>
      <w:pPr>
        <w:spacing w:before="0" w:after="8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gridSpan w:val="99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60"/>
              <w:right w:type="dxa" w:w="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2A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5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B2A3B"/>
                <w:sz w:val="17"/>
                <w:szCs w:val="17"/>
              </w:rPr>
              <w:t xml:space="preserve">AI Analytics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5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B2A3B"/>
                <w:sz w:val="17"/>
                <w:szCs w:val="17"/>
              </w:rPr>
              <w:t xml:space="preserve">AI Traffic Control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5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B2A3B"/>
                <w:sz w:val="17"/>
                <w:szCs w:val="17"/>
              </w:rPr>
              <w:t xml:space="preserve">Analytics &amp; Reporting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5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B2A3B"/>
                <w:sz w:val="17"/>
                <w:szCs w:val="17"/>
              </w:rPr>
              <w:t xml:space="preserve">Autonomous Patrol</w:t>
            </w:r>
          </w:p>
        </w:tc>
      </w:tr>
      <w:tr>
        <w:tc>
          <w:tcPr>
            <w:tcW w:type="dxa" w:w="936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0" w:after="60"/>
            </w:pP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5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B2A3B"/>
                <w:sz w:val="17"/>
                <w:szCs w:val="17"/>
              </w:rPr>
              <w:t xml:space="preserve">Body-Worn Surveillance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5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B2A3B"/>
                <w:sz w:val="17"/>
                <w:szCs w:val="17"/>
              </w:rPr>
              <w:t xml:space="preserve">Cloud Storage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5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B2A3B"/>
                <w:sz w:val="17"/>
                <w:szCs w:val="17"/>
              </w:rPr>
              <w:t xml:space="preserve">Consulting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5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B2A3B"/>
                <w:sz w:val="17"/>
                <w:szCs w:val="17"/>
              </w:rPr>
              <w:t xml:space="preserve">Emergency Response</w:t>
            </w:r>
          </w:p>
        </w:tc>
      </w:tr>
      <w:tr>
        <w:tc>
          <w:tcPr>
            <w:tcW w:type="dxa" w:w="936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0" w:after="60"/>
            </w:pP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5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B2A3B"/>
                <w:sz w:val="17"/>
                <w:szCs w:val="17"/>
              </w:rPr>
              <w:t xml:space="preserve">Fabrication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5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B2A3B"/>
                <w:sz w:val="17"/>
                <w:szCs w:val="17"/>
              </w:rPr>
              <w:t xml:space="preserve">Field Services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5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B2A3B"/>
                <w:sz w:val="17"/>
                <w:szCs w:val="17"/>
              </w:rPr>
              <w:t xml:space="preserve">Fleet &amp; Mobility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5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B2A3B"/>
                <w:sz w:val="17"/>
                <w:szCs w:val="17"/>
              </w:rPr>
              <w:t xml:space="preserve">Mapping &amp; GIS</w:t>
            </w:r>
          </w:p>
        </w:tc>
      </w:tr>
      <w:tr>
        <w:tc>
          <w:tcPr>
            <w:tcW w:type="dxa" w:w="936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0" w:after="60"/>
            </w:pP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5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B2A3B"/>
                <w:sz w:val="17"/>
                <w:szCs w:val="17"/>
              </w:rPr>
              <w:t xml:space="preserve">Mobile Surveillance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5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B2A3B"/>
                <w:sz w:val="17"/>
                <w:szCs w:val="17"/>
              </w:rPr>
              <w:t xml:space="preserve">Monitoring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5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B2A3B"/>
                <w:sz w:val="17"/>
                <w:szCs w:val="17"/>
              </w:rPr>
              <w:t xml:space="preserve">Pedestrian Safety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5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B2A3B"/>
                <w:sz w:val="17"/>
                <w:szCs w:val="17"/>
              </w:rPr>
              <w:t xml:space="preserve">Perimeter Control</w:t>
            </w:r>
          </w:p>
        </w:tc>
      </w:tr>
      <w:tr>
        <w:tc>
          <w:tcPr>
            <w:tcW w:type="dxa" w:w="936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0" w:after="60"/>
            </w:pP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5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B2A3B"/>
                <w:sz w:val="17"/>
                <w:szCs w:val="17"/>
              </w:rPr>
              <w:t xml:space="preserve">Platform / VMS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5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B2A3B"/>
                <w:sz w:val="17"/>
                <w:szCs w:val="17"/>
              </w:rPr>
              <w:t xml:space="preserve">Portable Signals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5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B2A3B"/>
                <w:sz w:val="17"/>
                <w:szCs w:val="17"/>
              </w:rPr>
              <w:t xml:space="preserve">Roadway Lighting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5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B2A3B"/>
                <w:sz w:val="17"/>
                <w:szCs w:val="17"/>
              </w:rPr>
              <w:t xml:space="preserve">Smart City Furniture</w:t>
            </w:r>
          </w:p>
        </w:tc>
      </w:tr>
      <w:tr>
        <w:tc>
          <w:tcPr>
            <w:tcW w:type="dxa" w:w="936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0" w:after="60"/>
            </w:pP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5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B2A3B"/>
                <w:sz w:val="17"/>
                <w:szCs w:val="17"/>
              </w:rPr>
              <w:t xml:space="preserve">Smart Lighting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5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B2A3B"/>
                <w:sz w:val="17"/>
                <w:szCs w:val="17"/>
              </w:rPr>
              <w:t xml:space="preserve">Solar / Off-Grid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5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B2A3B"/>
                <w:sz w:val="17"/>
                <w:szCs w:val="17"/>
              </w:rPr>
              <w:t xml:space="preserve">Speed Management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5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B2A3B"/>
                <w:sz w:val="17"/>
                <w:szCs w:val="17"/>
              </w:rPr>
              <w:t xml:space="preserve">Surveillance</w:t>
            </w:r>
          </w:p>
        </w:tc>
      </w:tr>
      <w:tr>
        <w:tc>
          <w:tcPr>
            <w:tcW w:type="dxa" w:w="936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0" w:after="60"/>
            </w:pP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5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B2A3B"/>
                <w:sz w:val="17"/>
                <w:szCs w:val="17"/>
              </w:rPr>
              <w:t xml:space="preserve">Traffic / V2X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5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B2A3B"/>
                <w:sz w:val="17"/>
                <w:szCs w:val="17"/>
              </w:rPr>
              <w:t xml:space="preserve">Training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5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B2A3B"/>
                <w:sz w:val="17"/>
                <w:szCs w:val="17"/>
              </w:rPr>
              <w:t xml:space="preserve">Variable Messaging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5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B2A3B"/>
                <w:sz w:val="17"/>
                <w:szCs w:val="17"/>
              </w:rPr>
              <w:t xml:space="preserve">Warranty &amp; Repair</w:t>
            </w:r>
          </w:p>
        </w:tc>
      </w:tr>
      <w:tr>
        <w:tc>
          <w:tcPr>
            <w:tcW w:type="dxa" w:w="936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0" w:after="60"/>
            </w:pP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5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B2A3B"/>
                <w:sz w:val="17"/>
                <w:szCs w:val="17"/>
              </w:rPr>
              <w:t xml:space="preserve">Work Zone Safety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</w:tbl>
    <w:p>
      <w:pPr>
        <w:spacing w:before="0" w:after="480"/>
      </w:pPr>
    </w:p>
    <w:p>
      <w:r>
        <w:br w:type="page"/>
      </w:r>
    </w:p>
    <w:p>
      <w:pPr>
        <w:spacing w:before="0" w:after="80"/>
      </w:pPr>
      <w:r>
        <w:rPr>
          <w:rFonts w:ascii="Arial" w:cs="Arial" w:eastAsia="Arial" w:hAnsi="Arial"/>
          <w:b/>
          <w:bCs/>
          <w:color w:val="1B2A3B"/>
          <w:sz w:val="28"/>
          <w:szCs w:val="28"/>
        </w:rPr>
        <w:t xml:space="preserve">PART 1 — ALL PRODUCTS BY CATEGORY</w:t>
      </w:r>
    </w:p>
    <w:p>
      <w:pPr>
        <w:spacing w:before="0" w:after="80"/>
      </w:pPr>
    </w:p>
    <w:p>
      <w:pPr>
        <w:pBdr>
          <w:bottom w:val="single" w:color="D4891A" w:sz="12" w:space="6"/>
        </w:pBdr>
        <w:spacing w:before="360" w:after="0"/>
      </w:pPr>
      <w:r>
        <w:rPr>
          <w:rFonts w:ascii="Arial" w:cs="Arial" w:eastAsia="Arial" w:hAnsi="Arial"/>
          <w:b/>
          <w:bCs/>
          <w:color w:val="D4891A"/>
          <w:sz w:val="20"/>
          <w:szCs w:val="20"/>
        </w:rPr>
        <w:t xml:space="preserve">01  </w:t>
      </w:r>
      <w:r>
        <w:rPr>
          <w:rFonts w:ascii="Arial" w:cs="Arial" w:eastAsia="Arial" w:hAnsi="Arial"/>
          <w:b/>
          <w:bCs/>
          <w:color w:val="1B2A3B"/>
          <w:sz w:val="24"/>
          <w:szCs w:val="24"/>
        </w:rPr>
        <w:t xml:space="preserve">Campus &amp; Public Safety</w:t>
      </w:r>
    </w:p>
    <w:p>
      <w:pPr>
        <w:spacing w:before="60" w:after="18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Protecting people and places — from emergency response to autonomous patrol.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i/>
          <w:iCs/>
          <w:color w:val="6B7280"/>
          <w:sz w:val="18"/>
          <w:szCs w:val="18"/>
        </w:rPr>
        <w:t xml:space="preserve">Table 4 — Campus &amp; Public Safety (15 products)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880"/>
        <w:gridCol w:w="2280"/>
      </w:tblGrid>
      <w:tr>
        <w:trPr>
          <w:tblHeader/>
        </w:trPr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B2A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PRODUCT</w:t>
            </w:r>
          </w:p>
        </w:tc>
        <w:tc>
          <w:tcPr>
            <w:tcW w:type="dxa" w:w="28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B2A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BRAND / PARTNER</w:t>
            </w:r>
          </w:p>
        </w:tc>
        <w:tc>
          <w:tcPr>
            <w:tcW w:type="dxa" w:w="22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B2A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SYSTEM FUNCTION</w:t>
            </w:r>
          </w:p>
        </w:tc>
      </w:tr>
      <w:tr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Blue Light Emergency Towers</w:t>
            </w:r>
          </w:p>
        </w:tc>
        <w:tc>
          <w:tcPr>
            <w:tcW w:type="dxa" w:w="28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5C9E"/>
                <w:sz w:val="18"/>
                <w:szCs w:val="18"/>
              </w:rPr>
              <w:t xml:space="preserve">TS&amp;L</w:t>
            </w:r>
          </w:p>
        </w:tc>
        <w:tc>
          <w:tcPr>
            <w:tcW w:type="dxa" w:w="22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Emergency Response</w:t>
            </w:r>
          </w:p>
        </w:tc>
      </w:tr>
      <w:tr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Blue Light Retrofit Kits</w:t>
            </w:r>
          </w:p>
        </w:tc>
        <w:tc>
          <w:tcPr>
            <w:tcW w:type="dxa" w:w="28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5C9E"/>
                <w:sz w:val="18"/>
                <w:szCs w:val="18"/>
              </w:rPr>
              <w:t xml:space="preserve">TS&amp;L</w:t>
            </w:r>
          </w:p>
        </w:tc>
        <w:tc>
          <w:tcPr>
            <w:tcW w:type="dxa" w:w="22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Emergency Response</w:t>
            </w:r>
          </w:p>
        </w:tc>
      </w:tr>
      <w:tr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Blue Light Camera Systems</w:t>
            </w:r>
          </w:p>
        </w:tc>
        <w:tc>
          <w:tcPr>
            <w:tcW w:type="dxa" w:w="28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5C9E"/>
                <w:sz w:val="18"/>
                <w:szCs w:val="18"/>
              </w:rPr>
              <w:t xml:space="preserve">TS&amp;L</w:t>
            </w:r>
          </w:p>
        </w:tc>
        <w:tc>
          <w:tcPr>
            <w:tcW w:type="dxa" w:w="22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Surveillance</w:t>
            </w:r>
          </w:p>
        </w:tc>
      </w:tr>
      <w:tr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K1 Hemisphere</w:t>
            </w:r>
          </w:p>
        </w:tc>
        <w:tc>
          <w:tcPr>
            <w:tcW w:type="dxa" w:w="28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5C9E"/>
                <w:sz w:val="18"/>
                <w:szCs w:val="18"/>
              </w:rPr>
              <w:t xml:space="preserve">Knightscope</w:t>
            </w:r>
          </w:p>
        </w:tc>
        <w:tc>
          <w:tcPr>
            <w:tcW w:type="dxa" w:w="22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Surveillance</w:t>
            </w:r>
          </w:p>
        </w:tc>
      </w:tr>
      <w:tr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K5 Autonomous Security Robot</w:t>
            </w:r>
          </w:p>
        </w:tc>
        <w:tc>
          <w:tcPr>
            <w:tcW w:type="dxa" w:w="28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5C9E"/>
                <w:sz w:val="18"/>
                <w:szCs w:val="18"/>
              </w:rPr>
              <w:t xml:space="preserve">Knightscope</w:t>
            </w:r>
          </w:p>
        </w:tc>
        <w:tc>
          <w:tcPr>
            <w:tcW w:type="dxa" w:w="22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Autonomous Patrol</w:t>
            </w:r>
          </w:p>
        </w:tc>
      </w:tr>
      <w:tr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Guardian Security Drone System</w:t>
            </w:r>
          </w:p>
        </w:tc>
        <w:tc>
          <w:tcPr>
            <w:tcW w:type="dxa" w:w="28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5C9E"/>
                <w:sz w:val="18"/>
                <w:szCs w:val="18"/>
              </w:rPr>
              <w:t xml:space="preserve">Asylon</w:t>
            </w:r>
          </w:p>
        </w:tc>
        <w:tc>
          <w:tcPr>
            <w:tcW w:type="dxa" w:w="22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Autonomous Patrol</w:t>
            </w:r>
          </w:p>
        </w:tc>
      </w:tr>
      <w:tr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DroneDog Robotic K9</w:t>
            </w:r>
          </w:p>
        </w:tc>
        <w:tc>
          <w:tcPr>
            <w:tcW w:type="dxa" w:w="28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5C9E"/>
                <w:sz w:val="18"/>
                <w:szCs w:val="18"/>
              </w:rPr>
              <w:t xml:space="preserve">Asylon</w:t>
            </w:r>
          </w:p>
        </w:tc>
        <w:tc>
          <w:tcPr>
            <w:tcW w:type="dxa" w:w="22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Autonomous Patrol</w:t>
            </w:r>
          </w:p>
        </w:tc>
      </w:tr>
      <w:tr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CrisisAlert Wearable Panic Button</w:t>
            </w:r>
          </w:p>
        </w:tc>
        <w:tc>
          <w:tcPr>
            <w:tcW w:type="dxa" w:w="28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5C9E"/>
                <w:sz w:val="18"/>
                <w:szCs w:val="18"/>
              </w:rPr>
              <w:t xml:space="preserve">Centegix</w:t>
            </w:r>
          </w:p>
        </w:tc>
        <w:tc>
          <w:tcPr>
            <w:tcW w:type="dxa" w:w="22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Emergency Response</w:t>
            </w:r>
          </w:p>
        </w:tc>
      </w:tr>
      <w:tr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EPhone Call Boxes</w:t>
            </w:r>
          </w:p>
        </w:tc>
        <w:tc>
          <w:tcPr>
            <w:tcW w:type="dxa" w:w="28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5C9E"/>
                <w:sz w:val="18"/>
                <w:szCs w:val="18"/>
              </w:rPr>
              <w:t xml:space="preserve">Knightscope</w:t>
            </w:r>
          </w:p>
        </w:tc>
        <w:tc>
          <w:tcPr>
            <w:tcW w:type="dxa" w:w="22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Emergency Response</w:t>
            </w:r>
          </w:p>
        </w:tc>
      </w:tr>
      <w:tr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Standard / Lexan Call Box</w:t>
            </w:r>
          </w:p>
        </w:tc>
        <w:tc>
          <w:tcPr>
            <w:tcW w:type="dxa" w:w="28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5C9E"/>
                <w:sz w:val="18"/>
                <w:szCs w:val="18"/>
              </w:rPr>
              <w:t xml:space="preserve">Knightscope</w:t>
            </w:r>
          </w:p>
        </w:tc>
        <w:tc>
          <w:tcPr>
            <w:tcW w:type="dxa" w:w="22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Emergency Response</w:t>
            </w:r>
          </w:p>
        </w:tc>
      </w:tr>
      <w:tr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Mobile Security Trailers</w:t>
            </w:r>
          </w:p>
        </w:tc>
        <w:tc>
          <w:tcPr>
            <w:tcW w:type="dxa" w:w="28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5C9E"/>
                <w:sz w:val="18"/>
                <w:szCs w:val="18"/>
              </w:rPr>
              <w:t xml:space="preserve">TS&amp;L</w:t>
            </w:r>
          </w:p>
        </w:tc>
        <w:tc>
          <w:tcPr>
            <w:tcW w:type="dxa" w:w="22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Mobile Surveillance</w:t>
            </w:r>
          </w:p>
        </w:tc>
      </w:tr>
      <w:tr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NightOwl / NightHawk Solar Cameras</w:t>
            </w:r>
          </w:p>
        </w:tc>
        <w:tc>
          <w:tcPr>
            <w:tcW w:type="dxa" w:w="28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5C9E"/>
                <w:sz w:val="18"/>
                <w:szCs w:val="18"/>
              </w:rPr>
              <w:t xml:space="preserve">TS&amp;L</w:t>
            </w:r>
          </w:p>
        </w:tc>
        <w:tc>
          <w:tcPr>
            <w:tcW w:type="dxa" w:w="22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Surveillance</w:t>
            </w:r>
          </w:p>
        </w:tc>
      </w:tr>
      <w:tr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AED Stands &amp; Protectors</w:t>
            </w:r>
          </w:p>
        </w:tc>
        <w:tc>
          <w:tcPr>
            <w:tcW w:type="dxa" w:w="28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5C9E"/>
                <w:sz w:val="18"/>
                <w:szCs w:val="18"/>
              </w:rPr>
              <w:t xml:space="preserve">Aivia</w:t>
            </w:r>
          </w:p>
        </w:tc>
        <w:tc>
          <w:tcPr>
            <w:tcW w:type="dxa" w:w="22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Emergency Response</w:t>
            </w:r>
          </w:p>
        </w:tc>
      </w:tr>
      <w:tr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24/7 AED Station</w:t>
            </w:r>
          </w:p>
        </w:tc>
        <w:tc>
          <w:tcPr>
            <w:tcW w:type="dxa" w:w="28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5C9E"/>
                <w:sz w:val="18"/>
                <w:szCs w:val="18"/>
              </w:rPr>
              <w:t xml:space="preserve">Rotaid</w:t>
            </w:r>
          </w:p>
        </w:tc>
        <w:tc>
          <w:tcPr>
            <w:tcW w:type="dxa" w:w="22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Emergency Response</w:t>
            </w:r>
          </w:p>
        </w:tc>
      </w:tr>
      <w:tr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Body Cameras</w:t>
            </w:r>
          </w:p>
        </w:tc>
        <w:tc>
          <w:tcPr>
            <w:tcW w:type="dxa" w:w="28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5C9E"/>
                <w:sz w:val="18"/>
                <w:szCs w:val="18"/>
              </w:rPr>
              <w:t xml:space="preserve">Bolide Technology Group</w:t>
            </w:r>
          </w:p>
        </w:tc>
        <w:tc>
          <w:tcPr>
            <w:tcW w:type="dxa" w:w="22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Body-Worn Surveillance</w:t>
            </w:r>
          </w:p>
        </w:tc>
      </w:tr>
    </w:tbl>
    <w:p>
      <w:pPr>
        <w:spacing w:before="0" w:after="160"/>
      </w:pPr>
    </w:p>
    <w:p>
      <w:pPr>
        <w:pBdr>
          <w:bottom w:val="single" w:color="D4891A" w:sz="12" w:space="6"/>
        </w:pBdr>
        <w:spacing w:before="360" w:after="0"/>
      </w:pPr>
      <w:r>
        <w:rPr>
          <w:rFonts w:ascii="Arial" w:cs="Arial" w:eastAsia="Arial" w:hAnsi="Arial"/>
          <w:b/>
          <w:bCs/>
          <w:color w:val="D4891A"/>
          <w:sz w:val="20"/>
          <w:szCs w:val="20"/>
        </w:rPr>
        <w:t xml:space="preserve">02  </w:t>
      </w:r>
      <w:r>
        <w:rPr>
          <w:rFonts w:ascii="Arial" w:cs="Arial" w:eastAsia="Arial" w:hAnsi="Arial"/>
          <w:b/>
          <w:bCs/>
          <w:color w:val="1B2A3B"/>
          <w:sz w:val="24"/>
          <w:szCs w:val="24"/>
        </w:rPr>
        <w:t xml:space="preserve">Intelligent Infrastructure Platform</w:t>
      </w:r>
    </w:p>
    <w:p>
      <w:pPr>
        <w:spacing w:before="60" w:after="18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Unify every camera, sensor, and device into one command view.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i/>
          <w:iCs/>
          <w:color w:val="6B7280"/>
          <w:sz w:val="18"/>
          <w:szCs w:val="18"/>
        </w:rPr>
        <w:t xml:space="preserve">Table 5 — Intelligent Infrastructure Platform (8 products)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880"/>
        <w:gridCol w:w="2280"/>
      </w:tblGrid>
      <w:tr>
        <w:trPr>
          <w:tblHeader/>
        </w:trPr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B2A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PRODUCT</w:t>
            </w:r>
          </w:p>
        </w:tc>
        <w:tc>
          <w:tcPr>
            <w:tcW w:type="dxa" w:w="28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B2A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BRAND / PARTNER</w:t>
            </w:r>
          </w:p>
        </w:tc>
        <w:tc>
          <w:tcPr>
            <w:tcW w:type="dxa" w:w="22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B2A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SYSTEM FUNCTION</w:t>
            </w:r>
          </w:p>
        </w:tc>
      </w:tr>
      <w:tr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Nx Go Platform</w:t>
            </w:r>
          </w:p>
        </w:tc>
        <w:tc>
          <w:tcPr>
            <w:tcW w:type="dxa" w:w="28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5C9E"/>
                <w:sz w:val="18"/>
                <w:szCs w:val="18"/>
              </w:rPr>
              <w:t xml:space="preserve">Network Optix</w:t>
            </w:r>
          </w:p>
        </w:tc>
        <w:tc>
          <w:tcPr>
            <w:tcW w:type="dxa" w:w="22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Platform / VMS</w:t>
            </w:r>
          </w:p>
        </w:tc>
      </w:tr>
      <w:tr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Nx Witness VMS</w:t>
            </w:r>
          </w:p>
        </w:tc>
        <w:tc>
          <w:tcPr>
            <w:tcW w:type="dxa" w:w="28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5C9E"/>
                <w:sz w:val="18"/>
                <w:szCs w:val="18"/>
              </w:rPr>
              <w:t xml:space="preserve">Network Optix</w:t>
            </w:r>
          </w:p>
        </w:tc>
        <w:tc>
          <w:tcPr>
            <w:tcW w:type="dxa" w:w="22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Platform / VMS</w:t>
            </w:r>
          </w:p>
        </w:tc>
      </w:tr>
      <w:tr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AI Analytics Suite</w:t>
            </w:r>
          </w:p>
        </w:tc>
        <w:tc>
          <w:tcPr>
            <w:tcW w:type="dxa" w:w="28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5C9E"/>
                <w:sz w:val="18"/>
                <w:szCs w:val="18"/>
              </w:rPr>
              <w:t xml:space="preserve">Network Optix</w:t>
            </w:r>
          </w:p>
        </w:tc>
        <w:tc>
          <w:tcPr>
            <w:tcW w:type="dxa" w:w="22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AI Analytics</w:t>
            </w:r>
          </w:p>
        </w:tc>
      </w:tr>
      <w:tr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GIS Mapping &amp; Situational Awareness</w:t>
            </w:r>
          </w:p>
        </w:tc>
        <w:tc>
          <w:tcPr>
            <w:tcW w:type="dxa" w:w="28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5C9E"/>
                <w:sz w:val="18"/>
                <w:szCs w:val="18"/>
              </w:rPr>
              <w:t xml:space="preserve">Network Optix</w:t>
            </w:r>
          </w:p>
        </w:tc>
        <w:tc>
          <w:tcPr>
            <w:tcW w:type="dxa" w:w="22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Mapping &amp; GIS</w:t>
            </w:r>
          </w:p>
        </w:tc>
      </w:tr>
      <w:tr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Cloud Video Storage</w:t>
            </w:r>
          </w:p>
        </w:tc>
        <w:tc>
          <w:tcPr>
            <w:tcW w:type="dxa" w:w="28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5C9E"/>
                <w:sz w:val="18"/>
                <w:szCs w:val="18"/>
              </w:rPr>
              <w:t xml:space="preserve">TS&amp;L</w:t>
            </w:r>
          </w:p>
        </w:tc>
        <w:tc>
          <w:tcPr>
            <w:tcW w:type="dxa" w:w="22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Cloud Storage</w:t>
            </w:r>
          </w:p>
        </w:tc>
      </w:tr>
      <w:tr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V2X / Connected Intersection</w:t>
            </w:r>
          </w:p>
        </w:tc>
        <w:tc>
          <w:tcPr>
            <w:tcW w:type="dxa" w:w="28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5C9E"/>
                <w:sz w:val="18"/>
                <w:szCs w:val="18"/>
              </w:rPr>
              <w:t xml:space="preserve">Network Optix</w:t>
            </w:r>
          </w:p>
        </w:tc>
        <w:tc>
          <w:tcPr>
            <w:tcW w:type="dxa" w:w="22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Traffic / V2X</w:t>
            </w:r>
          </w:p>
        </w:tc>
      </w:tr>
      <w:tr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Fleet Management</w:t>
            </w:r>
          </w:p>
        </w:tc>
        <w:tc>
          <w:tcPr>
            <w:tcW w:type="dxa" w:w="28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5C9E"/>
                <w:sz w:val="18"/>
                <w:szCs w:val="18"/>
              </w:rPr>
              <w:t xml:space="preserve">Network Optix</w:t>
            </w:r>
          </w:p>
        </w:tc>
        <w:tc>
          <w:tcPr>
            <w:tcW w:type="dxa" w:w="22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Fleet &amp; Mobility</w:t>
            </w:r>
          </w:p>
        </w:tc>
      </w:tr>
      <w:tr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Camera Metrics &amp; Reporting</w:t>
            </w:r>
          </w:p>
        </w:tc>
        <w:tc>
          <w:tcPr>
            <w:tcW w:type="dxa" w:w="28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5C9E"/>
                <w:sz w:val="18"/>
                <w:szCs w:val="18"/>
              </w:rPr>
              <w:t xml:space="preserve">TS&amp;L</w:t>
            </w:r>
          </w:p>
        </w:tc>
        <w:tc>
          <w:tcPr>
            <w:tcW w:type="dxa" w:w="22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Analytics &amp; Reporting</w:t>
            </w:r>
          </w:p>
        </w:tc>
      </w:tr>
    </w:tbl>
    <w:p>
      <w:pPr>
        <w:spacing w:before="0" w:after="160"/>
      </w:pPr>
    </w:p>
    <w:p>
      <w:pPr>
        <w:pBdr>
          <w:bottom w:val="single" w:color="D4891A" w:sz="12" w:space="6"/>
        </w:pBdr>
        <w:spacing w:before="360" w:after="0"/>
      </w:pPr>
      <w:r>
        <w:rPr>
          <w:rFonts w:ascii="Arial" w:cs="Arial" w:eastAsia="Arial" w:hAnsi="Arial"/>
          <w:b/>
          <w:bCs/>
          <w:color w:val="D4891A"/>
          <w:sz w:val="20"/>
          <w:szCs w:val="20"/>
        </w:rPr>
        <w:t xml:space="preserve">03  </w:t>
      </w:r>
      <w:r>
        <w:rPr>
          <w:rFonts w:ascii="Arial" w:cs="Arial" w:eastAsia="Arial" w:hAnsi="Arial"/>
          <w:b/>
          <w:bCs/>
          <w:color w:val="1B2A3B"/>
          <w:sz w:val="24"/>
          <w:szCs w:val="24"/>
        </w:rPr>
        <w:t xml:space="preserve">Smart Lighting &amp; Connected Spaces</w:t>
      </w:r>
    </w:p>
    <w:p>
      <w:pPr>
        <w:spacing w:before="60" w:after="18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Light that sees, connects, and thinks.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i/>
          <w:iCs/>
          <w:color w:val="6B7280"/>
          <w:sz w:val="18"/>
          <w:szCs w:val="18"/>
        </w:rPr>
        <w:t xml:space="preserve">Table 6 — Smart Lighting &amp; Connected Spaces (14 products)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880"/>
        <w:gridCol w:w="2280"/>
      </w:tblGrid>
      <w:tr>
        <w:trPr>
          <w:tblHeader/>
        </w:trPr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B2A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PRODUCT</w:t>
            </w:r>
          </w:p>
        </w:tc>
        <w:tc>
          <w:tcPr>
            <w:tcW w:type="dxa" w:w="28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B2A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BRAND / PARTNER</w:t>
            </w:r>
          </w:p>
        </w:tc>
        <w:tc>
          <w:tcPr>
            <w:tcW w:type="dxa" w:w="22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B2A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SYSTEM FUNCTION</w:t>
            </w:r>
          </w:p>
        </w:tc>
      </w:tr>
      <w:tr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Juganu Phoenix / Phoenix-5G</w:t>
            </w:r>
          </w:p>
        </w:tc>
        <w:tc>
          <w:tcPr>
            <w:tcW w:type="dxa" w:w="28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5C9E"/>
                <w:sz w:val="18"/>
                <w:szCs w:val="18"/>
              </w:rPr>
              <w:t xml:space="preserve">Juganu</w:t>
            </w:r>
          </w:p>
        </w:tc>
        <w:tc>
          <w:tcPr>
            <w:tcW w:type="dxa" w:w="22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Smart Lighting</w:t>
            </w:r>
          </w:p>
        </w:tc>
      </w:tr>
      <w:tr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Juganu NEMA Lamp Controller</w:t>
            </w:r>
          </w:p>
        </w:tc>
        <w:tc>
          <w:tcPr>
            <w:tcW w:type="dxa" w:w="28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5C9E"/>
                <w:sz w:val="18"/>
                <w:szCs w:val="18"/>
              </w:rPr>
              <w:t xml:space="preserve">Juganu</w:t>
            </w:r>
          </w:p>
        </w:tc>
        <w:tc>
          <w:tcPr>
            <w:tcW w:type="dxa" w:w="22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Smart Lighting</w:t>
            </w:r>
          </w:p>
        </w:tc>
      </w:tr>
      <w:tr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Juganu Solitaire</w:t>
            </w:r>
          </w:p>
        </w:tc>
        <w:tc>
          <w:tcPr>
            <w:tcW w:type="dxa" w:w="28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5C9E"/>
                <w:sz w:val="18"/>
                <w:szCs w:val="18"/>
              </w:rPr>
              <w:t xml:space="preserve">Juganu</w:t>
            </w:r>
          </w:p>
        </w:tc>
        <w:tc>
          <w:tcPr>
            <w:tcW w:type="dxa" w:w="22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Smart Lighting</w:t>
            </w:r>
          </w:p>
        </w:tc>
      </w:tr>
      <w:tr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Juganu Tulip</w:t>
            </w:r>
          </w:p>
        </w:tc>
        <w:tc>
          <w:tcPr>
            <w:tcW w:type="dxa" w:w="28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5C9E"/>
                <w:sz w:val="18"/>
                <w:szCs w:val="18"/>
              </w:rPr>
              <w:t xml:space="preserve">Juganu</w:t>
            </w:r>
          </w:p>
        </w:tc>
        <w:tc>
          <w:tcPr>
            <w:tcW w:type="dxa" w:w="22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Smart Lighting</w:t>
            </w:r>
          </w:p>
        </w:tc>
      </w:tr>
      <w:tr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Juganu Calypso</w:t>
            </w:r>
          </w:p>
        </w:tc>
        <w:tc>
          <w:tcPr>
            <w:tcW w:type="dxa" w:w="28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5C9E"/>
                <w:sz w:val="18"/>
                <w:szCs w:val="18"/>
              </w:rPr>
              <w:t xml:space="preserve">Juganu</w:t>
            </w:r>
          </w:p>
        </w:tc>
        <w:tc>
          <w:tcPr>
            <w:tcW w:type="dxa" w:w="22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Smart Lighting</w:t>
            </w:r>
          </w:p>
        </w:tc>
      </w:tr>
      <w:tr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Juganu Smart Kit</w:t>
            </w:r>
          </w:p>
        </w:tc>
        <w:tc>
          <w:tcPr>
            <w:tcW w:type="dxa" w:w="28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5C9E"/>
                <w:sz w:val="18"/>
                <w:szCs w:val="18"/>
              </w:rPr>
              <w:t xml:space="preserve">Juganu</w:t>
            </w:r>
          </w:p>
        </w:tc>
        <w:tc>
          <w:tcPr>
            <w:tcW w:type="dxa" w:w="22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Smart Lighting</w:t>
            </w:r>
          </w:p>
        </w:tc>
      </w:tr>
      <w:tr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EnGo Slim Solar Light</w:t>
            </w:r>
          </w:p>
        </w:tc>
        <w:tc>
          <w:tcPr>
            <w:tcW w:type="dxa" w:w="28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5C9E"/>
                <w:sz w:val="18"/>
                <w:szCs w:val="18"/>
              </w:rPr>
              <w:t xml:space="preserve">EnGoPlanet</w:t>
            </w:r>
          </w:p>
        </w:tc>
        <w:tc>
          <w:tcPr>
            <w:tcW w:type="dxa" w:w="22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Solar / Off-Grid</w:t>
            </w:r>
          </w:p>
        </w:tc>
      </w:tr>
      <w:tr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EnGo Illumo Solar Light</w:t>
            </w:r>
          </w:p>
        </w:tc>
        <w:tc>
          <w:tcPr>
            <w:tcW w:type="dxa" w:w="28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5C9E"/>
                <w:sz w:val="18"/>
                <w:szCs w:val="18"/>
              </w:rPr>
              <w:t xml:space="preserve">EnGoPlanet</w:t>
            </w:r>
          </w:p>
        </w:tc>
        <w:tc>
          <w:tcPr>
            <w:tcW w:type="dxa" w:w="22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Solar / Off-Grid</w:t>
            </w:r>
          </w:p>
        </w:tc>
      </w:tr>
      <w:tr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EnGo Tower Solar Light</w:t>
            </w:r>
          </w:p>
        </w:tc>
        <w:tc>
          <w:tcPr>
            <w:tcW w:type="dxa" w:w="28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5C9E"/>
                <w:sz w:val="18"/>
                <w:szCs w:val="18"/>
              </w:rPr>
              <w:t xml:space="preserve">EnGoPlanet</w:t>
            </w:r>
          </w:p>
        </w:tc>
        <w:tc>
          <w:tcPr>
            <w:tcW w:type="dxa" w:w="22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Solar / Off-Grid</w:t>
            </w:r>
          </w:p>
        </w:tc>
      </w:tr>
      <w:tr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EnGo Leaf Solar Light</w:t>
            </w:r>
          </w:p>
        </w:tc>
        <w:tc>
          <w:tcPr>
            <w:tcW w:type="dxa" w:w="28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5C9E"/>
                <w:sz w:val="18"/>
                <w:szCs w:val="18"/>
              </w:rPr>
              <w:t xml:space="preserve">EnGoPlanet</w:t>
            </w:r>
          </w:p>
        </w:tc>
        <w:tc>
          <w:tcPr>
            <w:tcW w:type="dxa" w:w="22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Solar / Off-Grid</w:t>
            </w:r>
          </w:p>
        </w:tc>
      </w:tr>
      <w:tr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EnGo Smart Solar Bench</w:t>
            </w:r>
          </w:p>
        </w:tc>
        <w:tc>
          <w:tcPr>
            <w:tcW w:type="dxa" w:w="28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5C9E"/>
                <w:sz w:val="18"/>
                <w:szCs w:val="18"/>
              </w:rPr>
              <w:t xml:space="preserve">EnGoPlanet</w:t>
            </w:r>
          </w:p>
        </w:tc>
        <w:tc>
          <w:tcPr>
            <w:tcW w:type="dxa" w:w="22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Smart City Furniture</w:t>
            </w:r>
          </w:p>
        </w:tc>
      </w:tr>
      <w:tr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EnGo Smart Solar Bus Shelter</w:t>
            </w:r>
          </w:p>
        </w:tc>
        <w:tc>
          <w:tcPr>
            <w:tcW w:type="dxa" w:w="28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5C9E"/>
                <w:sz w:val="18"/>
                <w:szCs w:val="18"/>
              </w:rPr>
              <w:t xml:space="preserve">EnGoPlanet</w:t>
            </w:r>
          </w:p>
        </w:tc>
        <w:tc>
          <w:tcPr>
            <w:tcW w:type="dxa" w:w="22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Smart City Furniture</w:t>
            </w:r>
          </w:p>
        </w:tc>
      </w:tr>
      <w:tr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Blue Light Solar Power Kits</w:t>
            </w:r>
          </w:p>
        </w:tc>
        <w:tc>
          <w:tcPr>
            <w:tcW w:type="dxa" w:w="28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5C9E"/>
                <w:sz w:val="18"/>
                <w:szCs w:val="18"/>
              </w:rPr>
              <w:t xml:space="preserve">TS&amp;L</w:t>
            </w:r>
          </w:p>
        </w:tc>
        <w:tc>
          <w:tcPr>
            <w:tcW w:type="dxa" w:w="22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Solar / Off-Grid</w:t>
            </w:r>
          </w:p>
        </w:tc>
      </w:tr>
      <w:tr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Traditional / Roadway Lighting</w:t>
            </w:r>
          </w:p>
        </w:tc>
        <w:tc>
          <w:tcPr>
            <w:tcW w:type="dxa" w:w="28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5C9E"/>
                <w:sz w:val="18"/>
                <w:szCs w:val="18"/>
              </w:rPr>
              <w:t xml:space="preserve">Acuity Brands</w:t>
            </w:r>
          </w:p>
        </w:tc>
        <w:tc>
          <w:tcPr>
            <w:tcW w:type="dxa" w:w="22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Roadway Lighting</w:t>
            </w:r>
          </w:p>
        </w:tc>
      </w:tr>
    </w:tbl>
    <w:p>
      <w:pPr>
        <w:spacing w:before="0" w:after="160"/>
      </w:pPr>
    </w:p>
    <w:p>
      <w:pPr>
        <w:pBdr>
          <w:bottom w:val="single" w:color="D4891A" w:sz="12" w:space="6"/>
        </w:pBdr>
        <w:spacing w:before="360" w:after="0"/>
      </w:pPr>
      <w:r>
        <w:rPr>
          <w:rFonts w:ascii="Arial" w:cs="Arial" w:eastAsia="Arial" w:hAnsi="Arial"/>
          <w:b/>
          <w:bCs/>
          <w:color w:val="D4891A"/>
          <w:sz w:val="20"/>
          <w:szCs w:val="20"/>
        </w:rPr>
        <w:t xml:space="preserve">04  </w:t>
      </w:r>
      <w:r>
        <w:rPr>
          <w:rFonts w:ascii="Arial" w:cs="Arial" w:eastAsia="Arial" w:hAnsi="Arial"/>
          <w:b/>
          <w:bCs/>
          <w:color w:val="1B2A3B"/>
          <w:sz w:val="24"/>
          <w:szCs w:val="24"/>
        </w:rPr>
        <w:t xml:space="preserve">Traffic Control &amp; Management</w:t>
      </w:r>
    </w:p>
    <w:p>
      <w:pPr>
        <w:spacing w:before="60" w:after="18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From portable signals to AI-optimized intersections.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i/>
          <w:iCs/>
          <w:color w:val="6B7280"/>
          <w:sz w:val="18"/>
          <w:szCs w:val="18"/>
        </w:rPr>
        <w:t xml:space="preserve">Table 7 — Traffic Control &amp; Management (7 products)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880"/>
        <w:gridCol w:w="2280"/>
      </w:tblGrid>
      <w:tr>
        <w:trPr>
          <w:tblHeader/>
        </w:trPr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B2A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PRODUCT</w:t>
            </w:r>
          </w:p>
        </w:tc>
        <w:tc>
          <w:tcPr>
            <w:tcW w:type="dxa" w:w="28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B2A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BRAND / PARTNER</w:t>
            </w:r>
          </w:p>
        </w:tc>
        <w:tc>
          <w:tcPr>
            <w:tcW w:type="dxa" w:w="22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B2A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SYSTEM FUNCTION</w:t>
            </w:r>
          </w:p>
        </w:tc>
      </w:tr>
      <w:tr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NoTraffic AI Traffic Platform</w:t>
            </w:r>
          </w:p>
        </w:tc>
        <w:tc>
          <w:tcPr>
            <w:tcW w:type="dxa" w:w="28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5C9E"/>
                <w:sz w:val="18"/>
                <w:szCs w:val="18"/>
              </w:rPr>
              <w:t xml:space="preserve">NoTraffic</w:t>
            </w:r>
          </w:p>
        </w:tc>
        <w:tc>
          <w:tcPr>
            <w:tcW w:type="dxa" w:w="22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AI Traffic Control</w:t>
            </w:r>
          </w:p>
        </w:tc>
      </w:tr>
      <w:tr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PTL2.4x Portable Traffic Signals</w:t>
            </w:r>
          </w:p>
        </w:tc>
        <w:tc>
          <w:tcPr>
            <w:tcW w:type="dxa" w:w="28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5C9E"/>
                <w:sz w:val="18"/>
                <w:szCs w:val="18"/>
              </w:rPr>
              <w:t xml:space="preserve">North America Traffic</w:t>
            </w:r>
          </w:p>
        </w:tc>
        <w:tc>
          <w:tcPr>
            <w:tcW w:type="dxa" w:w="22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Portable Signals</w:t>
            </w:r>
          </w:p>
        </w:tc>
      </w:tr>
      <w:tr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RCF2.4 Automated Flagger Device</w:t>
            </w:r>
          </w:p>
        </w:tc>
        <w:tc>
          <w:tcPr>
            <w:tcW w:type="dxa" w:w="28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5C9E"/>
                <w:sz w:val="18"/>
                <w:szCs w:val="18"/>
              </w:rPr>
              <w:t xml:space="preserve">North America Traffic</w:t>
            </w:r>
          </w:p>
        </w:tc>
        <w:tc>
          <w:tcPr>
            <w:tcW w:type="dxa" w:w="22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Work Zone Safety</w:t>
            </w:r>
          </w:p>
        </w:tc>
      </w:tr>
      <w:tr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Traffic Warning Systems</w:t>
            </w:r>
          </w:p>
        </w:tc>
        <w:tc>
          <w:tcPr>
            <w:tcW w:type="dxa" w:w="28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5C9E"/>
                <w:sz w:val="18"/>
                <w:szCs w:val="18"/>
              </w:rPr>
              <w:t xml:space="preserve">TraffiCalm / Eltec / K&amp;K</w:t>
            </w:r>
          </w:p>
        </w:tc>
        <w:tc>
          <w:tcPr>
            <w:tcW w:type="dxa" w:w="22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Pedestrian Safety</w:t>
            </w:r>
          </w:p>
        </w:tc>
      </w:tr>
      <w:tr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Traffic Signal Controllers &amp; Detection</w:t>
            </w:r>
          </w:p>
        </w:tc>
        <w:tc>
          <w:tcPr>
            <w:tcW w:type="dxa" w:w="28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5C9E"/>
                <w:sz w:val="18"/>
                <w:szCs w:val="18"/>
              </w:rPr>
              <w:t xml:space="preserve">Oriux</w:t>
            </w:r>
          </w:p>
        </w:tc>
        <w:tc>
          <w:tcPr>
            <w:tcW w:type="dxa" w:w="22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AI Traffic Control</w:t>
            </w:r>
          </w:p>
        </w:tc>
      </w:tr>
      <w:tr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Message Boards &amp; Arrow Boards</w:t>
            </w:r>
          </w:p>
        </w:tc>
        <w:tc>
          <w:tcPr>
            <w:tcW w:type="dxa" w:w="28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5C9E"/>
                <w:sz w:val="18"/>
                <w:szCs w:val="18"/>
              </w:rPr>
              <w:t xml:space="preserve">Wanco</w:t>
            </w:r>
          </w:p>
        </w:tc>
        <w:tc>
          <w:tcPr>
            <w:tcW w:type="dxa" w:w="22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Variable Messaging</w:t>
            </w:r>
          </w:p>
        </w:tc>
      </w:tr>
      <w:tr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Mobile Camera Trailers</w:t>
            </w:r>
          </w:p>
        </w:tc>
        <w:tc>
          <w:tcPr>
            <w:tcW w:type="dxa" w:w="28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5C9E"/>
                <w:sz w:val="18"/>
                <w:szCs w:val="18"/>
              </w:rPr>
              <w:t xml:space="preserve">TS&amp;L</w:t>
            </w:r>
          </w:p>
        </w:tc>
        <w:tc>
          <w:tcPr>
            <w:tcW w:type="dxa" w:w="22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Mobile Surveillance</w:t>
            </w:r>
          </w:p>
        </w:tc>
      </w:tr>
    </w:tbl>
    <w:p>
      <w:pPr>
        <w:spacing w:before="0" w:after="160"/>
      </w:pPr>
    </w:p>
    <w:p>
      <w:pPr>
        <w:pBdr>
          <w:bottom w:val="single" w:color="D4891A" w:sz="12" w:space="6"/>
        </w:pBdr>
        <w:spacing w:before="360" w:after="0"/>
      </w:pPr>
      <w:r>
        <w:rPr>
          <w:rFonts w:ascii="Arial" w:cs="Arial" w:eastAsia="Arial" w:hAnsi="Arial"/>
          <w:b/>
          <w:bCs/>
          <w:color w:val="D4891A"/>
          <w:sz w:val="20"/>
          <w:szCs w:val="20"/>
        </w:rPr>
        <w:t xml:space="preserve">05  </w:t>
      </w:r>
      <w:r>
        <w:rPr>
          <w:rFonts w:ascii="Arial" w:cs="Arial" w:eastAsia="Arial" w:hAnsi="Arial"/>
          <w:b/>
          <w:bCs/>
          <w:color w:val="1B2A3B"/>
          <w:sz w:val="24"/>
          <w:szCs w:val="24"/>
        </w:rPr>
        <w:t xml:space="preserve">Traffic Calming &amp; Perimeter</w:t>
      </w:r>
    </w:p>
    <w:p>
      <w:pPr>
        <w:spacing w:before="60" w:after="18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Slow it down. Lock it down.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i/>
          <w:iCs/>
          <w:color w:val="6B7280"/>
          <w:sz w:val="18"/>
          <w:szCs w:val="18"/>
        </w:rPr>
        <w:t xml:space="preserve">Table 8 — Traffic Calming &amp; Perimeter (8 products)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880"/>
        <w:gridCol w:w="2280"/>
      </w:tblGrid>
      <w:tr>
        <w:trPr>
          <w:tblHeader/>
        </w:trPr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B2A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PRODUCT</w:t>
            </w:r>
          </w:p>
        </w:tc>
        <w:tc>
          <w:tcPr>
            <w:tcW w:type="dxa" w:w="28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B2A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BRAND / PARTNER</w:t>
            </w:r>
          </w:p>
        </w:tc>
        <w:tc>
          <w:tcPr>
            <w:tcW w:type="dxa" w:w="22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B2A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SYSTEM FUNCTION</w:t>
            </w:r>
          </w:p>
        </w:tc>
      </w:tr>
      <w:tr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Rubber Speed Humps</w:t>
            </w:r>
          </w:p>
        </w:tc>
        <w:tc>
          <w:tcPr>
            <w:tcW w:type="dxa" w:w="28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5C9E"/>
                <w:sz w:val="18"/>
                <w:szCs w:val="18"/>
              </w:rPr>
              <w:t xml:space="preserve">Traffic Logix</w:t>
            </w:r>
          </w:p>
        </w:tc>
        <w:tc>
          <w:tcPr>
            <w:tcW w:type="dxa" w:w="22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Speed Management</w:t>
            </w:r>
          </w:p>
        </w:tc>
      </w:tr>
      <w:tr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Rubber Speed Cushions</w:t>
            </w:r>
          </w:p>
        </w:tc>
        <w:tc>
          <w:tcPr>
            <w:tcW w:type="dxa" w:w="28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5C9E"/>
                <w:sz w:val="18"/>
                <w:szCs w:val="18"/>
              </w:rPr>
              <w:t xml:space="preserve">Traffic Logix</w:t>
            </w:r>
          </w:p>
        </w:tc>
        <w:tc>
          <w:tcPr>
            <w:tcW w:type="dxa" w:w="22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Speed Management</w:t>
            </w:r>
          </w:p>
        </w:tc>
      </w:tr>
      <w:tr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Rubber Speed Tables</w:t>
            </w:r>
          </w:p>
        </w:tc>
        <w:tc>
          <w:tcPr>
            <w:tcW w:type="dxa" w:w="28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5C9E"/>
                <w:sz w:val="18"/>
                <w:szCs w:val="18"/>
              </w:rPr>
              <w:t xml:space="preserve">Traffic Logix</w:t>
            </w:r>
          </w:p>
        </w:tc>
        <w:tc>
          <w:tcPr>
            <w:tcW w:type="dxa" w:w="22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Speed Management</w:t>
            </w:r>
          </w:p>
        </w:tc>
      </w:tr>
      <w:tr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Retractable Speed Humps</w:t>
            </w:r>
          </w:p>
        </w:tc>
        <w:tc>
          <w:tcPr>
            <w:tcW w:type="dxa" w:w="28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5C9E"/>
                <w:sz w:val="18"/>
                <w:szCs w:val="18"/>
              </w:rPr>
              <w:t xml:space="preserve">Traffic Logix</w:t>
            </w:r>
          </w:p>
        </w:tc>
        <w:tc>
          <w:tcPr>
            <w:tcW w:type="dxa" w:w="22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Speed Management</w:t>
            </w:r>
          </w:p>
        </w:tc>
      </w:tr>
      <w:tr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Lane Separators</w:t>
            </w:r>
          </w:p>
        </w:tc>
        <w:tc>
          <w:tcPr>
            <w:tcW w:type="dxa" w:w="28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5C9E"/>
                <w:sz w:val="18"/>
                <w:szCs w:val="18"/>
              </w:rPr>
              <w:t xml:space="preserve">Rosehill Highways</w:t>
            </w:r>
          </w:p>
        </w:tc>
        <w:tc>
          <w:tcPr>
            <w:tcW w:type="dxa" w:w="22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Perimeter Control</w:t>
            </w:r>
          </w:p>
        </w:tc>
      </w:tr>
      <w:tr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LED Radar Speed Signs</w:t>
            </w:r>
          </w:p>
        </w:tc>
        <w:tc>
          <w:tcPr>
            <w:tcW w:type="dxa" w:w="28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5C9E"/>
                <w:sz w:val="18"/>
                <w:szCs w:val="18"/>
              </w:rPr>
              <w:t xml:space="preserve">TS&amp;L</w:t>
            </w:r>
          </w:p>
        </w:tc>
        <w:tc>
          <w:tcPr>
            <w:tcW w:type="dxa" w:w="22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Speed Management</w:t>
            </w:r>
          </w:p>
        </w:tc>
      </w:tr>
      <w:tr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Bollards — Fixed &amp; Decorative</w:t>
            </w:r>
          </w:p>
        </w:tc>
        <w:tc>
          <w:tcPr>
            <w:tcW w:type="dxa" w:w="28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5C9E"/>
                <w:sz w:val="18"/>
                <w:szCs w:val="18"/>
              </w:rPr>
              <w:t xml:space="preserve">TS&amp;L</w:t>
            </w:r>
          </w:p>
        </w:tc>
        <w:tc>
          <w:tcPr>
            <w:tcW w:type="dxa" w:w="22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Perimeter Control</w:t>
            </w:r>
          </w:p>
        </w:tc>
      </w:tr>
      <w:tr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Bollards — Retractable &amp; Removable</w:t>
            </w:r>
          </w:p>
        </w:tc>
        <w:tc>
          <w:tcPr>
            <w:tcW w:type="dxa" w:w="28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5C9E"/>
                <w:sz w:val="18"/>
                <w:szCs w:val="18"/>
              </w:rPr>
              <w:t xml:space="preserve">TS&amp;L</w:t>
            </w:r>
          </w:p>
        </w:tc>
        <w:tc>
          <w:tcPr>
            <w:tcW w:type="dxa" w:w="22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Perimeter Control</w:t>
            </w:r>
          </w:p>
        </w:tc>
      </w:tr>
    </w:tbl>
    <w:p>
      <w:pPr>
        <w:spacing w:before="0" w:after="160"/>
      </w:pPr>
    </w:p>
    <w:p>
      <w:pPr>
        <w:pBdr>
          <w:bottom w:val="single" w:color="D4891A" w:sz="12" w:space="6"/>
        </w:pBdr>
        <w:spacing w:before="360" w:after="0"/>
      </w:pPr>
      <w:r>
        <w:rPr>
          <w:rFonts w:ascii="Arial" w:cs="Arial" w:eastAsia="Arial" w:hAnsi="Arial"/>
          <w:b/>
          <w:bCs/>
          <w:color w:val="D4891A"/>
          <w:sz w:val="20"/>
          <w:szCs w:val="20"/>
        </w:rPr>
        <w:t xml:space="preserve">06  </w:t>
      </w:r>
      <w:r>
        <w:rPr>
          <w:rFonts w:ascii="Arial" w:cs="Arial" w:eastAsia="Arial" w:hAnsi="Arial"/>
          <w:b/>
          <w:bCs/>
          <w:color w:val="1B2A3B"/>
          <w:sz w:val="24"/>
          <w:szCs w:val="24"/>
        </w:rPr>
        <w:t xml:space="preserve">Managed Services &amp; Support</w:t>
      </w:r>
    </w:p>
    <w:p>
      <w:pPr>
        <w:spacing w:before="60" w:after="18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Your ongoing technology partner — not just your installer.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i/>
          <w:iCs/>
          <w:color w:val="6B7280"/>
          <w:sz w:val="18"/>
          <w:szCs w:val="18"/>
        </w:rPr>
        <w:t xml:space="preserve">Table 9 — Managed Services &amp; Support (8 products)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880"/>
        <w:gridCol w:w="2280"/>
      </w:tblGrid>
      <w:tr>
        <w:trPr>
          <w:tblHeader/>
        </w:trPr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B2A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PRODUCT</w:t>
            </w:r>
          </w:p>
        </w:tc>
        <w:tc>
          <w:tcPr>
            <w:tcW w:type="dxa" w:w="28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B2A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BRAND / PARTNER</w:t>
            </w:r>
          </w:p>
        </w:tc>
        <w:tc>
          <w:tcPr>
            <w:tcW w:type="dxa" w:w="22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B2A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SYSTEM FUNCTION</w:t>
            </w:r>
          </w:p>
        </w:tc>
      </w:tr>
      <w:tr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24/7 Monitoring &amp; Maintenance</w:t>
            </w:r>
          </w:p>
        </w:tc>
        <w:tc>
          <w:tcPr>
            <w:tcW w:type="dxa" w:w="28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5C9E"/>
                <w:sz w:val="18"/>
                <w:szCs w:val="18"/>
              </w:rPr>
              <w:t xml:space="preserve">TS&amp;L</w:t>
            </w:r>
          </w:p>
        </w:tc>
        <w:tc>
          <w:tcPr>
            <w:tcW w:type="dxa" w:w="22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Monitoring</w:t>
            </w:r>
          </w:p>
        </w:tc>
      </w:tr>
      <w:tr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Platform Management (Nx Go)</w:t>
            </w:r>
          </w:p>
        </w:tc>
        <w:tc>
          <w:tcPr>
            <w:tcW w:type="dxa" w:w="28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5C9E"/>
                <w:sz w:val="18"/>
                <w:szCs w:val="18"/>
              </w:rPr>
              <w:t xml:space="preserve">TS&amp;L</w:t>
            </w:r>
          </w:p>
        </w:tc>
        <w:tc>
          <w:tcPr>
            <w:tcW w:type="dxa" w:w="22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Platform / VMS</w:t>
            </w:r>
          </w:p>
        </w:tc>
      </w:tr>
      <w:tr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Training &amp; Certification</w:t>
            </w:r>
          </w:p>
        </w:tc>
        <w:tc>
          <w:tcPr>
            <w:tcW w:type="dxa" w:w="28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5C9E"/>
                <w:sz w:val="18"/>
                <w:szCs w:val="18"/>
              </w:rPr>
              <w:t xml:space="preserve">TS&amp;L</w:t>
            </w:r>
          </w:p>
        </w:tc>
        <w:tc>
          <w:tcPr>
            <w:tcW w:type="dxa" w:w="22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Training</w:t>
            </w:r>
          </w:p>
        </w:tc>
      </w:tr>
      <w:tr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Analytics &amp; Reporting</w:t>
            </w:r>
          </w:p>
        </w:tc>
        <w:tc>
          <w:tcPr>
            <w:tcW w:type="dxa" w:w="28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5C9E"/>
                <w:sz w:val="18"/>
                <w:szCs w:val="18"/>
              </w:rPr>
              <w:t xml:space="preserve">TS&amp;L</w:t>
            </w:r>
          </w:p>
        </w:tc>
        <w:tc>
          <w:tcPr>
            <w:tcW w:type="dxa" w:w="22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Analytics &amp; Reporting</w:t>
            </w:r>
          </w:p>
        </w:tc>
      </w:tr>
      <w:tr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In-House Fabrication</w:t>
            </w:r>
          </w:p>
        </w:tc>
        <w:tc>
          <w:tcPr>
            <w:tcW w:type="dxa" w:w="28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5C9E"/>
                <w:sz w:val="18"/>
                <w:szCs w:val="18"/>
              </w:rPr>
              <w:t xml:space="preserve">TS&amp;L</w:t>
            </w:r>
          </w:p>
        </w:tc>
        <w:tc>
          <w:tcPr>
            <w:tcW w:type="dxa" w:w="22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Fabrication</w:t>
            </w:r>
          </w:p>
        </w:tc>
      </w:tr>
      <w:tr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Field Service &amp; Installation</w:t>
            </w:r>
          </w:p>
        </w:tc>
        <w:tc>
          <w:tcPr>
            <w:tcW w:type="dxa" w:w="28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5C9E"/>
                <w:sz w:val="18"/>
                <w:szCs w:val="18"/>
              </w:rPr>
              <w:t xml:space="preserve">TS&amp;L</w:t>
            </w:r>
          </w:p>
        </w:tc>
        <w:tc>
          <w:tcPr>
            <w:tcW w:type="dxa" w:w="22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Field Services</w:t>
            </w:r>
          </w:p>
        </w:tc>
      </w:tr>
      <w:tr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Warranty &amp; Repair Services</w:t>
            </w:r>
          </w:p>
        </w:tc>
        <w:tc>
          <w:tcPr>
            <w:tcW w:type="dxa" w:w="28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5C9E"/>
                <w:sz w:val="18"/>
                <w:szCs w:val="18"/>
              </w:rPr>
              <w:t xml:space="preserve">TS&amp;L</w:t>
            </w:r>
          </w:p>
        </w:tc>
        <w:tc>
          <w:tcPr>
            <w:tcW w:type="dxa" w:w="22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Warranty &amp; Repair</w:t>
            </w:r>
          </w:p>
        </w:tc>
      </w:tr>
      <w:tr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System Design &amp; Consulting</w:t>
            </w:r>
          </w:p>
        </w:tc>
        <w:tc>
          <w:tcPr>
            <w:tcW w:type="dxa" w:w="28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5C9E"/>
                <w:sz w:val="18"/>
                <w:szCs w:val="18"/>
              </w:rPr>
              <w:t xml:space="preserve">TS&amp;L</w:t>
            </w:r>
          </w:p>
        </w:tc>
        <w:tc>
          <w:tcPr>
            <w:tcW w:type="dxa" w:w="22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Consulting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0" w:after="80"/>
      </w:pPr>
      <w:r>
        <w:rPr>
          <w:rFonts w:ascii="Arial" w:cs="Arial" w:eastAsia="Arial" w:hAnsi="Arial"/>
          <w:b/>
          <w:bCs/>
          <w:color w:val="1B2A3B"/>
          <w:sz w:val="28"/>
          <w:szCs w:val="28"/>
        </w:rPr>
        <w:t xml:space="preserve">PART 2 — FILTER INDEX</w:t>
      </w:r>
    </w:p>
    <w:p>
      <w:pPr>
        <w:spacing w:before="0" w:after="24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Each filter value listed with every product that falls under it.</w:t>
      </w:r>
    </w:p>
    <w:p>
      <w:pPr>
        <w:shd w:fill="1B2A3B" w:val="clear"/>
        <w:spacing w:before="0" w:after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BRAND / PARTNER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i/>
          <w:iCs/>
          <w:color w:val="6B7280"/>
          <w:sz w:val="18"/>
          <w:szCs w:val="18"/>
        </w:rPr>
        <w:t xml:space="preserve">Table 10 — Products Listed by Brand / Partner</w:t>
      </w:r>
    </w:p>
    <w:p>
      <w:pPr>
        <w:spacing w:before="0" w:after="8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shd w:fill="FFFFFF" w:val="clear"/>
            <w:tcMar>
              <w:top w:type="dxa" w:w="100"/>
              <w:left w:type="dxa" w:w="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3B"/>
                <w:sz w:val="18"/>
                <w:szCs w:val="18"/>
              </w:rPr>
              <w:t xml:space="preserve">Acuity Brands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shd w:fill="FFFFFF" w:val="clear"/>
            <w:tcMar>
              <w:top w:type="dxa" w:w="100"/>
              <w:left w:type="dxa" w:w="0"/>
              <w:bottom w:type="dxa" w:w="100"/>
              <w:right w:type="dxa" w:w="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Traditional / Roadway Lighting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shd w:fill="FFFFFF" w:val="clear"/>
            <w:tcMar>
              <w:top w:type="dxa" w:w="100"/>
              <w:left w:type="dxa" w:w="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3B"/>
                <w:sz w:val="18"/>
                <w:szCs w:val="18"/>
              </w:rPr>
              <w:t xml:space="preserve">Aivia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shd w:fill="FFFFFF" w:val="clear"/>
            <w:tcMar>
              <w:top w:type="dxa" w:w="100"/>
              <w:left w:type="dxa" w:w="0"/>
              <w:bottom w:type="dxa" w:w="100"/>
              <w:right w:type="dxa" w:w="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AED Stands &amp; Protectors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shd w:fill="FFFFFF" w:val="clear"/>
            <w:tcMar>
              <w:top w:type="dxa" w:w="100"/>
              <w:left w:type="dxa" w:w="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3B"/>
                <w:sz w:val="18"/>
                <w:szCs w:val="18"/>
              </w:rPr>
              <w:t xml:space="preserve">Asylon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shd w:fill="FFFFFF" w:val="clear"/>
            <w:tcMar>
              <w:top w:type="dxa" w:w="100"/>
              <w:left w:type="dxa" w:w="0"/>
              <w:bottom w:type="dxa" w:w="100"/>
              <w:right w:type="dxa" w:w="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Guardian Security Drone System  ·  DroneDog Robotic K9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shd w:fill="FFFFFF" w:val="clear"/>
            <w:tcMar>
              <w:top w:type="dxa" w:w="100"/>
              <w:left w:type="dxa" w:w="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3B"/>
                <w:sz w:val="18"/>
                <w:szCs w:val="18"/>
              </w:rPr>
              <w:t xml:space="preserve">Bolide Technology Group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shd w:fill="FFFFFF" w:val="clear"/>
            <w:tcMar>
              <w:top w:type="dxa" w:w="100"/>
              <w:left w:type="dxa" w:w="0"/>
              <w:bottom w:type="dxa" w:w="100"/>
              <w:right w:type="dxa" w:w="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Body Cameras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shd w:fill="FFFFFF" w:val="clear"/>
            <w:tcMar>
              <w:top w:type="dxa" w:w="100"/>
              <w:left w:type="dxa" w:w="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3B"/>
                <w:sz w:val="18"/>
                <w:szCs w:val="18"/>
              </w:rPr>
              <w:t xml:space="preserve">Centegix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shd w:fill="FFFFFF" w:val="clear"/>
            <w:tcMar>
              <w:top w:type="dxa" w:w="100"/>
              <w:left w:type="dxa" w:w="0"/>
              <w:bottom w:type="dxa" w:w="100"/>
              <w:right w:type="dxa" w:w="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CrisisAlert Wearable Panic Button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shd w:fill="FFFFFF" w:val="clear"/>
            <w:tcMar>
              <w:top w:type="dxa" w:w="100"/>
              <w:left w:type="dxa" w:w="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3B"/>
                <w:sz w:val="18"/>
                <w:szCs w:val="18"/>
              </w:rPr>
              <w:t xml:space="preserve">EnGoPlanet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shd w:fill="FFFFFF" w:val="clear"/>
            <w:tcMar>
              <w:top w:type="dxa" w:w="100"/>
              <w:left w:type="dxa" w:w="0"/>
              <w:bottom w:type="dxa" w:w="100"/>
              <w:right w:type="dxa" w:w="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EnGo Slim Solar Light  ·  EnGo Illumo Solar Light  ·  EnGo Tower Solar Light  ·  EnGo Leaf Solar Light  ·  EnGo Smart Solar Bench  ·  EnGo Smart Solar Bus Shelter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shd w:fill="FFFFFF" w:val="clear"/>
            <w:tcMar>
              <w:top w:type="dxa" w:w="100"/>
              <w:left w:type="dxa" w:w="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3B"/>
                <w:sz w:val="18"/>
                <w:szCs w:val="18"/>
              </w:rPr>
              <w:t xml:space="preserve">Juganu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shd w:fill="FFFFFF" w:val="clear"/>
            <w:tcMar>
              <w:top w:type="dxa" w:w="100"/>
              <w:left w:type="dxa" w:w="0"/>
              <w:bottom w:type="dxa" w:w="100"/>
              <w:right w:type="dxa" w:w="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Juganu Phoenix / Phoenix-5G  ·  Juganu NEMA Lamp Controller  ·  Juganu Solitaire  ·  Juganu Tulip  ·  Juganu Calypso  ·  Juganu Smart Kit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shd w:fill="FFFFFF" w:val="clear"/>
            <w:tcMar>
              <w:top w:type="dxa" w:w="100"/>
              <w:left w:type="dxa" w:w="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3B"/>
                <w:sz w:val="18"/>
                <w:szCs w:val="18"/>
              </w:rPr>
              <w:t xml:space="preserve">Knightscope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shd w:fill="FFFFFF" w:val="clear"/>
            <w:tcMar>
              <w:top w:type="dxa" w:w="100"/>
              <w:left w:type="dxa" w:w="0"/>
              <w:bottom w:type="dxa" w:w="100"/>
              <w:right w:type="dxa" w:w="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K1 Hemisphere  ·  K5 Autonomous Security Robot  ·  EPhone Call Boxes  ·  Standard / Lexan Call Box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shd w:fill="FFFFFF" w:val="clear"/>
            <w:tcMar>
              <w:top w:type="dxa" w:w="100"/>
              <w:left w:type="dxa" w:w="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3B"/>
                <w:sz w:val="18"/>
                <w:szCs w:val="18"/>
              </w:rPr>
              <w:t xml:space="preserve">Network Optix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shd w:fill="FFFFFF" w:val="clear"/>
            <w:tcMar>
              <w:top w:type="dxa" w:w="100"/>
              <w:left w:type="dxa" w:w="0"/>
              <w:bottom w:type="dxa" w:w="100"/>
              <w:right w:type="dxa" w:w="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Nx Go Platform  ·  Nx Witness VMS  ·  AI Analytics Suite  ·  GIS Mapping &amp; Situational Awareness  ·  V2X / Connected Intersection  ·  Fleet Management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shd w:fill="FFFFFF" w:val="clear"/>
            <w:tcMar>
              <w:top w:type="dxa" w:w="100"/>
              <w:left w:type="dxa" w:w="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3B"/>
                <w:sz w:val="18"/>
                <w:szCs w:val="18"/>
              </w:rPr>
              <w:t xml:space="preserve">NoTraffic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shd w:fill="FFFFFF" w:val="clear"/>
            <w:tcMar>
              <w:top w:type="dxa" w:w="100"/>
              <w:left w:type="dxa" w:w="0"/>
              <w:bottom w:type="dxa" w:w="100"/>
              <w:right w:type="dxa" w:w="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NoTraffic AI Traffic Platform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shd w:fill="FFFFFF" w:val="clear"/>
            <w:tcMar>
              <w:top w:type="dxa" w:w="100"/>
              <w:left w:type="dxa" w:w="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3B"/>
                <w:sz w:val="18"/>
                <w:szCs w:val="18"/>
              </w:rPr>
              <w:t xml:space="preserve">North America Traffic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shd w:fill="FFFFFF" w:val="clear"/>
            <w:tcMar>
              <w:top w:type="dxa" w:w="100"/>
              <w:left w:type="dxa" w:w="0"/>
              <w:bottom w:type="dxa" w:w="100"/>
              <w:right w:type="dxa" w:w="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PTL2.4x Portable Traffic Signals  ·  RCF2.4 Automated Flagger Device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shd w:fill="FFFFFF" w:val="clear"/>
            <w:tcMar>
              <w:top w:type="dxa" w:w="100"/>
              <w:left w:type="dxa" w:w="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3B"/>
                <w:sz w:val="18"/>
                <w:szCs w:val="18"/>
              </w:rPr>
              <w:t xml:space="preserve">Oriux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shd w:fill="FFFFFF" w:val="clear"/>
            <w:tcMar>
              <w:top w:type="dxa" w:w="100"/>
              <w:left w:type="dxa" w:w="0"/>
              <w:bottom w:type="dxa" w:w="100"/>
              <w:right w:type="dxa" w:w="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Traffic Signal Controllers &amp; Detection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shd w:fill="FFFFFF" w:val="clear"/>
            <w:tcMar>
              <w:top w:type="dxa" w:w="100"/>
              <w:left w:type="dxa" w:w="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3B"/>
                <w:sz w:val="18"/>
                <w:szCs w:val="18"/>
              </w:rPr>
              <w:t xml:space="preserve">Rosehill Highways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shd w:fill="FFFFFF" w:val="clear"/>
            <w:tcMar>
              <w:top w:type="dxa" w:w="100"/>
              <w:left w:type="dxa" w:w="0"/>
              <w:bottom w:type="dxa" w:w="100"/>
              <w:right w:type="dxa" w:w="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Lane Separators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shd w:fill="FFFFFF" w:val="clear"/>
            <w:tcMar>
              <w:top w:type="dxa" w:w="100"/>
              <w:left w:type="dxa" w:w="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3B"/>
                <w:sz w:val="18"/>
                <w:szCs w:val="18"/>
              </w:rPr>
              <w:t xml:space="preserve">Rotaid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shd w:fill="FFFFFF" w:val="clear"/>
            <w:tcMar>
              <w:top w:type="dxa" w:w="100"/>
              <w:left w:type="dxa" w:w="0"/>
              <w:bottom w:type="dxa" w:w="100"/>
              <w:right w:type="dxa" w:w="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24/7 AED Station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shd w:fill="FFFFFF" w:val="clear"/>
            <w:tcMar>
              <w:top w:type="dxa" w:w="100"/>
              <w:left w:type="dxa" w:w="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3B"/>
                <w:sz w:val="18"/>
                <w:szCs w:val="18"/>
              </w:rPr>
              <w:t xml:space="preserve">TS&amp;L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shd w:fill="FFFFFF" w:val="clear"/>
            <w:tcMar>
              <w:top w:type="dxa" w:w="100"/>
              <w:left w:type="dxa" w:w="0"/>
              <w:bottom w:type="dxa" w:w="100"/>
              <w:right w:type="dxa" w:w="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Blue Light Emergency Towers  ·  Blue Light Retrofit Kits  ·  Blue Light Camera Systems  ·  Mobile Security Trailers  ·  NightOwl / NightHawk Solar Cameras  ·  Cloud Video Storage  ·  Camera Metrics &amp; Reporting  ·  Blue Light Solar Power Kits  ·  Mobile Camera Trailers  ·  LED Radar Speed Signs  ·  Bollards — Fixed &amp; Decorative  ·  Bollards — Retractable &amp; Removable  ·  24/7 Monitoring &amp; Maintenance  ·  Platform Management (Nx Go)  ·  Training &amp; Certification  ·  Analytics &amp; Reporting  ·  In-House Fabrication  ·  Field Service &amp; Installation  ·  Warranty &amp; Repair Services  ·  System Design &amp; Consulting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shd w:fill="FFFFFF" w:val="clear"/>
            <w:tcMar>
              <w:top w:type="dxa" w:w="100"/>
              <w:left w:type="dxa" w:w="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3B"/>
                <w:sz w:val="18"/>
                <w:szCs w:val="18"/>
              </w:rPr>
              <w:t xml:space="preserve">TraffiCalm / Eltec / K&amp;K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shd w:fill="FFFFFF" w:val="clear"/>
            <w:tcMar>
              <w:top w:type="dxa" w:w="100"/>
              <w:left w:type="dxa" w:w="0"/>
              <w:bottom w:type="dxa" w:w="100"/>
              <w:right w:type="dxa" w:w="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Traffic Warning Systems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shd w:fill="FFFFFF" w:val="clear"/>
            <w:tcMar>
              <w:top w:type="dxa" w:w="100"/>
              <w:left w:type="dxa" w:w="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3B"/>
                <w:sz w:val="18"/>
                <w:szCs w:val="18"/>
              </w:rPr>
              <w:t xml:space="preserve">Traffic Logix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shd w:fill="FFFFFF" w:val="clear"/>
            <w:tcMar>
              <w:top w:type="dxa" w:w="100"/>
              <w:left w:type="dxa" w:w="0"/>
              <w:bottom w:type="dxa" w:w="100"/>
              <w:right w:type="dxa" w:w="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Rubber Speed Humps  ·  Rubber Speed Cushions  ·  Rubber Speed Tables  ·  Retractable Speed Humps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shd w:fill="FFFFFF" w:val="clear"/>
            <w:tcMar>
              <w:top w:type="dxa" w:w="100"/>
              <w:left w:type="dxa" w:w="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3B"/>
                <w:sz w:val="18"/>
                <w:szCs w:val="18"/>
              </w:rPr>
              <w:t xml:space="preserve">Wanco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shd w:fill="FFFFFF" w:val="clear"/>
            <w:tcMar>
              <w:top w:type="dxa" w:w="100"/>
              <w:left w:type="dxa" w:w="0"/>
              <w:bottom w:type="dxa" w:w="100"/>
              <w:right w:type="dxa" w:w="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Message Boards &amp; Arrow Boards</w:t>
            </w:r>
          </w:p>
        </w:tc>
      </w:tr>
    </w:tbl>
    <w:p>
      <w:pPr>
        <w:spacing w:before="0" w:after="320"/>
      </w:pPr>
    </w:p>
    <w:p>
      <w:pPr>
        <w:shd w:fill="1B2A3B" w:val="clear"/>
        <w:spacing w:before="0" w:after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SYSTEM FUNCTION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i/>
          <w:iCs/>
          <w:color w:val="6B7280"/>
          <w:sz w:val="18"/>
          <w:szCs w:val="18"/>
        </w:rPr>
        <w:t xml:space="preserve">Table 11 — Products Listed by System Function</w:t>
      </w:r>
    </w:p>
    <w:p>
      <w:pPr>
        <w:spacing w:before="0" w:after="8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shd w:fill="FFFFFF" w:val="clear"/>
            <w:tcMar>
              <w:top w:type="dxa" w:w="100"/>
              <w:left w:type="dxa" w:w="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3B"/>
                <w:sz w:val="18"/>
                <w:szCs w:val="18"/>
              </w:rPr>
              <w:t xml:space="preserve">AI Analytics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shd w:fill="FFFFFF" w:val="clear"/>
            <w:tcMar>
              <w:top w:type="dxa" w:w="100"/>
              <w:left w:type="dxa" w:w="0"/>
              <w:bottom w:type="dxa" w:w="100"/>
              <w:right w:type="dxa" w:w="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AI Analytics Suite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shd w:fill="FFFFFF" w:val="clear"/>
            <w:tcMar>
              <w:top w:type="dxa" w:w="100"/>
              <w:left w:type="dxa" w:w="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3B"/>
                <w:sz w:val="18"/>
                <w:szCs w:val="18"/>
              </w:rPr>
              <w:t xml:space="preserve">AI Traffic Control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shd w:fill="FFFFFF" w:val="clear"/>
            <w:tcMar>
              <w:top w:type="dxa" w:w="100"/>
              <w:left w:type="dxa" w:w="0"/>
              <w:bottom w:type="dxa" w:w="100"/>
              <w:right w:type="dxa" w:w="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NoTraffic AI Traffic Platform  ·  Traffic Signal Controllers &amp; Detection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shd w:fill="FFFFFF" w:val="clear"/>
            <w:tcMar>
              <w:top w:type="dxa" w:w="100"/>
              <w:left w:type="dxa" w:w="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3B"/>
                <w:sz w:val="18"/>
                <w:szCs w:val="18"/>
              </w:rPr>
              <w:t xml:space="preserve">Analytics &amp; Reporting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shd w:fill="FFFFFF" w:val="clear"/>
            <w:tcMar>
              <w:top w:type="dxa" w:w="100"/>
              <w:left w:type="dxa" w:w="0"/>
              <w:bottom w:type="dxa" w:w="100"/>
              <w:right w:type="dxa" w:w="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Camera Metrics &amp; Reporting  ·  Analytics &amp; Reporting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shd w:fill="FFFFFF" w:val="clear"/>
            <w:tcMar>
              <w:top w:type="dxa" w:w="100"/>
              <w:left w:type="dxa" w:w="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3B"/>
                <w:sz w:val="18"/>
                <w:szCs w:val="18"/>
              </w:rPr>
              <w:t xml:space="preserve">Autonomous Patrol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shd w:fill="FFFFFF" w:val="clear"/>
            <w:tcMar>
              <w:top w:type="dxa" w:w="100"/>
              <w:left w:type="dxa" w:w="0"/>
              <w:bottom w:type="dxa" w:w="100"/>
              <w:right w:type="dxa" w:w="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K5 Autonomous Security Robot  ·  Guardian Security Drone System  ·  DroneDog Robotic K9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shd w:fill="FFFFFF" w:val="clear"/>
            <w:tcMar>
              <w:top w:type="dxa" w:w="100"/>
              <w:left w:type="dxa" w:w="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3B"/>
                <w:sz w:val="18"/>
                <w:szCs w:val="18"/>
              </w:rPr>
              <w:t xml:space="preserve">Body-Worn Surveillance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shd w:fill="FFFFFF" w:val="clear"/>
            <w:tcMar>
              <w:top w:type="dxa" w:w="100"/>
              <w:left w:type="dxa" w:w="0"/>
              <w:bottom w:type="dxa" w:w="100"/>
              <w:right w:type="dxa" w:w="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Body Cameras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shd w:fill="FFFFFF" w:val="clear"/>
            <w:tcMar>
              <w:top w:type="dxa" w:w="100"/>
              <w:left w:type="dxa" w:w="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3B"/>
                <w:sz w:val="18"/>
                <w:szCs w:val="18"/>
              </w:rPr>
              <w:t xml:space="preserve">Cloud Storage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shd w:fill="FFFFFF" w:val="clear"/>
            <w:tcMar>
              <w:top w:type="dxa" w:w="100"/>
              <w:left w:type="dxa" w:w="0"/>
              <w:bottom w:type="dxa" w:w="100"/>
              <w:right w:type="dxa" w:w="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Cloud Video Storage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shd w:fill="FFFFFF" w:val="clear"/>
            <w:tcMar>
              <w:top w:type="dxa" w:w="100"/>
              <w:left w:type="dxa" w:w="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3B"/>
                <w:sz w:val="18"/>
                <w:szCs w:val="18"/>
              </w:rPr>
              <w:t xml:space="preserve">Consulting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shd w:fill="FFFFFF" w:val="clear"/>
            <w:tcMar>
              <w:top w:type="dxa" w:w="100"/>
              <w:left w:type="dxa" w:w="0"/>
              <w:bottom w:type="dxa" w:w="100"/>
              <w:right w:type="dxa" w:w="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System Design &amp; Consulting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shd w:fill="FFFFFF" w:val="clear"/>
            <w:tcMar>
              <w:top w:type="dxa" w:w="100"/>
              <w:left w:type="dxa" w:w="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3B"/>
                <w:sz w:val="18"/>
                <w:szCs w:val="18"/>
              </w:rPr>
              <w:t xml:space="preserve">Emergency Response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shd w:fill="FFFFFF" w:val="clear"/>
            <w:tcMar>
              <w:top w:type="dxa" w:w="100"/>
              <w:left w:type="dxa" w:w="0"/>
              <w:bottom w:type="dxa" w:w="100"/>
              <w:right w:type="dxa" w:w="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Blue Light Emergency Towers  ·  Blue Light Retrofit Kits  ·  CrisisAlert Wearable Panic Button  ·  EPhone Call Boxes  ·  Standard / Lexan Call Box  ·  AED Stands &amp; Protectors  ·  24/7 AED Station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shd w:fill="FFFFFF" w:val="clear"/>
            <w:tcMar>
              <w:top w:type="dxa" w:w="100"/>
              <w:left w:type="dxa" w:w="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3B"/>
                <w:sz w:val="18"/>
                <w:szCs w:val="18"/>
              </w:rPr>
              <w:t xml:space="preserve">Fabrication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shd w:fill="FFFFFF" w:val="clear"/>
            <w:tcMar>
              <w:top w:type="dxa" w:w="100"/>
              <w:left w:type="dxa" w:w="0"/>
              <w:bottom w:type="dxa" w:w="100"/>
              <w:right w:type="dxa" w:w="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In-House Fabrication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shd w:fill="FFFFFF" w:val="clear"/>
            <w:tcMar>
              <w:top w:type="dxa" w:w="100"/>
              <w:left w:type="dxa" w:w="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3B"/>
                <w:sz w:val="18"/>
                <w:szCs w:val="18"/>
              </w:rPr>
              <w:t xml:space="preserve">Field Services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shd w:fill="FFFFFF" w:val="clear"/>
            <w:tcMar>
              <w:top w:type="dxa" w:w="100"/>
              <w:left w:type="dxa" w:w="0"/>
              <w:bottom w:type="dxa" w:w="100"/>
              <w:right w:type="dxa" w:w="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Field Service &amp; Installation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shd w:fill="FFFFFF" w:val="clear"/>
            <w:tcMar>
              <w:top w:type="dxa" w:w="100"/>
              <w:left w:type="dxa" w:w="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3B"/>
                <w:sz w:val="18"/>
                <w:szCs w:val="18"/>
              </w:rPr>
              <w:t xml:space="preserve">Fleet &amp; Mobility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shd w:fill="FFFFFF" w:val="clear"/>
            <w:tcMar>
              <w:top w:type="dxa" w:w="100"/>
              <w:left w:type="dxa" w:w="0"/>
              <w:bottom w:type="dxa" w:w="100"/>
              <w:right w:type="dxa" w:w="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Fleet Management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shd w:fill="FFFFFF" w:val="clear"/>
            <w:tcMar>
              <w:top w:type="dxa" w:w="100"/>
              <w:left w:type="dxa" w:w="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3B"/>
                <w:sz w:val="18"/>
                <w:szCs w:val="18"/>
              </w:rPr>
              <w:t xml:space="preserve">Mapping &amp; GIS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shd w:fill="FFFFFF" w:val="clear"/>
            <w:tcMar>
              <w:top w:type="dxa" w:w="100"/>
              <w:left w:type="dxa" w:w="0"/>
              <w:bottom w:type="dxa" w:w="100"/>
              <w:right w:type="dxa" w:w="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GIS Mapping &amp; Situational Awareness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shd w:fill="FFFFFF" w:val="clear"/>
            <w:tcMar>
              <w:top w:type="dxa" w:w="100"/>
              <w:left w:type="dxa" w:w="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3B"/>
                <w:sz w:val="18"/>
                <w:szCs w:val="18"/>
              </w:rPr>
              <w:t xml:space="preserve">Mobile Surveillance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shd w:fill="FFFFFF" w:val="clear"/>
            <w:tcMar>
              <w:top w:type="dxa" w:w="100"/>
              <w:left w:type="dxa" w:w="0"/>
              <w:bottom w:type="dxa" w:w="100"/>
              <w:right w:type="dxa" w:w="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Mobile Security Trailers  ·  Mobile Camera Trailers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shd w:fill="FFFFFF" w:val="clear"/>
            <w:tcMar>
              <w:top w:type="dxa" w:w="100"/>
              <w:left w:type="dxa" w:w="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3B"/>
                <w:sz w:val="18"/>
                <w:szCs w:val="18"/>
              </w:rPr>
              <w:t xml:space="preserve">Monitoring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shd w:fill="FFFFFF" w:val="clear"/>
            <w:tcMar>
              <w:top w:type="dxa" w:w="100"/>
              <w:left w:type="dxa" w:w="0"/>
              <w:bottom w:type="dxa" w:w="100"/>
              <w:right w:type="dxa" w:w="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24/7 Monitoring &amp; Maintenance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shd w:fill="FFFFFF" w:val="clear"/>
            <w:tcMar>
              <w:top w:type="dxa" w:w="100"/>
              <w:left w:type="dxa" w:w="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3B"/>
                <w:sz w:val="18"/>
                <w:szCs w:val="18"/>
              </w:rPr>
              <w:t xml:space="preserve">Pedestrian Safety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shd w:fill="FFFFFF" w:val="clear"/>
            <w:tcMar>
              <w:top w:type="dxa" w:w="100"/>
              <w:left w:type="dxa" w:w="0"/>
              <w:bottom w:type="dxa" w:w="100"/>
              <w:right w:type="dxa" w:w="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Traffic Warning Systems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shd w:fill="FFFFFF" w:val="clear"/>
            <w:tcMar>
              <w:top w:type="dxa" w:w="100"/>
              <w:left w:type="dxa" w:w="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3B"/>
                <w:sz w:val="18"/>
                <w:szCs w:val="18"/>
              </w:rPr>
              <w:t xml:space="preserve">Perimeter Control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shd w:fill="FFFFFF" w:val="clear"/>
            <w:tcMar>
              <w:top w:type="dxa" w:w="100"/>
              <w:left w:type="dxa" w:w="0"/>
              <w:bottom w:type="dxa" w:w="100"/>
              <w:right w:type="dxa" w:w="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Lane Separators  ·  Bollards — Fixed &amp; Decorative  ·  Bollards — Retractable &amp; Removable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shd w:fill="FFFFFF" w:val="clear"/>
            <w:tcMar>
              <w:top w:type="dxa" w:w="100"/>
              <w:left w:type="dxa" w:w="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3B"/>
                <w:sz w:val="18"/>
                <w:szCs w:val="18"/>
              </w:rPr>
              <w:t xml:space="preserve">Platform / VMS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shd w:fill="FFFFFF" w:val="clear"/>
            <w:tcMar>
              <w:top w:type="dxa" w:w="100"/>
              <w:left w:type="dxa" w:w="0"/>
              <w:bottom w:type="dxa" w:w="100"/>
              <w:right w:type="dxa" w:w="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Nx Go Platform  ·  Nx Witness VMS  ·  Platform Management (Nx Go)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shd w:fill="FFFFFF" w:val="clear"/>
            <w:tcMar>
              <w:top w:type="dxa" w:w="100"/>
              <w:left w:type="dxa" w:w="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3B"/>
                <w:sz w:val="18"/>
                <w:szCs w:val="18"/>
              </w:rPr>
              <w:t xml:space="preserve">Portable Signals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shd w:fill="FFFFFF" w:val="clear"/>
            <w:tcMar>
              <w:top w:type="dxa" w:w="100"/>
              <w:left w:type="dxa" w:w="0"/>
              <w:bottom w:type="dxa" w:w="100"/>
              <w:right w:type="dxa" w:w="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PTL2.4x Portable Traffic Signals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shd w:fill="FFFFFF" w:val="clear"/>
            <w:tcMar>
              <w:top w:type="dxa" w:w="100"/>
              <w:left w:type="dxa" w:w="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3B"/>
                <w:sz w:val="18"/>
                <w:szCs w:val="18"/>
              </w:rPr>
              <w:t xml:space="preserve">Roadway Lighting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shd w:fill="FFFFFF" w:val="clear"/>
            <w:tcMar>
              <w:top w:type="dxa" w:w="100"/>
              <w:left w:type="dxa" w:w="0"/>
              <w:bottom w:type="dxa" w:w="100"/>
              <w:right w:type="dxa" w:w="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Traditional / Roadway Lighting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shd w:fill="FFFFFF" w:val="clear"/>
            <w:tcMar>
              <w:top w:type="dxa" w:w="100"/>
              <w:left w:type="dxa" w:w="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3B"/>
                <w:sz w:val="18"/>
                <w:szCs w:val="18"/>
              </w:rPr>
              <w:t xml:space="preserve">Smart City Furniture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shd w:fill="FFFFFF" w:val="clear"/>
            <w:tcMar>
              <w:top w:type="dxa" w:w="100"/>
              <w:left w:type="dxa" w:w="0"/>
              <w:bottom w:type="dxa" w:w="100"/>
              <w:right w:type="dxa" w:w="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EnGo Smart Solar Bench  ·  EnGo Smart Solar Bus Shelter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shd w:fill="FFFFFF" w:val="clear"/>
            <w:tcMar>
              <w:top w:type="dxa" w:w="100"/>
              <w:left w:type="dxa" w:w="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3B"/>
                <w:sz w:val="18"/>
                <w:szCs w:val="18"/>
              </w:rPr>
              <w:t xml:space="preserve">Smart Lighting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shd w:fill="FFFFFF" w:val="clear"/>
            <w:tcMar>
              <w:top w:type="dxa" w:w="100"/>
              <w:left w:type="dxa" w:w="0"/>
              <w:bottom w:type="dxa" w:w="100"/>
              <w:right w:type="dxa" w:w="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Juganu Phoenix / Phoenix-5G  ·  Juganu NEMA Lamp Controller  ·  Juganu Solitaire  ·  Juganu Tulip  ·  Juganu Calypso  ·  Juganu Smart Kit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shd w:fill="FFFFFF" w:val="clear"/>
            <w:tcMar>
              <w:top w:type="dxa" w:w="100"/>
              <w:left w:type="dxa" w:w="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3B"/>
                <w:sz w:val="18"/>
                <w:szCs w:val="18"/>
              </w:rPr>
              <w:t xml:space="preserve">Solar / Off-Grid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shd w:fill="FFFFFF" w:val="clear"/>
            <w:tcMar>
              <w:top w:type="dxa" w:w="100"/>
              <w:left w:type="dxa" w:w="0"/>
              <w:bottom w:type="dxa" w:w="100"/>
              <w:right w:type="dxa" w:w="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EnGo Slim Solar Light  ·  EnGo Illumo Solar Light  ·  EnGo Tower Solar Light  ·  EnGo Leaf Solar Light  ·  Blue Light Solar Power Kits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shd w:fill="FFFFFF" w:val="clear"/>
            <w:tcMar>
              <w:top w:type="dxa" w:w="100"/>
              <w:left w:type="dxa" w:w="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3B"/>
                <w:sz w:val="18"/>
                <w:szCs w:val="18"/>
              </w:rPr>
              <w:t xml:space="preserve">Speed Management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shd w:fill="FFFFFF" w:val="clear"/>
            <w:tcMar>
              <w:top w:type="dxa" w:w="100"/>
              <w:left w:type="dxa" w:w="0"/>
              <w:bottom w:type="dxa" w:w="100"/>
              <w:right w:type="dxa" w:w="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Rubber Speed Humps  ·  Rubber Speed Cushions  ·  Rubber Speed Tables  ·  Retractable Speed Humps  ·  LED Radar Speed Signs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shd w:fill="FFFFFF" w:val="clear"/>
            <w:tcMar>
              <w:top w:type="dxa" w:w="100"/>
              <w:left w:type="dxa" w:w="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3B"/>
                <w:sz w:val="18"/>
                <w:szCs w:val="18"/>
              </w:rPr>
              <w:t xml:space="preserve">Surveillance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shd w:fill="FFFFFF" w:val="clear"/>
            <w:tcMar>
              <w:top w:type="dxa" w:w="100"/>
              <w:left w:type="dxa" w:w="0"/>
              <w:bottom w:type="dxa" w:w="100"/>
              <w:right w:type="dxa" w:w="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Blue Light Camera Systems  ·  K1 Hemisphere  ·  NightOwl / NightHawk Solar Cameras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shd w:fill="FFFFFF" w:val="clear"/>
            <w:tcMar>
              <w:top w:type="dxa" w:w="100"/>
              <w:left w:type="dxa" w:w="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3B"/>
                <w:sz w:val="18"/>
                <w:szCs w:val="18"/>
              </w:rPr>
              <w:t xml:space="preserve">Traffic / V2X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shd w:fill="FFFFFF" w:val="clear"/>
            <w:tcMar>
              <w:top w:type="dxa" w:w="100"/>
              <w:left w:type="dxa" w:w="0"/>
              <w:bottom w:type="dxa" w:w="100"/>
              <w:right w:type="dxa" w:w="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V2X / Connected Intersection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shd w:fill="FFFFFF" w:val="clear"/>
            <w:tcMar>
              <w:top w:type="dxa" w:w="100"/>
              <w:left w:type="dxa" w:w="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3B"/>
                <w:sz w:val="18"/>
                <w:szCs w:val="18"/>
              </w:rPr>
              <w:t xml:space="preserve">Training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shd w:fill="FFFFFF" w:val="clear"/>
            <w:tcMar>
              <w:top w:type="dxa" w:w="100"/>
              <w:left w:type="dxa" w:w="0"/>
              <w:bottom w:type="dxa" w:w="100"/>
              <w:right w:type="dxa" w:w="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Training &amp; Certification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shd w:fill="FFFFFF" w:val="clear"/>
            <w:tcMar>
              <w:top w:type="dxa" w:w="100"/>
              <w:left w:type="dxa" w:w="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3B"/>
                <w:sz w:val="18"/>
                <w:szCs w:val="18"/>
              </w:rPr>
              <w:t xml:space="preserve">Variable Messaging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shd w:fill="FFFFFF" w:val="clear"/>
            <w:tcMar>
              <w:top w:type="dxa" w:w="100"/>
              <w:left w:type="dxa" w:w="0"/>
              <w:bottom w:type="dxa" w:w="100"/>
              <w:right w:type="dxa" w:w="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Message Boards &amp; Arrow Boards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shd w:fill="FFFFFF" w:val="clear"/>
            <w:tcMar>
              <w:top w:type="dxa" w:w="100"/>
              <w:left w:type="dxa" w:w="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3B"/>
                <w:sz w:val="18"/>
                <w:szCs w:val="18"/>
              </w:rPr>
              <w:t xml:space="preserve">Warranty &amp; Repair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shd w:fill="FFFFFF" w:val="clear"/>
            <w:tcMar>
              <w:top w:type="dxa" w:w="100"/>
              <w:left w:type="dxa" w:w="0"/>
              <w:bottom w:type="dxa" w:w="100"/>
              <w:right w:type="dxa" w:w="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Warranty &amp; Repair Services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shd w:fill="FFFFFF" w:val="clear"/>
            <w:tcMar>
              <w:top w:type="dxa" w:w="100"/>
              <w:left w:type="dxa" w:w="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3B"/>
                <w:sz w:val="18"/>
                <w:szCs w:val="18"/>
              </w:rPr>
              <w:t xml:space="preserve">Work Zone Safety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shd w:fill="FFFFFF" w:val="clear"/>
            <w:tcMar>
              <w:top w:type="dxa" w:w="100"/>
              <w:left w:type="dxa" w:w="0"/>
              <w:bottom w:type="dxa" w:w="100"/>
              <w:right w:type="dxa" w:w="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RCF2.4 Automated Flagger Device</w:t>
            </w:r>
          </w:p>
        </w:tc>
      </w:tr>
    </w:tbl>
    <w:p>
      <w:pPr>
        <w:spacing w:before="0" w:after="160"/>
      </w:pP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2026-02-20T06:24:42.373Z</dcterms:created>
  <dcterms:modified xsi:type="dcterms:W3CDTF">2026-02-20T06:24:42.374Z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