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80" w:rsidRPr="00FE2136" w:rsidRDefault="0087211C" w:rsidP="0058795B">
      <w:pPr>
        <w:spacing w:after="0" w:line="360" w:lineRule="auto"/>
        <w:jc w:val="center"/>
        <w:rPr>
          <w:rFonts w:ascii="Times New Roman" w:hAnsi="Times New Roman" w:cs="Times New Roman"/>
          <w:sz w:val="28"/>
          <w:szCs w:val="28"/>
        </w:rPr>
      </w:pPr>
      <w:r w:rsidRPr="00FE2136">
        <w:rPr>
          <w:rFonts w:ascii="Times New Roman" w:hAnsi="Times New Roman" w:cs="Times New Roman"/>
          <w:sz w:val="28"/>
          <w:szCs w:val="28"/>
        </w:rPr>
        <w:t>Государственное бюджетное профессиональное образовательное учреждение города Москвы</w:t>
      </w:r>
    </w:p>
    <w:p w:rsidR="0087211C" w:rsidRPr="00FE2136" w:rsidRDefault="0087211C" w:rsidP="0058795B">
      <w:pPr>
        <w:spacing w:after="0" w:line="360" w:lineRule="auto"/>
        <w:jc w:val="center"/>
        <w:rPr>
          <w:rFonts w:ascii="Times New Roman" w:hAnsi="Times New Roman" w:cs="Times New Roman"/>
          <w:sz w:val="28"/>
          <w:szCs w:val="28"/>
        </w:rPr>
      </w:pPr>
      <w:r w:rsidRPr="00FE2136">
        <w:rPr>
          <w:rFonts w:ascii="Times New Roman" w:hAnsi="Times New Roman" w:cs="Times New Roman"/>
          <w:sz w:val="28"/>
          <w:szCs w:val="28"/>
        </w:rPr>
        <w:t>«Московский государственный колледж электромеханики и информационных технологий»</w:t>
      </w:r>
    </w:p>
    <w:p w:rsidR="0087211C" w:rsidRPr="00FE2136" w:rsidRDefault="0087211C" w:rsidP="0058795B">
      <w:pPr>
        <w:spacing w:after="0" w:line="360" w:lineRule="auto"/>
        <w:jc w:val="center"/>
        <w:rPr>
          <w:rFonts w:ascii="Times New Roman" w:hAnsi="Times New Roman" w:cs="Times New Roman"/>
          <w:sz w:val="28"/>
          <w:szCs w:val="28"/>
        </w:rPr>
      </w:pPr>
      <w:r w:rsidRPr="00FE2136">
        <w:rPr>
          <w:rFonts w:ascii="Times New Roman" w:hAnsi="Times New Roman" w:cs="Times New Roman"/>
          <w:sz w:val="28"/>
          <w:szCs w:val="28"/>
        </w:rPr>
        <w:t>(ГБПОУ МГКЭИТ)</w:t>
      </w:r>
    </w:p>
    <w:p w:rsidR="0087211C" w:rsidRPr="00FE2136" w:rsidRDefault="0087211C"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p>
    <w:p w:rsidR="005E4298" w:rsidRPr="00FE2136" w:rsidRDefault="005E4298"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r w:rsidRPr="00FE2136">
        <w:rPr>
          <w:rFonts w:ascii="Times New Roman" w:hAnsi="Times New Roman" w:cs="Times New Roman"/>
          <w:sz w:val="28"/>
          <w:szCs w:val="28"/>
        </w:rPr>
        <w:t>Отчет по практической работе № 1</w:t>
      </w:r>
    </w:p>
    <w:p w:rsidR="0036586B" w:rsidRPr="00FE2136" w:rsidRDefault="0036586B" w:rsidP="0058795B">
      <w:pPr>
        <w:spacing w:after="0" w:line="360" w:lineRule="auto"/>
        <w:jc w:val="center"/>
        <w:rPr>
          <w:rFonts w:ascii="Times New Roman" w:hAnsi="Times New Roman" w:cs="Times New Roman"/>
          <w:sz w:val="28"/>
          <w:szCs w:val="28"/>
        </w:rPr>
      </w:pPr>
      <w:r w:rsidRPr="00FE2136">
        <w:rPr>
          <w:rFonts w:ascii="Times New Roman" w:hAnsi="Times New Roman" w:cs="Times New Roman"/>
          <w:sz w:val="28"/>
          <w:szCs w:val="28"/>
        </w:rPr>
        <w:t>Работа с официальной документации различных СУБД</w:t>
      </w:r>
    </w:p>
    <w:p w:rsidR="0036586B" w:rsidRPr="00FE2136" w:rsidRDefault="0036586B"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p>
    <w:p w:rsidR="0036586B" w:rsidRPr="00FE2136" w:rsidRDefault="0036586B" w:rsidP="0058795B">
      <w:pPr>
        <w:spacing w:after="0" w:line="360" w:lineRule="auto"/>
        <w:jc w:val="center"/>
        <w:rPr>
          <w:rFonts w:ascii="Times New Roman" w:hAnsi="Times New Roman" w:cs="Times New Roman"/>
          <w:sz w:val="28"/>
          <w:szCs w:val="28"/>
        </w:rPr>
      </w:pPr>
    </w:p>
    <w:p w:rsidR="00F65922" w:rsidRPr="00FE2136" w:rsidRDefault="00F65922" w:rsidP="0058795B">
      <w:pPr>
        <w:spacing w:after="0" w:line="360" w:lineRule="auto"/>
        <w:jc w:val="center"/>
        <w:rPr>
          <w:rFonts w:ascii="Times New Roman" w:hAnsi="Times New Roman" w:cs="Times New Roman"/>
          <w:sz w:val="28"/>
          <w:szCs w:val="28"/>
        </w:rPr>
      </w:pPr>
    </w:p>
    <w:p w:rsidR="00F65922" w:rsidRPr="00FE2136" w:rsidRDefault="00F65922" w:rsidP="0058795B">
      <w:pPr>
        <w:spacing w:after="0" w:line="360" w:lineRule="auto"/>
        <w:jc w:val="center"/>
        <w:rPr>
          <w:rFonts w:ascii="Times New Roman" w:hAnsi="Times New Roman" w:cs="Times New Roman"/>
          <w:sz w:val="28"/>
          <w:szCs w:val="28"/>
        </w:rPr>
      </w:pPr>
    </w:p>
    <w:p w:rsidR="0036586B" w:rsidRPr="00FE2136" w:rsidRDefault="00CA3626" w:rsidP="0058795B">
      <w:pPr>
        <w:spacing w:after="0" w:line="360" w:lineRule="auto"/>
        <w:jc w:val="right"/>
        <w:rPr>
          <w:rFonts w:ascii="Times New Roman" w:hAnsi="Times New Roman" w:cs="Times New Roman"/>
          <w:sz w:val="28"/>
          <w:szCs w:val="28"/>
        </w:rPr>
      </w:pPr>
      <w:r w:rsidRPr="00FE2136">
        <w:rPr>
          <w:rFonts w:ascii="Times New Roman" w:hAnsi="Times New Roman" w:cs="Times New Roman"/>
          <w:sz w:val="28"/>
          <w:szCs w:val="28"/>
        </w:rPr>
        <w:t>Выполнил</w:t>
      </w:r>
      <w:r w:rsidR="0036586B" w:rsidRPr="00FE2136">
        <w:rPr>
          <w:rFonts w:ascii="Times New Roman" w:hAnsi="Times New Roman" w:cs="Times New Roman"/>
          <w:sz w:val="28"/>
          <w:szCs w:val="28"/>
        </w:rPr>
        <w:t>:</w:t>
      </w:r>
    </w:p>
    <w:p w:rsidR="0036586B" w:rsidRPr="00FE2136" w:rsidRDefault="00CA3626" w:rsidP="0058795B">
      <w:pPr>
        <w:spacing w:after="0" w:line="360" w:lineRule="auto"/>
        <w:jc w:val="right"/>
        <w:rPr>
          <w:rFonts w:ascii="Times New Roman" w:hAnsi="Times New Roman" w:cs="Times New Roman"/>
          <w:sz w:val="28"/>
          <w:szCs w:val="28"/>
        </w:rPr>
      </w:pPr>
      <w:r w:rsidRPr="00FE2136">
        <w:rPr>
          <w:rFonts w:ascii="Times New Roman" w:hAnsi="Times New Roman" w:cs="Times New Roman"/>
          <w:sz w:val="28"/>
          <w:szCs w:val="28"/>
        </w:rPr>
        <w:t>Студент</w:t>
      </w:r>
      <w:r w:rsidR="0036586B" w:rsidRPr="00FE2136">
        <w:rPr>
          <w:rFonts w:ascii="Times New Roman" w:hAnsi="Times New Roman" w:cs="Times New Roman"/>
          <w:sz w:val="28"/>
          <w:szCs w:val="28"/>
        </w:rPr>
        <w:t xml:space="preserve"> группы 3ИП-11-19</w:t>
      </w:r>
    </w:p>
    <w:p w:rsidR="0036586B" w:rsidRPr="00FE2136" w:rsidRDefault="002411E0" w:rsidP="0058795B">
      <w:pPr>
        <w:spacing w:after="0" w:line="360" w:lineRule="auto"/>
        <w:jc w:val="right"/>
        <w:rPr>
          <w:rFonts w:ascii="Times New Roman" w:hAnsi="Times New Roman" w:cs="Times New Roman"/>
          <w:sz w:val="28"/>
          <w:szCs w:val="28"/>
        </w:rPr>
      </w:pPr>
      <w:r w:rsidRPr="00FE2136">
        <w:rPr>
          <w:rFonts w:ascii="Times New Roman" w:hAnsi="Times New Roman" w:cs="Times New Roman"/>
          <w:sz w:val="28"/>
          <w:szCs w:val="28"/>
        </w:rPr>
        <w:t>Шибанов Д.</w:t>
      </w:r>
    </w:p>
    <w:p w:rsidR="0036586B" w:rsidRPr="00FE2136" w:rsidRDefault="0036586B" w:rsidP="0058795B">
      <w:pPr>
        <w:spacing w:after="0" w:line="360" w:lineRule="auto"/>
        <w:jc w:val="right"/>
        <w:rPr>
          <w:rFonts w:ascii="Times New Roman" w:hAnsi="Times New Roman" w:cs="Times New Roman"/>
          <w:sz w:val="28"/>
          <w:szCs w:val="28"/>
        </w:rPr>
      </w:pPr>
      <w:r w:rsidRPr="00FE2136">
        <w:rPr>
          <w:rFonts w:ascii="Times New Roman" w:hAnsi="Times New Roman" w:cs="Times New Roman"/>
          <w:sz w:val="28"/>
          <w:szCs w:val="28"/>
        </w:rPr>
        <w:t>Проверил:</w:t>
      </w:r>
    </w:p>
    <w:p w:rsidR="0036586B" w:rsidRPr="00FE2136" w:rsidRDefault="0036586B" w:rsidP="0058795B">
      <w:pPr>
        <w:spacing w:after="0" w:line="360" w:lineRule="auto"/>
        <w:jc w:val="right"/>
        <w:rPr>
          <w:rFonts w:ascii="Times New Roman" w:hAnsi="Times New Roman" w:cs="Times New Roman"/>
          <w:sz w:val="28"/>
          <w:szCs w:val="28"/>
        </w:rPr>
      </w:pPr>
      <w:r w:rsidRPr="00FE2136">
        <w:rPr>
          <w:rFonts w:ascii="Times New Roman" w:hAnsi="Times New Roman" w:cs="Times New Roman"/>
          <w:sz w:val="28"/>
          <w:szCs w:val="28"/>
        </w:rPr>
        <w:t>Преподаватель Басыров С. А.</w:t>
      </w:r>
    </w:p>
    <w:p w:rsidR="00904A80" w:rsidRPr="00FE2136" w:rsidRDefault="00904A80">
      <w:pPr>
        <w:rPr>
          <w:rFonts w:ascii="Times New Roman" w:hAnsi="Times New Roman" w:cs="Times New Roman"/>
          <w:sz w:val="28"/>
          <w:szCs w:val="28"/>
        </w:rPr>
      </w:pPr>
      <w:r w:rsidRPr="00FE2136">
        <w:rPr>
          <w:rFonts w:ascii="Times New Roman" w:hAnsi="Times New Roman" w:cs="Times New Roman"/>
          <w:sz w:val="28"/>
          <w:szCs w:val="28"/>
        </w:rPr>
        <w:br w:type="page"/>
      </w:r>
    </w:p>
    <w:p w:rsidR="0036586B" w:rsidRPr="00FE2136" w:rsidRDefault="0036586B" w:rsidP="0058795B">
      <w:pPr>
        <w:spacing w:after="0" w:line="360" w:lineRule="auto"/>
        <w:ind w:firstLine="709"/>
        <w:jc w:val="center"/>
        <w:rPr>
          <w:rFonts w:ascii="Times New Roman" w:hAnsi="Times New Roman" w:cs="Times New Roman"/>
          <w:b/>
          <w:sz w:val="28"/>
          <w:szCs w:val="28"/>
        </w:rPr>
      </w:pPr>
      <w:r w:rsidRPr="00FE2136">
        <w:rPr>
          <w:rFonts w:ascii="Times New Roman" w:hAnsi="Times New Roman" w:cs="Times New Roman"/>
          <w:b/>
          <w:sz w:val="28"/>
          <w:szCs w:val="28"/>
        </w:rPr>
        <w:lastRenderedPageBreak/>
        <w:t>ВВЕДЕНИЕ</w:t>
      </w:r>
    </w:p>
    <w:p w:rsidR="0036586B" w:rsidRPr="00FE2136" w:rsidRDefault="0036586B"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Цель – получить актуальные знания по различным СУБД.</w:t>
      </w:r>
    </w:p>
    <w:p w:rsidR="0036586B" w:rsidRPr="00FE2136" w:rsidRDefault="0036586B"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Задачи:</w:t>
      </w:r>
    </w:p>
    <w:p w:rsidR="0036586B" w:rsidRPr="00FE2136" w:rsidRDefault="0036586B"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1)</w:t>
      </w:r>
      <w:r w:rsidR="00296676" w:rsidRPr="00FE2136">
        <w:rPr>
          <w:rFonts w:ascii="Times New Roman" w:hAnsi="Times New Roman" w:cs="Times New Roman"/>
          <w:sz w:val="28"/>
          <w:szCs w:val="28"/>
        </w:rPr>
        <w:t xml:space="preserve"> </w:t>
      </w:r>
      <w:r w:rsidRPr="00FE2136">
        <w:rPr>
          <w:rFonts w:ascii="Times New Roman" w:hAnsi="Times New Roman" w:cs="Times New Roman"/>
          <w:sz w:val="28"/>
          <w:szCs w:val="28"/>
        </w:rPr>
        <w:t>анализ назначения СУБД;</w:t>
      </w:r>
    </w:p>
    <w:p w:rsidR="0036586B" w:rsidRPr="00FE2136" w:rsidRDefault="0036586B"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2) анализ основных возможностей СУБД;</w:t>
      </w:r>
    </w:p>
    <w:p w:rsidR="0036586B" w:rsidRPr="00FE2136" w:rsidRDefault="0036586B"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3) анализ типов данных в СУБД;</w:t>
      </w:r>
    </w:p>
    <w:p w:rsidR="0036586B" w:rsidRPr="00FE2136" w:rsidRDefault="0036586B"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4) анализ языка запроса в СУБД.</w:t>
      </w:r>
    </w:p>
    <w:p w:rsidR="0036586B" w:rsidRPr="00FE2136" w:rsidRDefault="0036586B"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Предмет исследования – исследование СУБД.</w:t>
      </w:r>
    </w:p>
    <w:p w:rsidR="0036586B" w:rsidRPr="00FE2136" w:rsidRDefault="0036586B"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 xml:space="preserve">Объект исследования – </w:t>
      </w:r>
      <w:r w:rsidR="00CA3626" w:rsidRPr="00FE2136">
        <w:rPr>
          <w:rFonts w:ascii="Times New Roman" w:hAnsi="Times New Roman" w:cs="Times New Roman"/>
          <w:sz w:val="28"/>
          <w:szCs w:val="28"/>
        </w:rPr>
        <w:t xml:space="preserve">Neo4j ,Cassandra, </w:t>
      </w:r>
      <w:r w:rsidR="00CA3626" w:rsidRPr="00FE2136">
        <w:rPr>
          <w:rFonts w:ascii="Times New Roman" w:hAnsi="Times New Roman" w:cs="Times New Roman"/>
          <w:sz w:val="28"/>
          <w:szCs w:val="28"/>
          <w:lang w:val="en-US"/>
        </w:rPr>
        <w:t>MySQL</w:t>
      </w:r>
      <w:r w:rsidR="00CA3626" w:rsidRPr="00FE2136">
        <w:rPr>
          <w:rFonts w:ascii="Times New Roman" w:hAnsi="Times New Roman" w:cs="Times New Roman"/>
          <w:sz w:val="28"/>
          <w:szCs w:val="28"/>
        </w:rPr>
        <w:t>.</w:t>
      </w:r>
    </w:p>
    <w:p w:rsidR="0036586B" w:rsidRPr="00FE2136" w:rsidRDefault="0036586B" w:rsidP="0058795B">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br w:type="page"/>
      </w:r>
    </w:p>
    <w:p w:rsidR="0036586B" w:rsidRPr="00FE2136" w:rsidRDefault="0036586B" w:rsidP="0058795B">
      <w:pPr>
        <w:spacing w:after="0" w:line="360" w:lineRule="auto"/>
        <w:ind w:firstLine="709"/>
        <w:jc w:val="center"/>
        <w:rPr>
          <w:rFonts w:ascii="Times New Roman" w:hAnsi="Times New Roman" w:cs="Times New Roman"/>
          <w:b/>
          <w:sz w:val="28"/>
          <w:szCs w:val="28"/>
        </w:rPr>
      </w:pPr>
      <w:r w:rsidRPr="00FE2136">
        <w:rPr>
          <w:rFonts w:ascii="Times New Roman" w:hAnsi="Times New Roman" w:cs="Times New Roman"/>
          <w:b/>
          <w:sz w:val="28"/>
          <w:szCs w:val="28"/>
        </w:rPr>
        <w:lastRenderedPageBreak/>
        <w:t>ОСНОВНАЯ ЧАСТЬ</w:t>
      </w:r>
    </w:p>
    <w:p w:rsidR="00CA3626" w:rsidRPr="00FE2136" w:rsidRDefault="00CA3626" w:rsidP="00CA362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1. Neo4j</w:t>
      </w:r>
    </w:p>
    <w:p w:rsidR="00CA3626" w:rsidRPr="00FE2136" w:rsidRDefault="00CA3626" w:rsidP="00CA362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1.1 Анализ </w:t>
      </w:r>
    </w:p>
    <w:p w:rsidR="00CA3626" w:rsidRPr="00FE2136" w:rsidRDefault="00CA3626" w:rsidP="00CA3626">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bCs/>
          <w:sz w:val="28"/>
          <w:szCs w:val="28"/>
        </w:rPr>
        <w:t xml:space="preserve">Neo4j </w:t>
      </w:r>
      <w:r w:rsidRPr="00FE2136">
        <w:rPr>
          <w:rFonts w:ascii="Times New Roman" w:hAnsi="Times New Roman" w:cs="Times New Roman"/>
          <w:sz w:val="28"/>
          <w:szCs w:val="28"/>
        </w:rPr>
        <w:t>– графовая система управления базами данных с открытым исходным кодом, реализованная на Java. Данные хранит в собственном формате, специализированно приспособленном для представления графовой информации, такой подход в сравнении с моделированием графовой базы данных средствами реляционной СУБД позволяет применять дополнительную оптимизацию в случае данных с более сложной структурой. Также утверждается о наличии специальных оптимизаций для SSD-накопителей, при этом для обработки графа не требуется его помещение целиком в оперативную память вычислительного узла, таким образом, возможна обработка достаточно больших графов.</w:t>
      </w:r>
    </w:p>
    <w:p w:rsidR="00CA3626" w:rsidRPr="00FE2136" w:rsidRDefault="00CA3626" w:rsidP="00CA362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1.2 Основные возможности</w:t>
      </w:r>
    </w:p>
    <w:p w:rsidR="00CA3626" w:rsidRPr="00FE2136" w:rsidRDefault="002411E0" w:rsidP="002411E0">
      <w:pPr>
        <w:ind w:firstLine="708"/>
        <w:rPr>
          <w:rFonts w:ascii="Times New Roman" w:hAnsi="Times New Roman" w:cs="Times New Roman"/>
          <w:sz w:val="28"/>
          <w:szCs w:val="28"/>
        </w:rPr>
      </w:pPr>
      <w:r w:rsidRPr="00FE2136">
        <w:rPr>
          <w:rFonts w:ascii="Times New Roman" w:hAnsi="Times New Roman" w:cs="Times New Roman"/>
          <w:sz w:val="28"/>
          <w:szCs w:val="28"/>
        </w:rPr>
        <w:t xml:space="preserve">Основные возможности — поддержка ACID и соответствие спецификациям JTA, JTS и XA. Интерфейс программирования приложений для СУБД реализован для многих языков программирования, включая Java, Python, Clojure, Ruby, PHP, также реализовано API в стиле REST. Расширить программный интерфейс можно как с помощью серверных плагинов, так и с помощью неуправляемых расширений (unmanaged extensions); плагины могут добавлять новые ресурсы к REST-интерфейсу для конечных пользователей, а расширения позволяют получить полный контроль над программным интерфейсом, и могут содержать произвольный код, поэтому их следует использовать с осторожностью. </w:t>
      </w:r>
    </w:p>
    <w:p w:rsidR="0047788F" w:rsidRPr="00FE2136" w:rsidRDefault="0047788F" w:rsidP="002411E0">
      <w:pPr>
        <w:ind w:firstLine="708"/>
        <w:rPr>
          <w:rFonts w:ascii="Times New Roman" w:hAnsi="Times New Roman" w:cs="Times New Roman"/>
          <w:sz w:val="28"/>
          <w:szCs w:val="28"/>
        </w:rPr>
      </w:pPr>
    </w:p>
    <w:p w:rsidR="00CA3626" w:rsidRPr="00FE2136" w:rsidRDefault="00CA3626" w:rsidP="00CA362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1.3 Типы данных </w:t>
      </w:r>
    </w:p>
    <w:p w:rsidR="0047788F" w:rsidRPr="00FE2136" w:rsidRDefault="0047788F" w:rsidP="00CA3626">
      <w:pPr>
        <w:spacing w:after="0" w:line="360" w:lineRule="auto"/>
        <w:ind w:firstLine="709"/>
        <w:jc w:val="both"/>
        <w:rPr>
          <w:rFonts w:ascii="Times New Roman" w:hAnsi="Times New Roman" w:cs="Times New Roman"/>
          <w:b/>
          <w:sz w:val="28"/>
          <w:szCs w:val="28"/>
        </w:rPr>
      </w:pPr>
    </w:p>
    <w:tbl>
      <w:tblPr>
        <w:tblW w:w="932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2119"/>
        <w:gridCol w:w="6266"/>
      </w:tblGrid>
      <w:tr w:rsidR="0047788F" w:rsidRPr="0047788F" w:rsidTr="0047788F">
        <w:trPr>
          <w:trHeight w:val="92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b/>
                <w:bCs/>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b/>
                <w:bCs/>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Тип данных CQL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b/>
                <w:bCs/>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использование</w:t>
            </w:r>
          </w:p>
        </w:tc>
      </w:tr>
      <w:tr w:rsidR="0047788F" w:rsidRPr="0047788F" w:rsidTr="0047788F">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логический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Используется для представления логических литералов: true, false.</w:t>
            </w:r>
          </w:p>
        </w:tc>
      </w:tr>
      <w:tr w:rsidR="0047788F" w:rsidRPr="0047788F" w:rsidTr="0047788F">
        <w:trPr>
          <w:trHeight w:val="6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байт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Он используется для представления 8-битных целых чисел.</w:t>
            </w:r>
          </w:p>
        </w:tc>
      </w:tr>
      <w:tr w:rsidR="0047788F" w:rsidRPr="0047788F" w:rsidTr="0047788F">
        <w:trPr>
          <w:trHeight w:val="6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короткая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Он используется для представления 16-битных целых чисел.</w:t>
            </w:r>
          </w:p>
        </w:tc>
      </w:tr>
      <w:tr w:rsidR="0047788F" w:rsidRPr="0047788F" w:rsidTr="0047788F">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ИНТ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Он используется для представления 32-битных целых чисел.</w:t>
            </w:r>
          </w:p>
        </w:tc>
      </w:tr>
      <w:tr w:rsidR="0047788F" w:rsidRPr="0047788F" w:rsidTr="0047788F">
        <w:trPr>
          <w:trHeight w:val="6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долго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Он используется для представления 64-битных целых чисел.</w:t>
            </w:r>
          </w:p>
        </w:tc>
      </w:tr>
      <w:tr w:rsidR="0047788F" w:rsidRPr="0047788F" w:rsidTr="0047788F">
        <w:trPr>
          <w:trHeight w:val="92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поплавок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Он используется для представления 32-битных чисел с плавающей точкой.</w:t>
            </w:r>
          </w:p>
        </w:tc>
      </w:tr>
      <w:tr w:rsidR="0047788F" w:rsidRPr="0047788F" w:rsidTr="0047788F">
        <w:trPr>
          <w:trHeight w:val="9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двойной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Он используется для представления 64-битных чисел с плавающей точкой.</w:t>
            </w:r>
          </w:p>
        </w:tc>
      </w:tr>
      <w:tr w:rsidR="0047788F" w:rsidRPr="0047788F" w:rsidTr="0047788F">
        <w:trPr>
          <w:trHeight w:val="6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голец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Используется для представления 16-битных символов.</w:t>
            </w:r>
          </w:p>
        </w:tc>
      </w:tr>
      <w:tr w:rsidR="0047788F" w:rsidRPr="0047788F" w:rsidTr="0047788F">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jc w:val="center"/>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строка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Он используется для представления строк.</w:t>
            </w:r>
          </w:p>
        </w:tc>
      </w:tr>
    </w:tbl>
    <w:p w:rsidR="00CA3626" w:rsidRPr="00FE2136" w:rsidRDefault="00CA3626" w:rsidP="0047788F">
      <w:pPr>
        <w:spacing w:after="0" w:line="360" w:lineRule="auto"/>
        <w:jc w:val="both"/>
        <w:rPr>
          <w:rFonts w:ascii="Times New Roman" w:hAnsi="Times New Roman" w:cs="Times New Roman"/>
          <w:sz w:val="28"/>
          <w:szCs w:val="28"/>
        </w:rPr>
      </w:pPr>
    </w:p>
    <w:p w:rsidR="00CA3626" w:rsidRPr="00FE2136" w:rsidRDefault="00CA3626" w:rsidP="00CA362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1.4 Язык запроса </w:t>
      </w:r>
    </w:p>
    <w:p w:rsidR="0047788F" w:rsidRPr="0047788F" w:rsidRDefault="0047788F" w:rsidP="0047788F">
      <w:pPr>
        <w:shd w:val="clear" w:color="auto" w:fill="FFFFFF"/>
        <w:spacing w:after="375" w:line="240" w:lineRule="auto"/>
        <w:ind w:left="720"/>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Язык запросов Cypher</w:t>
      </w:r>
      <w:r w:rsidRPr="0047788F">
        <w:rPr>
          <w:rFonts w:ascii="Times New Roman" w:eastAsia="Times New Roman" w:hAnsi="Times New Roman" w:cs="Times New Roman"/>
          <w:color w:val="000000"/>
          <w:spacing w:val="2"/>
          <w:sz w:val="28"/>
          <w:szCs w:val="28"/>
          <w:lang w:eastAsia="ru-RU"/>
        </w:rPr>
        <w:t> — Neo4j предоставляет декларативный язык запросов для визуального представления графика с использованием синтаксиса ascii-art. Команды этого языка в удобочитаемом формате и очень просты в освоении.</w:t>
      </w:r>
    </w:p>
    <w:p w:rsidR="00CA3626" w:rsidRPr="00FE2136" w:rsidRDefault="00CA3626" w:rsidP="00CA3626">
      <w:pPr>
        <w:spacing w:after="0" w:line="360" w:lineRule="auto"/>
        <w:ind w:firstLine="709"/>
        <w:rPr>
          <w:rFonts w:ascii="Times New Roman" w:hAnsi="Times New Roman" w:cs="Times New Roman"/>
          <w:sz w:val="28"/>
          <w:szCs w:val="28"/>
        </w:rPr>
      </w:pPr>
    </w:p>
    <w:p w:rsidR="00CD516F" w:rsidRPr="00FE2136" w:rsidRDefault="005D452F" w:rsidP="0058795B">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2 </w:t>
      </w:r>
      <w:r w:rsidR="00117E0F" w:rsidRPr="00FE2136">
        <w:rPr>
          <w:rFonts w:ascii="Times New Roman" w:hAnsi="Times New Roman" w:cs="Times New Roman"/>
          <w:b/>
          <w:sz w:val="28"/>
          <w:szCs w:val="28"/>
        </w:rPr>
        <w:t>Cassandra</w:t>
      </w:r>
    </w:p>
    <w:p w:rsidR="00117E0F" w:rsidRPr="00FE2136" w:rsidRDefault="005D452F" w:rsidP="0058795B">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2.1 </w:t>
      </w:r>
      <w:r w:rsidR="00904A80" w:rsidRPr="00FE2136">
        <w:rPr>
          <w:rFonts w:ascii="Times New Roman" w:hAnsi="Times New Roman" w:cs="Times New Roman"/>
          <w:b/>
          <w:sz w:val="28"/>
          <w:szCs w:val="28"/>
        </w:rPr>
        <w:t>Анализ</w:t>
      </w:r>
    </w:p>
    <w:p w:rsidR="0047788F" w:rsidRPr="00FE2136" w:rsidRDefault="0047788F" w:rsidP="0058795B">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bCs/>
          <w:color w:val="202122"/>
          <w:sz w:val="28"/>
          <w:szCs w:val="28"/>
          <w:shd w:val="clear" w:color="auto" w:fill="FFFFFF"/>
        </w:rPr>
        <w:t>Apache Cassandra</w:t>
      </w:r>
      <w:r w:rsidRPr="00FE2136">
        <w:rPr>
          <w:rFonts w:ascii="Times New Roman" w:hAnsi="Times New Roman" w:cs="Times New Roman"/>
          <w:color w:val="202122"/>
          <w:sz w:val="28"/>
          <w:szCs w:val="28"/>
          <w:shd w:val="clear" w:color="auto" w:fill="FFFFFF"/>
        </w:rPr>
        <w:t> — распределённая </w:t>
      </w:r>
      <w:r w:rsidRPr="00FE2136">
        <w:rPr>
          <w:rFonts w:ascii="Times New Roman" w:hAnsi="Times New Roman" w:cs="Times New Roman"/>
          <w:sz w:val="28"/>
          <w:szCs w:val="28"/>
          <w:shd w:val="clear" w:color="auto" w:fill="FFFFFF"/>
        </w:rPr>
        <w:t>система управления базами данных</w:t>
      </w:r>
      <w:r w:rsidRPr="00FE2136">
        <w:rPr>
          <w:rFonts w:ascii="Times New Roman" w:hAnsi="Times New Roman" w:cs="Times New Roman"/>
          <w:color w:val="202122"/>
          <w:sz w:val="28"/>
          <w:szCs w:val="28"/>
          <w:shd w:val="clear" w:color="auto" w:fill="FFFFFF"/>
        </w:rPr>
        <w:t>, относящаяся к классу </w:t>
      </w:r>
      <w:r w:rsidRPr="00FE2136">
        <w:rPr>
          <w:rFonts w:ascii="Times New Roman" w:hAnsi="Times New Roman" w:cs="Times New Roman"/>
          <w:sz w:val="28"/>
          <w:szCs w:val="28"/>
          <w:shd w:val="clear" w:color="auto" w:fill="FFFFFF"/>
        </w:rPr>
        <w:t>NoSQL</w:t>
      </w:r>
      <w:r w:rsidRPr="00FE2136">
        <w:rPr>
          <w:rFonts w:ascii="Times New Roman" w:hAnsi="Times New Roman" w:cs="Times New Roman"/>
          <w:color w:val="202122"/>
          <w:sz w:val="28"/>
          <w:szCs w:val="28"/>
          <w:shd w:val="clear" w:color="auto" w:fill="FFFFFF"/>
        </w:rPr>
        <w:t xml:space="preserve">-систем и рассчитанная на создание </w:t>
      </w:r>
      <w:r w:rsidRPr="00FE2136">
        <w:rPr>
          <w:rFonts w:ascii="Times New Roman" w:hAnsi="Times New Roman" w:cs="Times New Roman"/>
          <w:color w:val="202122"/>
          <w:sz w:val="28"/>
          <w:szCs w:val="28"/>
          <w:shd w:val="clear" w:color="auto" w:fill="FFFFFF"/>
        </w:rPr>
        <w:lastRenderedPageBreak/>
        <w:t>высокомасштабируемых и надёжных хранилищ огромных массивов данных, представленных в виде хэша.</w:t>
      </w:r>
      <w:r w:rsidRPr="00FE2136">
        <w:rPr>
          <w:rFonts w:ascii="Times New Roman" w:hAnsi="Times New Roman" w:cs="Times New Roman"/>
          <w:b/>
          <w:sz w:val="28"/>
          <w:szCs w:val="28"/>
        </w:rPr>
        <w:t xml:space="preserve"> </w:t>
      </w:r>
    </w:p>
    <w:p w:rsidR="00117E0F" w:rsidRPr="00FE2136" w:rsidRDefault="005D452F" w:rsidP="0058795B">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2.2 </w:t>
      </w:r>
      <w:r w:rsidR="00117E0F" w:rsidRPr="00FE2136">
        <w:rPr>
          <w:rFonts w:ascii="Times New Roman" w:hAnsi="Times New Roman" w:cs="Times New Roman"/>
          <w:b/>
          <w:sz w:val="28"/>
          <w:szCs w:val="28"/>
        </w:rPr>
        <w:t xml:space="preserve">Основные возможности </w:t>
      </w:r>
    </w:p>
    <w:p w:rsidR="00117E0F" w:rsidRPr="00FE2136" w:rsidRDefault="005D452F" w:rsidP="0058795B">
      <w:pPr>
        <w:spacing w:after="0" w:line="360" w:lineRule="auto"/>
        <w:ind w:firstLine="709"/>
        <w:jc w:val="both"/>
        <w:rPr>
          <w:rFonts w:ascii="Times New Roman" w:hAnsi="Times New Roman" w:cs="Times New Roman"/>
          <w:bCs/>
          <w:sz w:val="28"/>
          <w:szCs w:val="28"/>
        </w:rPr>
      </w:pPr>
      <w:r w:rsidRPr="00FE2136">
        <w:rPr>
          <w:rFonts w:ascii="Times New Roman" w:hAnsi="Times New Roman" w:cs="Times New Roman"/>
          <w:bCs/>
          <w:sz w:val="28"/>
          <w:szCs w:val="28"/>
        </w:rPr>
        <w:t xml:space="preserve">Данная СУБД имеет следующие возможности: </w:t>
      </w:r>
    </w:p>
    <w:p w:rsidR="005D452F" w:rsidRPr="00FE2136" w:rsidRDefault="005D452F" w:rsidP="0058795B">
      <w:pPr>
        <w:pStyle w:val="a5"/>
        <w:numPr>
          <w:ilvl w:val="0"/>
          <w:numId w:val="21"/>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rPr>
        <w:t xml:space="preserve">Эластичная масштабируемость </w:t>
      </w:r>
      <w:r w:rsidR="00D050C8" w:rsidRPr="00FE2136">
        <w:rPr>
          <w:rFonts w:ascii="Times New Roman" w:hAnsi="Times New Roman" w:cs="Times New Roman"/>
          <w:sz w:val="28"/>
          <w:szCs w:val="28"/>
        </w:rPr>
        <w:t>–</w:t>
      </w:r>
      <w:r w:rsidRPr="00FE2136">
        <w:rPr>
          <w:rFonts w:ascii="Times New Roman" w:hAnsi="Times New Roman" w:cs="Times New Roman"/>
          <w:sz w:val="28"/>
          <w:szCs w:val="28"/>
        </w:rPr>
        <w:t xml:space="preserve"> Cassandra отлично масштабируется; это позволяет добавить больше оборудования, чтобы разместить больше клиентов и бо</w:t>
      </w:r>
      <w:r w:rsidR="0087211C" w:rsidRPr="00FE2136">
        <w:rPr>
          <w:rFonts w:ascii="Times New Roman" w:hAnsi="Times New Roman" w:cs="Times New Roman"/>
          <w:sz w:val="28"/>
          <w:szCs w:val="28"/>
        </w:rPr>
        <w:t>льше данных согласно требованию;</w:t>
      </w:r>
    </w:p>
    <w:p w:rsidR="005D452F" w:rsidRPr="00FE2136" w:rsidRDefault="005D452F" w:rsidP="0058795B">
      <w:pPr>
        <w:pStyle w:val="a5"/>
        <w:numPr>
          <w:ilvl w:val="0"/>
          <w:numId w:val="21"/>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rPr>
        <w:t>Всегда на архитектуре</w:t>
      </w:r>
      <w:r w:rsidRPr="00FE2136">
        <w:rPr>
          <w:rFonts w:ascii="Times New Roman" w:hAnsi="Times New Roman" w:cs="Times New Roman"/>
          <w:sz w:val="28"/>
          <w:szCs w:val="28"/>
        </w:rPr>
        <w:t xml:space="preserve"> </w:t>
      </w:r>
      <w:r w:rsidR="00D050C8" w:rsidRPr="00FE2136">
        <w:rPr>
          <w:rFonts w:ascii="Times New Roman" w:hAnsi="Times New Roman" w:cs="Times New Roman"/>
          <w:sz w:val="28"/>
          <w:szCs w:val="28"/>
        </w:rPr>
        <w:t>–</w:t>
      </w:r>
      <w:r w:rsidRPr="00FE2136">
        <w:rPr>
          <w:rFonts w:ascii="Times New Roman" w:hAnsi="Times New Roman" w:cs="Times New Roman"/>
          <w:sz w:val="28"/>
          <w:szCs w:val="28"/>
        </w:rPr>
        <w:t xml:space="preserve"> Cassandra не имеет единой точки отказа, и она постоянно доступна для критически важных для бизнеса приложений, </w:t>
      </w:r>
      <w:r w:rsidR="0087211C" w:rsidRPr="00FE2136">
        <w:rPr>
          <w:rFonts w:ascii="Times New Roman" w:hAnsi="Times New Roman" w:cs="Times New Roman"/>
          <w:sz w:val="28"/>
          <w:szCs w:val="28"/>
        </w:rPr>
        <w:t>которые не могут допустить сбоя;</w:t>
      </w:r>
    </w:p>
    <w:p w:rsidR="005D452F" w:rsidRPr="00FE2136" w:rsidRDefault="005D452F" w:rsidP="0058795B">
      <w:pPr>
        <w:pStyle w:val="a5"/>
        <w:numPr>
          <w:ilvl w:val="0"/>
          <w:numId w:val="21"/>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rPr>
        <w:t>Высокая производительность в линейном масштабе</w:t>
      </w:r>
      <w:r w:rsidR="00D050C8" w:rsidRPr="00FE2136">
        <w:rPr>
          <w:rFonts w:ascii="Times New Roman" w:hAnsi="Times New Roman" w:cs="Times New Roman"/>
          <w:bCs/>
          <w:sz w:val="28"/>
          <w:szCs w:val="28"/>
        </w:rPr>
        <w:t xml:space="preserve"> –</w:t>
      </w:r>
      <w:r w:rsidRPr="00FE2136">
        <w:rPr>
          <w:rFonts w:ascii="Times New Roman" w:hAnsi="Times New Roman" w:cs="Times New Roman"/>
          <w:sz w:val="28"/>
          <w:szCs w:val="28"/>
        </w:rPr>
        <w:t xml:space="preserve"> Cassandra линейно масштабируется, т. Е. Увеличивает пропускную способность при увеличен</w:t>
      </w:r>
      <w:r w:rsidR="00D050C8" w:rsidRPr="00FE2136">
        <w:rPr>
          <w:rFonts w:ascii="Times New Roman" w:hAnsi="Times New Roman" w:cs="Times New Roman"/>
          <w:sz w:val="28"/>
          <w:szCs w:val="28"/>
        </w:rPr>
        <w:t xml:space="preserve">ии количества узлов в кластере. </w:t>
      </w:r>
      <w:r w:rsidRPr="00FE2136">
        <w:rPr>
          <w:rFonts w:ascii="Times New Roman" w:hAnsi="Times New Roman" w:cs="Times New Roman"/>
          <w:sz w:val="28"/>
          <w:szCs w:val="28"/>
        </w:rPr>
        <w:t>Поэтому он под</w:t>
      </w:r>
      <w:r w:rsidR="0087211C" w:rsidRPr="00FE2136">
        <w:rPr>
          <w:rFonts w:ascii="Times New Roman" w:hAnsi="Times New Roman" w:cs="Times New Roman"/>
          <w:sz w:val="28"/>
          <w:szCs w:val="28"/>
        </w:rPr>
        <w:t>держивает быстрое время отклика;</w:t>
      </w:r>
    </w:p>
    <w:p w:rsidR="005D452F" w:rsidRPr="00FE2136" w:rsidRDefault="005D452F" w:rsidP="0058795B">
      <w:pPr>
        <w:pStyle w:val="a5"/>
        <w:numPr>
          <w:ilvl w:val="0"/>
          <w:numId w:val="21"/>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rPr>
        <w:t>Простое распространение данных</w:t>
      </w:r>
      <w:r w:rsidRPr="00FE2136">
        <w:rPr>
          <w:rFonts w:ascii="Times New Roman" w:hAnsi="Times New Roman" w:cs="Times New Roman"/>
          <w:sz w:val="28"/>
          <w:szCs w:val="28"/>
        </w:rPr>
        <w:t xml:space="preserve"> </w:t>
      </w:r>
      <w:r w:rsidR="00D050C8" w:rsidRPr="00FE2136">
        <w:rPr>
          <w:rFonts w:ascii="Times New Roman" w:hAnsi="Times New Roman" w:cs="Times New Roman"/>
          <w:sz w:val="28"/>
          <w:szCs w:val="28"/>
        </w:rPr>
        <w:t>–</w:t>
      </w:r>
      <w:r w:rsidRPr="00FE2136">
        <w:rPr>
          <w:rFonts w:ascii="Times New Roman" w:hAnsi="Times New Roman" w:cs="Times New Roman"/>
          <w:sz w:val="28"/>
          <w:szCs w:val="28"/>
        </w:rPr>
        <w:t xml:space="preserve"> Cassandra обеспечивает гибкость в распределении данных там, где вам нужно, путем репликации данных между нескол</w:t>
      </w:r>
      <w:r w:rsidR="0087211C" w:rsidRPr="00FE2136">
        <w:rPr>
          <w:rFonts w:ascii="Times New Roman" w:hAnsi="Times New Roman" w:cs="Times New Roman"/>
          <w:sz w:val="28"/>
          <w:szCs w:val="28"/>
        </w:rPr>
        <w:t>ькими центрами обработки данных;</w:t>
      </w:r>
    </w:p>
    <w:p w:rsidR="005D452F" w:rsidRPr="00FE2136" w:rsidRDefault="005D452F" w:rsidP="0058795B">
      <w:pPr>
        <w:pStyle w:val="a5"/>
        <w:numPr>
          <w:ilvl w:val="0"/>
          <w:numId w:val="21"/>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rPr>
        <w:t>Поддержка транзакций</w:t>
      </w:r>
      <w:r w:rsidRPr="00FE2136">
        <w:rPr>
          <w:rFonts w:ascii="Times New Roman" w:hAnsi="Times New Roman" w:cs="Times New Roman"/>
          <w:sz w:val="28"/>
          <w:szCs w:val="28"/>
        </w:rPr>
        <w:t xml:space="preserve"> </w:t>
      </w:r>
      <w:r w:rsidR="00D050C8" w:rsidRPr="00FE2136">
        <w:rPr>
          <w:rFonts w:ascii="Times New Roman" w:hAnsi="Times New Roman" w:cs="Times New Roman"/>
          <w:sz w:val="28"/>
          <w:szCs w:val="28"/>
        </w:rPr>
        <w:t>–</w:t>
      </w:r>
      <w:r w:rsidRPr="00FE2136">
        <w:rPr>
          <w:rFonts w:ascii="Times New Roman" w:hAnsi="Times New Roman" w:cs="Times New Roman"/>
          <w:sz w:val="28"/>
          <w:szCs w:val="28"/>
        </w:rPr>
        <w:t xml:space="preserve"> Cassand</w:t>
      </w:r>
      <w:r w:rsidR="00904A80" w:rsidRPr="00FE2136">
        <w:rPr>
          <w:rFonts w:ascii="Times New Roman" w:hAnsi="Times New Roman" w:cs="Times New Roman"/>
          <w:sz w:val="28"/>
          <w:szCs w:val="28"/>
        </w:rPr>
        <w:t xml:space="preserve">ra поддерживает такие свойства, </w:t>
      </w:r>
      <w:r w:rsidRPr="00FE2136">
        <w:rPr>
          <w:rFonts w:ascii="Times New Roman" w:hAnsi="Times New Roman" w:cs="Times New Roman"/>
          <w:sz w:val="28"/>
          <w:szCs w:val="28"/>
        </w:rPr>
        <w:t>как атомарность, согласованность, изоляция и долговечность (ACID)</w:t>
      </w:r>
      <w:r w:rsidR="0087211C" w:rsidRPr="00FE2136">
        <w:rPr>
          <w:rFonts w:ascii="Times New Roman" w:hAnsi="Times New Roman" w:cs="Times New Roman"/>
          <w:sz w:val="28"/>
          <w:szCs w:val="28"/>
        </w:rPr>
        <w:t>.</w:t>
      </w:r>
    </w:p>
    <w:p w:rsidR="00904A80" w:rsidRPr="00FE2136" w:rsidRDefault="00904A80" w:rsidP="0058795B">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2.3 Типы данных </w:t>
      </w:r>
    </w:p>
    <w:tbl>
      <w:tblPr>
        <w:tblW w:w="937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08"/>
        <w:gridCol w:w="3215"/>
        <w:gridCol w:w="4150"/>
      </w:tblGrid>
      <w:tr w:rsidR="0047788F" w:rsidRPr="0047788F" w:rsidTr="0047788F">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b/>
                <w:bCs/>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Тип данных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b/>
                <w:bCs/>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Константы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b/>
                <w:bCs/>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Описание</w:t>
            </w:r>
          </w:p>
        </w:tc>
      </w:tr>
      <w:tr w:rsidR="0047788F" w:rsidRPr="0047788F" w:rsidTr="0047788F">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ASCII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строку символов ASCII</w:t>
            </w:r>
          </w:p>
        </w:tc>
      </w:tr>
      <w:tr w:rsidR="0047788F" w:rsidRPr="0047788F" w:rsidTr="0047788F">
        <w:trPr>
          <w:trHeight w:val="8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64-битную подписанную длинную</w:t>
            </w:r>
          </w:p>
        </w:tc>
      </w:tr>
      <w:tr w:rsidR="0047788F" w:rsidRPr="0047788F" w:rsidTr="0047788F">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капля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сгустки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произвольные байты</w:t>
            </w:r>
          </w:p>
        </w:tc>
      </w:tr>
      <w:tr w:rsidR="0047788F" w:rsidRPr="0047788F" w:rsidTr="0047788F">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lastRenderedPageBreak/>
              <w:t>логический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булевы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истину или ложь</w:t>
            </w:r>
          </w:p>
        </w:tc>
      </w:tr>
      <w:tr w:rsidR="0047788F" w:rsidRPr="0047788F" w:rsidTr="0047788F">
        <w:trPr>
          <w:trHeight w:val="5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счетчик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целые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счетчик столбец</w:t>
            </w:r>
          </w:p>
        </w:tc>
      </w:tr>
      <w:tr w:rsidR="0047788F" w:rsidRPr="0047788F" w:rsidTr="0047788F">
        <w:trPr>
          <w:trHeight w:val="8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десятичный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целые числа, числа с плавающей запятой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десятичную с переменной точностью</w:t>
            </w:r>
          </w:p>
        </w:tc>
      </w:tr>
      <w:tr w:rsidR="0047788F" w:rsidRPr="0047788F" w:rsidTr="0047788F">
        <w:trPr>
          <w:trHeight w:val="8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двойной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целые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64-битную IEEE-754 с плавающей точкой</w:t>
            </w:r>
          </w:p>
        </w:tc>
      </w:tr>
      <w:tr w:rsidR="0047788F" w:rsidRPr="0047788F" w:rsidTr="0047788F">
        <w:trPr>
          <w:trHeight w:val="8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поплавок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целые числа, числа с плавающей запятой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32-битную IEEE-754 с плавающей точкой</w:t>
            </w:r>
          </w:p>
        </w:tc>
      </w:tr>
      <w:tr w:rsidR="0047788F" w:rsidRPr="0047788F" w:rsidTr="0047788F">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инет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IP-адрес, IPv4 или IPv6</w:t>
            </w:r>
          </w:p>
        </w:tc>
      </w:tr>
      <w:tr w:rsidR="0047788F" w:rsidRPr="0047788F" w:rsidTr="0047788F">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ИНТ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целые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32-битный со знаком int</w:t>
            </w:r>
          </w:p>
        </w:tc>
      </w:tr>
      <w:tr w:rsidR="0047788F" w:rsidRPr="0047788F" w:rsidTr="0047788F">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текст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строку в кодировке UTF8</w:t>
            </w:r>
          </w:p>
        </w:tc>
      </w:tr>
      <w:tr w:rsidR="0047788F" w:rsidRPr="0047788F" w:rsidTr="0047788F">
        <w:trPr>
          <w:trHeight w:val="83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отметка времени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целые числа, 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метку времени</w:t>
            </w:r>
          </w:p>
        </w:tc>
      </w:tr>
      <w:tr w:rsidR="0047788F" w:rsidRPr="0047788F" w:rsidTr="0047788F">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timeuuid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UUID,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UUID типа 1</w:t>
            </w:r>
          </w:p>
        </w:tc>
      </w:tr>
      <w:tr w:rsidR="0047788F" w:rsidRPr="0047788F" w:rsidTr="0047788F">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b/>
                <w:bCs/>
                <w:color w:val="000000"/>
                <w:spacing w:val="2"/>
                <w:sz w:val="28"/>
                <w:szCs w:val="28"/>
                <w:lang w:eastAsia="ru-RU"/>
              </w:rPr>
              <w:t>UUID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UUID,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тип 1 или тип 4</w:t>
            </w:r>
          </w:p>
        </w:tc>
      </w:tr>
      <w:tr w:rsidR="0047788F" w:rsidRPr="0047788F" w:rsidTr="0047788F">
        <w:trPr>
          <w:trHeight w:val="5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UUID</w:t>
            </w:r>
          </w:p>
        </w:tc>
      </w:tr>
      <w:tr w:rsidR="0047788F" w:rsidRPr="0047788F" w:rsidTr="0047788F">
        <w:trPr>
          <w:trHeight w:val="5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строки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строку в кодировке uTF8</w:t>
            </w:r>
          </w:p>
        </w:tc>
      </w:tr>
      <w:tr w:rsidR="0047788F" w:rsidRPr="0047788F" w:rsidTr="0047788F">
        <w:trPr>
          <w:trHeight w:val="8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lastRenderedPageBreak/>
              <w:t>varint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целые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788F" w:rsidRPr="0047788F" w:rsidRDefault="0047788F" w:rsidP="0047788F">
            <w:pPr>
              <w:spacing w:after="300" w:line="240" w:lineRule="auto"/>
              <w:rPr>
                <w:rFonts w:ascii="Times New Roman" w:eastAsia="Times New Roman" w:hAnsi="Times New Roman" w:cs="Times New Roman"/>
                <w:color w:val="000000"/>
                <w:spacing w:val="2"/>
                <w:sz w:val="28"/>
                <w:szCs w:val="28"/>
                <w:lang w:eastAsia="ru-RU"/>
              </w:rPr>
            </w:pPr>
            <w:r w:rsidRPr="0047788F">
              <w:rPr>
                <w:rFonts w:ascii="Times New Roman" w:eastAsia="Times New Roman" w:hAnsi="Times New Roman" w:cs="Times New Roman"/>
                <w:color w:val="000000"/>
                <w:spacing w:val="2"/>
                <w:sz w:val="28"/>
                <w:szCs w:val="28"/>
                <w:lang w:eastAsia="ru-RU"/>
              </w:rPr>
              <w:t>Представляет целое число произвольной точности</w:t>
            </w:r>
          </w:p>
        </w:tc>
      </w:tr>
    </w:tbl>
    <w:p w:rsidR="0047788F" w:rsidRPr="00FE2136" w:rsidRDefault="0047788F" w:rsidP="0058795B">
      <w:pPr>
        <w:spacing w:after="0" w:line="360" w:lineRule="auto"/>
        <w:ind w:firstLine="709"/>
        <w:jc w:val="both"/>
        <w:rPr>
          <w:rFonts w:ascii="Times New Roman" w:hAnsi="Times New Roman" w:cs="Times New Roman"/>
          <w:b/>
          <w:sz w:val="28"/>
          <w:szCs w:val="28"/>
        </w:rPr>
      </w:pPr>
    </w:p>
    <w:p w:rsidR="00117E0F" w:rsidRPr="00FE2136" w:rsidRDefault="00904A80" w:rsidP="0058795B">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2.4 </w:t>
      </w:r>
      <w:r w:rsidR="00117E0F" w:rsidRPr="00FE2136">
        <w:rPr>
          <w:rFonts w:ascii="Times New Roman" w:hAnsi="Times New Roman" w:cs="Times New Roman"/>
          <w:b/>
          <w:sz w:val="28"/>
          <w:szCs w:val="28"/>
        </w:rPr>
        <w:t xml:space="preserve">Языки запроса </w:t>
      </w:r>
    </w:p>
    <w:p w:rsidR="005D452F" w:rsidRPr="00FE2136" w:rsidRDefault="005D452F"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 xml:space="preserve">Пользователи могут получить доступ к Cassandra через его узлы, используя Cassandra Query Language (CQL). CQL рассматривает базу данных </w:t>
      </w:r>
      <w:r w:rsidRPr="00FE2136">
        <w:rPr>
          <w:rFonts w:ascii="Times New Roman" w:hAnsi="Times New Roman" w:cs="Times New Roman"/>
          <w:b/>
          <w:bCs/>
          <w:sz w:val="28"/>
          <w:szCs w:val="28"/>
        </w:rPr>
        <w:t xml:space="preserve">(Keyspace) </w:t>
      </w:r>
      <w:r w:rsidRPr="00FE2136">
        <w:rPr>
          <w:rFonts w:ascii="Times New Roman" w:hAnsi="Times New Roman" w:cs="Times New Roman"/>
          <w:sz w:val="28"/>
          <w:szCs w:val="28"/>
        </w:rPr>
        <w:t xml:space="preserve">как контейнер таблиц. Программисты используют </w:t>
      </w:r>
      <w:r w:rsidRPr="00FE2136">
        <w:rPr>
          <w:rFonts w:ascii="Times New Roman" w:hAnsi="Times New Roman" w:cs="Times New Roman"/>
          <w:b/>
          <w:bCs/>
          <w:sz w:val="28"/>
          <w:szCs w:val="28"/>
        </w:rPr>
        <w:t>cqlsh:</w:t>
      </w:r>
      <w:r w:rsidRPr="00FE2136">
        <w:rPr>
          <w:rFonts w:ascii="Times New Roman" w:hAnsi="Times New Roman" w:cs="Times New Roman"/>
          <w:sz w:val="28"/>
          <w:szCs w:val="28"/>
        </w:rPr>
        <w:t xml:space="preserve"> приглашение работать с CQL или отдельными драйверами языка приложения.</w:t>
      </w:r>
    </w:p>
    <w:p w:rsidR="00117E0F" w:rsidRPr="00FE2136" w:rsidRDefault="005D452F" w:rsidP="0058795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Клиенты обращаются к любому из узлов за с</w:t>
      </w:r>
      <w:r w:rsidR="00904A80" w:rsidRPr="00FE2136">
        <w:rPr>
          <w:rFonts w:ascii="Times New Roman" w:hAnsi="Times New Roman" w:cs="Times New Roman"/>
          <w:sz w:val="28"/>
          <w:szCs w:val="28"/>
        </w:rPr>
        <w:t xml:space="preserve">воими операциями чтения-записи. </w:t>
      </w:r>
      <w:r w:rsidRPr="00FE2136">
        <w:rPr>
          <w:rFonts w:ascii="Times New Roman" w:hAnsi="Times New Roman" w:cs="Times New Roman"/>
          <w:sz w:val="28"/>
          <w:szCs w:val="28"/>
        </w:rPr>
        <w:t>Этот узел (координатор) воспроизводит прокси между клиентом и узлами, содержащими данные.</w:t>
      </w:r>
    </w:p>
    <w:p w:rsidR="00CA3626" w:rsidRPr="00FE2136" w:rsidRDefault="00CA3626" w:rsidP="00CA362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3 </w:t>
      </w:r>
      <w:r w:rsidRPr="00FE2136">
        <w:rPr>
          <w:rFonts w:ascii="Times New Roman" w:hAnsi="Times New Roman" w:cs="Times New Roman"/>
          <w:b/>
          <w:sz w:val="28"/>
          <w:szCs w:val="28"/>
          <w:lang w:val="en-US"/>
        </w:rPr>
        <w:t>MySQL</w:t>
      </w:r>
    </w:p>
    <w:p w:rsidR="00CA3626" w:rsidRPr="00FE2136" w:rsidRDefault="00CA3626" w:rsidP="00CA362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3.1 Анализ </w:t>
      </w:r>
    </w:p>
    <w:p w:rsidR="00CA3626" w:rsidRPr="00FE2136" w:rsidRDefault="00CA3626" w:rsidP="00CA3626">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b/>
          <w:bCs/>
          <w:sz w:val="28"/>
          <w:szCs w:val="28"/>
        </w:rPr>
        <w:t>MySQL</w:t>
      </w:r>
      <w:r w:rsidRPr="00FE2136">
        <w:rPr>
          <w:rFonts w:ascii="Times New Roman" w:hAnsi="Times New Roman" w:cs="Times New Roman"/>
          <w:sz w:val="28"/>
          <w:szCs w:val="28"/>
        </w:rPr>
        <w:t xml:space="preserve"> –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 Продукт распространяется как под GNU General Public 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CA3626" w:rsidRPr="00FE2136" w:rsidRDefault="00CA3626" w:rsidP="00CA362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3.2 Основные возможности</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Полностью многопоточное использование ядерных нитей. Это означает, что пакет может легко использовать много CPUs, если они есть.</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Интерфейсы для языков C, C++, Eiffel, Java, Perl, PHP, Python и Tcl.</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Работает на многих различных платформах.</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Много типов столбцов: целые со знаком или без него длиной 1, 2, 3, 4 и 8 байт, </w:t>
      </w:r>
      <w:r w:rsidRPr="00FE2136">
        <w:rPr>
          <w:rStyle w:val="HTML"/>
          <w:rFonts w:ascii="Times New Roman" w:eastAsiaTheme="minorHAnsi" w:hAnsi="Times New Roman" w:cs="Times New Roman"/>
          <w:color w:val="000000"/>
          <w:sz w:val="28"/>
          <w:szCs w:val="28"/>
        </w:rPr>
        <w:t>FLOAT</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DOUBLE</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CHAR</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VARCHAR</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TEXT</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BLOB</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DATE</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TIME</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DATETIME</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TIMESTAMP</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YEAR</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SET</w:t>
      </w:r>
      <w:r w:rsidRPr="00FE2136">
        <w:rPr>
          <w:rFonts w:ascii="Times New Roman" w:hAnsi="Times New Roman" w:cs="Times New Roman"/>
          <w:color w:val="000000"/>
          <w:sz w:val="28"/>
          <w:szCs w:val="28"/>
        </w:rPr>
        <w:t> и </w:t>
      </w:r>
      <w:r w:rsidRPr="00FE2136">
        <w:rPr>
          <w:rStyle w:val="HTML"/>
          <w:rFonts w:ascii="Times New Roman" w:eastAsiaTheme="minorHAnsi" w:hAnsi="Times New Roman" w:cs="Times New Roman"/>
          <w:color w:val="000000"/>
          <w:sz w:val="28"/>
          <w:szCs w:val="28"/>
        </w:rPr>
        <w:t>ENUM</w:t>
      </w:r>
      <w:r w:rsidRPr="00FE2136">
        <w:rPr>
          <w:rFonts w:ascii="Times New Roman" w:hAnsi="Times New Roman" w:cs="Times New Roman"/>
          <w:color w:val="000000"/>
          <w:sz w:val="28"/>
          <w:szCs w:val="28"/>
        </w:rPr>
        <w:t>.</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lastRenderedPageBreak/>
        <w:t>Очень быстрые объединения, использующие оптимизированное однопроходное объединение многих таблиц.</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lang w:val="en-US"/>
        </w:rPr>
      </w:pPr>
      <w:r w:rsidRPr="00FE2136">
        <w:rPr>
          <w:rFonts w:ascii="Times New Roman" w:hAnsi="Times New Roman" w:cs="Times New Roman"/>
          <w:color w:val="000000"/>
          <w:sz w:val="28"/>
          <w:szCs w:val="28"/>
        </w:rPr>
        <w:t>Полная поддержка операторов и функций в частях запроса </w:t>
      </w:r>
      <w:r w:rsidRPr="00FE2136">
        <w:rPr>
          <w:rStyle w:val="HTML"/>
          <w:rFonts w:ascii="Times New Roman" w:eastAsiaTheme="minorHAnsi" w:hAnsi="Times New Roman" w:cs="Times New Roman"/>
          <w:color w:val="000000"/>
          <w:sz w:val="28"/>
          <w:szCs w:val="28"/>
        </w:rPr>
        <w:t>SELECT</w:t>
      </w:r>
      <w:r w:rsidRPr="00FE2136">
        <w:rPr>
          <w:rFonts w:ascii="Times New Roman" w:hAnsi="Times New Roman" w:cs="Times New Roman"/>
          <w:color w:val="000000"/>
          <w:sz w:val="28"/>
          <w:szCs w:val="28"/>
        </w:rPr>
        <w:t> и </w:t>
      </w:r>
      <w:r w:rsidRPr="00FE2136">
        <w:rPr>
          <w:rStyle w:val="HTML"/>
          <w:rFonts w:ascii="Times New Roman" w:eastAsiaTheme="minorHAnsi" w:hAnsi="Times New Roman" w:cs="Times New Roman"/>
          <w:color w:val="000000"/>
          <w:sz w:val="28"/>
          <w:szCs w:val="28"/>
        </w:rPr>
        <w:t>WHERE</w:t>
      </w:r>
      <w:r w:rsidRPr="00FE2136">
        <w:rPr>
          <w:rFonts w:ascii="Times New Roman" w:hAnsi="Times New Roman" w:cs="Times New Roman"/>
          <w:color w:val="000000"/>
          <w:sz w:val="28"/>
          <w:szCs w:val="28"/>
        </w:rPr>
        <w:t>. Например</w:t>
      </w:r>
      <w:r w:rsidRPr="00FE2136">
        <w:rPr>
          <w:rFonts w:ascii="Times New Roman" w:hAnsi="Times New Roman" w:cs="Times New Roman"/>
          <w:color w:val="000000"/>
          <w:sz w:val="28"/>
          <w:szCs w:val="28"/>
          <w:lang w:val="en-US"/>
        </w:rPr>
        <w:t>:</w:t>
      </w:r>
      <w:r w:rsidRPr="00FE2136">
        <w:rPr>
          <w:rFonts w:ascii="Times New Roman" w:hAnsi="Times New Roman" w:cs="Times New Roman"/>
          <w:color w:val="000000"/>
          <w:sz w:val="28"/>
          <w:szCs w:val="28"/>
          <w:lang w:val="en-US"/>
        </w:rPr>
        <w:t xml:space="preserve"> </w:t>
      </w:r>
      <w:r w:rsidRPr="00FE2136">
        <w:rPr>
          <w:rFonts w:ascii="Times New Roman" w:hAnsi="Times New Roman" w:cs="Times New Roman"/>
          <w:color w:val="000000"/>
          <w:sz w:val="28"/>
          <w:szCs w:val="28"/>
          <w:lang w:val="en-US"/>
        </w:rPr>
        <w:t>mysql&gt; SELECT CONCAT(first_name, " ", last_name) FROM tbl_name</w:t>
      </w:r>
      <w:r w:rsidRPr="00FE2136">
        <w:rPr>
          <w:rFonts w:ascii="Times New Roman" w:hAnsi="Times New Roman" w:cs="Times New Roman"/>
          <w:color w:val="000000"/>
          <w:sz w:val="28"/>
          <w:szCs w:val="28"/>
          <w:lang w:val="en-US"/>
        </w:rPr>
        <w:t xml:space="preserve"> </w:t>
      </w:r>
      <w:r w:rsidRPr="00FE2136">
        <w:rPr>
          <w:rFonts w:ascii="Times New Roman" w:hAnsi="Times New Roman" w:cs="Times New Roman"/>
          <w:color w:val="000000"/>
          <w:sz w:val="28"/>
          <w:szCs w:val="28"/>
          <w:lang w:val="en-US"/>
        </w:rPr>
        <w:t>WHERE income/dependents &gt; 10000 AND age &gt; 30;</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SQL-функции выполнены через хорошо оптимизированную библиотеку классов и должны выполняться с такой скоростью, с какой только возможно! Обычно не имеется никакого распределения памяти вообще после инициализации запроса.</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Полная поддержка предложений SQL </w:t>
      </w:r>
      <w:r w:rsidRPr="00FE2136">
        <w:rPr>
          <w:rStyle w:val="HTML"/>
          <w:rFonts w:ascii="Times New Roman" w:eastAsiaTheme="minorHAnsi" w:hAnsi="Times New Roman" w:cs="Times New Roman"/>
          <w:color w:val="000000"/>
          <w:sz w:val="28"/>
          <w:szCs w:val="28"/>
        </w:rPr>
        <w:t>GROUP BY</w:t>
      </w:r>
      <w:r w:rsidRPr="00FE2136">
        <w:rPr>
          <w:rFonts w:ascii="Times New Roman" w:hAnsi="Times New Roman" w:cs="Times New Roman"/>
          <w:color w:val="000000"/>
          <w:sz w:val="28"/>
          <w:szCs w:val="28"/>
        </w:rPr>
        <w:t> и </w:t>
      </w:r>
      <w:r w:rsidRPr="00FE2136">
        <w:rPr>
          <w:rStyle w:val="HTML"/>
          <w:rFonts w:ascii="Times New Roman" w:eastAsiaTheme="minorHAnsi" w:hAnsi="Times New Roman" w:cs="Times New Roman"/>
          <w:color w:val="000000"/>
          <w:sz w:val="28"/>
          <w:szCs w:val="28"/>
        </w:rPr>
        <w:t>ORDER BY</w:t>
      </w:r>
      <w:r w:rsidRPr="00FE2136">
        <w:rPr>
          <w:rFonts w:ascii="Times New Roman" w:hAnsi="Times New Roman" w:cs="Times New Roman"/>
          <w:color w:val="000000"/>
          <w:sz w:val="28"/>
          <w:szCs w:val="28"/>
        </w:rPr>
        <w:t>. Поддержка групповых функций (</w:t>
      </w:r>
      <w:r w:rsidRPr="00FE2136">
        <w:rPr>
          <w:rStyle w:val="HTML"/>
          <w:rFonts w:ascii="Times New Roman" w:eastAsiaTheme="minorHAnsi" w:hAnsi="Times New Roman" w:cs="Times New Roman"/>
          <w:color w:val="000000"/>
          <w:sz w:val="28"/>
          <w:szCs w:val="28"/>
        </w:rPr>
        <w:t>COUNT()</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COUNT(DISTINCT ...)</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AVG()</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STD()</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SUM()</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MAX()</w:t>
      </w:r>
      <w:r w:rsidRPr="00FE2136">
        <w:rPr>
          <w:rFonts w:ascii="Times New Roman" w:hAnsi="Times New Roman" w:cs="Times New Roman"/>
          <w:color w:val="000000"/>
          <w:sz w:val="28"/>
          <w:szCs w:val="28"/>
        </w:rPr>
        <w:t> и </w:t>
      </w:r>
      <w:r w:rsidRPr="00FE2136">
        <w:rPr>
          <w:rStyle w:val="HTML"/>
          <w:rFonts w:ascii="Times New Roman" w:eastAsiaTheme="minorHAnsi" w:hAnsi="Times New Roman" w:cs="Times New Roman"/>
          <w:color w:val="000000"/>
          <w:sz w:val="28"/>
          <w:szCs w:val="28"/>
        </w:rPr>
        <w:t>MIN()</w:t>
      </w:r>
      <w:r w:rsidRPr="00FE2136">
        <w:rPr>
          <w:rFonts w:ascii="Times New Roman" w:hAnsi="Times New Roman" w:cs="Times New Roman"/>
          <w:color w:val="000000"/>
          <w:sz w:val="28"/>
          <w:szCs w:val="28"/>
        </w:rPr>
        <w:t>).</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lang w:val="en-US"/>
        </w:rPr>
      </w:pPr>
      <w:r w:rsidRPr="00FE2136">
        <w:rPr>
          <w:rFonts w:ascii="Times New Roman" w:hAnsi="Times New Roman" w:cs="Times New Roman"/>
          <w:color w:val="000000"/>
          <w:sz w:val="28"/>
          <w:szCs w:val="28"/>
        </w:rPr>
        <w:t>Поддержка</w:t>
      </w:r>
      <w:r w:rsidRPr="00FE2136">
        <w:rPr>
          <w:rFonts w:ascii="Times New Roman" w:hAnsi="Times New Roman" w:cs="Times New Roman"/>
          <w:color w:val="000000"/>
          <w:sz w:val="28"/>
          <w:szCs w:val="28"/>
          <w:lang w:val="en-US"/>
        </w:rPr>
        <w:t> </w:t>
      </w:r>
      <w:r w:rsidRPr="00FE2136">
        <w:rPr>
          <w:rStyle w:val="HTML"/>
          <w:rFonts w:ascii="Times New Roman" w:eastAsiaTheme="minorHAnsi" w:hAnsi="Times New Roman" w:cs="Times New Roman"/>
          <w:color w:val="000000"/>
          <w:sz w:val="28"/>
          <w:szCs w:val="28"/>
          <w:lang w:val="en-US"/>
        </w:rPr>
        <w:t>LEFT OUTER JOIN</w:t>
      </w:r>
      <w:r w:rsidRPr="00FE2136">
        <w:rPr>
          <w:rFonts w:ascii="Times New Roman" w:hAnsi="Times New Roman" w:cs="Times New Roman"/>
          <w:color w:val="000000"/>
          <w:sz w:val="28"/>
          <w:szCs w:val="28"/>
          <w:lang w:val="en-US"/>
        </w:rPr>
        <w:t> </w:t>
      </w:r>
      <w:r w:rsidRPr="00FE2136">
        <w:rPr>
          <w:rFonts w:ascii="Times New Roman" w:hAnsi="Times New Roman" w:cs="Times New Roman"/>
          <w:color w:val="000000"/>
          <w:sz w:val="28"/>
          <w:szCs w:val="28"/>
        </w:rPr>
        <w:t>и</w:t>
      </w:r>
      <w:r w:rsidRPr="00FE2136">
        <w:rPr>
          <w:rFonts w:ascii="Times New Roman" w:hAnsi="Times New Roman" w:cs="Times New Roman"/>
          <w:color w:val="000000"/>
          <w:sz w:val="28"/>
          <w:szCs w:val="28"/>
          <w:lang w:val="en-US"/>
        </w:rPr>
        <w:t> </w:t>
      </w:r>
      <w:r w:rsidRPr="00FE2136">
        <w:rPr>
          <w:rStyle w:val="HTML"/>
          <w:rFonts w:ascii="Times New Roman" w:eastAsiaTheme="minorHAnsi" w:hAnsi="Times New Roman" w:cs="Times New Roman"/>
          <w:color w:val="000000"/>
          <w:sz w:val="28"/>
          <w:szCs w:val="28"/>
          <w:lang w:val="en-US"/>
        </w:rPr>
        <w:t>RIGHT OUTER JOIN</w:t>
      </w:r>
      <w:r w:rsidRPr="00FE2136">
        <w:rPr>
          <w:rFonts w:ascii="Times New Roman" w:hAnsi="Times New Roman" w:cs="Times New Roman"/>
          <w:color w:val="000000"/>
          <w:sz w:val="28"/>
          <w:szCs w:val="28"/>
          <w:lang w:val="en-US"/>
        </w:rPr>
        <w:t> </w:t>
      </w:r>
      <w:r w:rsidRPr="00FE2136">
        <w:rPr>
          <w:rFonts w:ascii="Times New Roman" w:hAnsi="Times New Roman" w:cs="Times New Roman"/>
          <w:color w:val="000000"/>
          <w:sz w:val="28"/>
          <w:szCs w:val="28"/>
        </w:rPr>
        <w:t>с</w:t>
      </w:r>
      <w:r w:rsidRPr="00FE2136">
        <w:rPr>
          <w:rFonts w:ascii="Times New Roman" w:hAnsi="Times New Roman" w:cs="Times New Roman"/>
          <w:color w:val="000000"/>
          <w:sz w:val="28"/>
          <w:szCs w:val="28"/>
          <w:lang w:val="en-US"/>
        </w:rPr>
        <w:t xml:space="preserve"> </w:t>
      </w:r>
      <w:r w:rsidRPr="00FE2136">
        <w:rPr>
          <w:rFonts w:ascii="Times New Roman" w:hAnsi="Times New Roman" w:cs="Times New Roman"/>
          <w:color w:val="000000"/>
          <w:sz w:val="28"/>
          <w:szCs w:val="28"/>
        </w:rPr>
        <w:t>синтаксисами</w:t>
      </w:r>
      <w:r w:rsidRPr="00FE2136">
        <w:rPr>
          <w:rFonts w:ascii="Times New Roman" w:hAnsi="Times New Roman" w:cs="Times New Roman"/>
          <w:color w:val="000000"/>
          <w:sz w:val="28"/>
          <w:szCs w:val="28"/>
          <w:lang w:val="en-US"/>
        </w:rPr>
        <w:t xml:space="preserve"> ANSI SQL </w:t>
      </w:r>
      <w:r w:rsidRPr="00FE2136">
        <w:rPr>
          <w:rFonts w:ascii="Times New Roman" w:hAnsi="Times New Roman" w:cs="Times New Roman"/>
          <w:color w:val="000000"/>
          <w:sz w:val="28"/>
          <w:szCs w:val="28"/>
        </w:rPr>
        <w:t>и</w:t>
      </w:r>
      <w:r w:rsidRPr="00FE2136">
        <w:rPr>
          <w:rFonts w:ascii="Times New Roman" w:hAnsi="Times New Roman" w:cs="Times New Roman"/>
          <w:color w:val="000000"/>
          <w:sz w:val="28"/>
          <w:szCs w:val="28"/>
          <w:lang w:val="en-US"/>
        </w:rPr>
        <w:t xml:space="preserve"> ODBC.</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Вы можете смешивать таблицы из разных баз данных в одном запросе.</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Привилегии и система паролей, которая является очень гибкой и безопасной, и позволяет проверку, основанную на имени хоста. Пароли безопасны потому, что вся передача пароля шифрована, когда Вы соединяетесь с сервером.</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 xml:space="preserve">ODBC (Open-DataBase-Connectivity) поддерживается для Win32 (с исходниками). Все функции ODBC 2.5 и многие другие реализованы. Например, Вы можете использовать MS Access для связи с сервером MySQL. </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Очень быстрые дисковые таблицы B-tree с индексным сжатием.</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Можно иметь до 32 индексов на таблицу. Каждый индекс может состоять от 1 до 16 столбцов или частей столбцов. Максимальная индексная длина 500 байт (это может быть изменено при компиляции MySQL). Индекс может использовать префикс поля </w:t>
      </w:r>
      <w:r w:rsidRPr="00FE2136">
        <w:rPr>
          <w:rStyle w:val="HTML"/>
          <w:rFonts w:ascii="Times New Roman" w:eastAsiaTheme="minorHAnsi" w:hAnsi="Times New Roman" w:cs="Times New Roman"/>
          <w:color w:val="000000"/>
          <w:sz w:val="28"/>
          <w:szCs w:val="28"/>
        </w:rPr>
        <w:t>CHAR</w:t>
      </w:r>
      <w:r w:rsidRPr="00FE2136">
        <w:rPr>
          <w:rFonts w:ascii="Times New Roman" w:hAnsi="Times New Roman" w:cs="Times New Roman"/>
          <w:color w:val="000000"/>
          <w:sz w:val="28"/>
          <w:szCs w:val="28"/>
        </w:rPr>
        <w:t> или </w:t>
      </w:r>
      <w:r w:rsidRPr="00FE2136">
        <w:rPr>
          <w:rStyle w:val="HTML"/>
          <w:rFonts w:ascii="Times New Roman" w:eastAsiaTheme="minorHAnsi" w:hAnsi="Times New Roman" w:cs="Times New Roman"/>
          <w:color w:val="000000"/>
          <w:sz w:val="28"/>
          <w:szCs w:val="28"/>
        </w:rPr>
        <w:t>VARCHAR</w:t>
      </w:r>
      <w:r w:rsidRPr="00FE2136">
        <w:rPr>
          <w:rFonts w:ascii="Times New Roman" w:hAnsi="Times New Roman" w:cs="Times New Roman"/>
          <w:color w:val="000000"/>
          <w:sz w:val="28"/>
          <w:szCs w:val="28"/>
        </w:rPr>
        <w:t>.</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Записи фиксированной и переменной длины.</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Таблицы в памяти, которые используются как временные таблицы.</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Поддержка поистине огромных объемов данных. Известен случай использования MySQL на 60000 таблиц, хранящих около 5000000000 строк.</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Все столбцы имеют значения по умолчанию. Вы можете использовать вызов </w:t>
      </w:r>
      <w:r w:rsidRPr="00FE2136">
        <w:rPr>
          <w:rStyle w:val="HTML"/>
          <w:rFonts w:ascii="Times New Roman" w:eastAsiaTheme="minorHAnsi" w:hAnsi="Times New Roman" w:cs="Times New Roman"/>
          <w:color w:val="000000"/>
          <w:sz w:val="28"/>
          <w:szCs w:val="28"/>
        </w:rPr>
        <w:t>INSERT</w:t>
      </w:r>
      <w:r w:rsidRPr="00FE2136">
        <w:rPr>
          <w:rFonts w:ascii="Times New Roman" w:hAnsi="Times New Roman" w:cs="Times New Roman"/>
          <w:color w:val="000000"/>
          <w:sz w:val="28"/>
          <w:szCs w:val="28"/>
        </w:rPr>
        <w:t>, чтобы вставить подмножество столбцов таблицы. Те столбцы, которым явно не заданы значения, будут автоматически установлены к их значениям по умолчанию.</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Для переносимости использованы GNU Automake, Autoconf и Libtool.</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Пакет написан на C и C++. Оттестирован на всех распространенных компиляторах этих языков.</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Очень быстрая поточно-безопасная система управления памятью.</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Никаких утечек памяти. MySQL тестировался с помощью Purify, коммерческого детектора утечек памяти.</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lastRenderedPageBreak/>
        <w:t>Есть </w:t>
      </w:r>
      <w:r w:rsidRPr="00FE2136">
        <w:rPr>
          <w:rStyle w:val="HTML"/>
          <w:rFonts w:ascii="Times New Roman" w:eastAsiaTheme="minorHAnsi" w:hAnsi="Times New Roman" w:cs="Times New Roman"/>
          <w:color w:val="000000"/>
          <w:sz w:val="28"/>
          <w:szCs w:val="28"/>
        </w:rPr>
        <w:t>myisamchk</w:t>
      </w:r>
      <w:r w:rsidRPr="00FE2136">
        <w:rPr>
          <w:rFonts w:ascii="Times New Roman" w:hAnsi="Times New Roman" w:cs="Times New Roman"/>
          <w:color w:val="000000"/>
          <w:sz w:val="28"/>
          <w:szCs w:val="28"/>
        </w:rPr>
        <w:t>, очень быстрая утилита для проверки таблицы, оптимизации и ремонта. Все функциональные возможности </w:t>
      </w:r>
      <w:r w:rsidRPr="00FE2136">
        <w:rPr>
          <w:rStyle w:val="HTML"/>
          <w:rFonts w:ascii="Times New Roman" w:eastAsiaTheme="minorHAnsi" w:hAnsi="Times New Roman" w:cs="Times New Roman"/>
          <w:color w:val="000000"/>
          <w:sz w:val="28"/>
          <w:szCs w:val="28"/>
        </w:rPr>
        <w:t>myisamchk</w:t>
      </w:r>
      <w:r w:rsidRPr="00FE2136">
        <w:rPr>
          <w:rFonts w:ascii="Times New Roman" w:hAnsi="Times New Roman" w:cs="Times New Roman"/>
          <w:color w:val="000000"/>
          <w:sz w:val="28"/>
          <w:szCs w:val="28"/>
        </w:rPr>
        <w:t> также доступны через интерфейс SQL.</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Полная поддержка для нескольких различных наборов символов, включая ISO-8859-1 (Latin1), german, big5, ujis и много других. Например, скандинавские символы `@ringaccent{a}', `@"a' и `@"o' позволяются в именах столбцов и таблиц.</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Все данные сохранены в выбранном наборе символов. Все сравнения для нормальных столбцов нечувствительны к регистру.</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Сортировка выполнена согласно выбранному набору символов (шведский по умолчанию). Возможно изменить это, когда сервер MySQL работает. Чтобы увидеть пример очень продвинутой сортировки, рассмотрите сортировочный код для Czech. MySQL поддерживает много различных наборов символов, которые могут быть определены при компиляции или во время выполнения.</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Псевдонимы на таблицах и именах столбцов доступны как в стандарте SQL92.</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Style w:val="HTML"/>
          <w:rFonts w:ascii="Times New Roman" w:eastAsiaTheme="minorHAnsi" w:hAnsi="Times New Roman" w:cs="Times New Roman"/>
          <w:color w:val="000000"/>
          <w:sz w:val="28"/>
          <w:szCs w:val="28"/>
        </w:rPr>
        <w:t>DELETE</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INSERT</w:t>
      </w:r>
      <w:r w:rsidRPr="00FE2136">
        <w:rPr>
          <w:rFonts w:ascii="Times New Roman" w:hAnsi="Times New Roman" w:cs="Times New Roman"/>
          <w:color w:val="000000"/>
          <w:sz w:val="28"/>
          <w:szCs w:val="28"/>
        </w:rPr>
        <w:t>, </w:t>
      </w:r>
      <w:r w:rsidRPr="00FE2136">
        <w:rPr>
          <w:rStyle w:val="HTML"/>
          <w:rFonts w:ascii="Times New Roman" w:eastAsiaTheme="minorHAnsi" w:hAnsi="Times New Roman" w:cs="Times New Roman"/>
          <w:color w:val="000000"/>
          <w:sz w:val="28"/>
          <w:szCs w:val="28"/>
        </w:rPr>
        <w:t>REPLACE</w:t>
      </w:r>
      <w:r w:rsidRPr="00FE2136">
        <w:rPr>
          <w:rFonts w:ascii="Times New Roman" w:hAnsi="Times New Roman" w:cs="Times New Roman"/>
          <w:color w:val="000000"/>
          <w:sz w:val="28"/>
          <w:szCs w:val="28"/>
        </w:rPr>
        <w:t> и </w:t>
      </w:r>
      <w:r w:rsidRPr="00FE2136">
        <w:rPr>
          <w:rStyle w:val="HTML"/>
          <w:rFonts w:ascii="Times New Roman" w:eastAsiaTheme="minorHAnsi" w:hAnsi="Times New Roman" w:cs="Times New Roman"/>
          <w:color w:val="000000"/>
          <w:sz w:val="28"/>
          <w:szCs w:val="28"/>
        </w:rPr>
        <w:t>UPDATE</w:t>
      </w:r>
      <w:r w:rsidRPr="00FE2136">
        <w:rPr>
          <w:rFonts w:ascii="Times New Roman" w:hAnsi="Times New Roman" w:cs="Times New Roman"/>
          <w:color w:val="000000"/>
          <w:sz w:val="28"/>
          <w:szCs w:val="28"/>
        </w:rPr>
        <w:t> возвращают число строк, которые были изменены (обработаны). Можно взамен вернуть число согласованных строк, устанавливая флажок при соединении с сервером.</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Имена функции не сталкиваются с именами столбцов или таблиц. Например, </w:t>
      </w:r>
      <w:r w:rsidRPr="00FE2136">
        <w:rPr>
          <w:rStyle w:val="HTML"/>
          <w:rFonts w:ascii="Times New Roman" w:eastAsiaTheme="minorHAnsi" w:hAnsi="Times New Roman" w:cs="Times New Roman"/>
          <w:color w:val="000000"/>
          <w:sz w:val="28"/>
          <w:szCs w:val="28"/>
        </w:rPr>
        <w:t>ABS</w:t>
      </w:r>
      <w:r w:rsidRPr="00FE2136">
        <w:rPr>
          <w:rFonts w:ascii="Times New Roman" w:hAnsi="Times New Roman" w:cs="Times New Roman"/>
          <w:color w:val="000000"/>
          <w:sz w:val="28"/>
          <w:szCs w:val="28"/>
        </w:rPr>
        <w:t> представляет собой имеющее силу имя столбца. Единственное ограничение: для обращения к функции никакие пробелы не позволяются между именем функции и символом скобки (</w:t>
      </w:r>
      <w:r w:rsidRPr="00FE2136">
        <w:rPr>
          <w:rStyle w:val="HTML2"/>
          <w:rFonts w:ascii="Times New Roman" w:eastAsiaTheme="minorHAnsi" w:hAnsi="Times New Roman" w:cs="Times New Roman"/>
          <w:color w:val="000000"/>
          <w:sz w:val="28"/>
          <w:szCs w:val="28"/>
        </w:rPr>
        <w:t>`('</w:t>
      </w:r>
      <w:r w:rsidRPr="00FE2136">
        <w:rPr>
          <w:rFonts w:ascii="Times New Roman" w:hAnsi="Times New Roman" w:cs="Times New Roman"/>
          <w:color w:val="000000"/>
          <w:sz w:val="28"/>
          <w:szCs w:val="28"/>
        </w:rPr>
        <w:t>), который следует за ним.</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Все программы пакета MySQL понимают параметры командной строки </w:t>
      </w:r>
      <w:r w:rsidRPr="00FE2136">
        <w:rPr>
          <w:rStyle w:val="HTML"/>
          <w:rFonts w:ascii="Times New Roman" w:eastAsiaTheme="minorHAnsi" w:hAnsi="Times New Roman" w:cs="Times New Roman"/>
          <w:color w:val="000000"/>
          <w:sz w:val="28"/>
          <w:szCs w:val="28"/>
        </w:rPr>
        <w:t>--help</w:t>
      </w:r>
      <w:r w:rsidRPr="00FE2136">
        <w:rPr>
          <w:rFonts w:ascii="Times New Roman" w:hAnsi="Times New Roman" w:cs="Times New Roman"/>
          <w:color w:val="000000"/>
          <w:sz w:val="28"/>
          <w:szCs w:val="28"/>
        </w:rPr>
        <w:t> или </w:t>
      </w:r>
      <w:r w:rsidRPr="00FE2136">
        <w:rPr>
          <w:rStyle w:val="HTML"/>
          <w:rFonts w:ascii="Times New Roman" w:eastAsiaTheme="minorHAnsi" w:hAnsi="Times New Roman" w:cs="Times New Roman"/>
          <w:color w:val="000000"/>
          <w:sz w:val="28"/>
          <w:szCs w:val="28"/>
        </w:rPr>
        <w:t>-?</w:t>
      </w:r>
      <w:r w:rsidRPr="00FE2136">
        <w:rPr>
          <w:rFonts w:ascii="Times New Roman" w:hAnsi="Times New Roman" w:cs="Times New Roman"/>
          <w:color w:val="000000"/>
          <w:sz w:val="28"/>
          <w:szCs w:val="28"/>
        </w:rPr>
        <w:t> для выдачи справки о параметрах запуска конкретной программы.</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Сервер умеет выдавать сообщения об ошибках и диагностику на разных языках.</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Клиенты могут соединяться с сервером MySQL, используя все мыслимые способы, допустимые в сегодняшних сетях: сокеты TCP/IP, сокеты Unix (под Unix) или даже именованные каналы (под NT).</w:t>
      </w:r>
    </w:p>
    <w:p w:rsidR="00FE2136" w:rsidRPr="00FE2136" w:rsidRDefault="00FE2136" w:rsidP="00FE2136">
      <w:pPr>
        <w:numPr>
          <w:ilvl w:val="0"/>
          <w:numId w:val="37"/>
        </w:numPr>
        <w:spacing w:before="100" w:beforeAutospacing="1" w:after="100" w:afterAutospacing="1" w:line="240" w:lineRule="auto"/>
        <w:rPr>
          <w:rFonts w:ascii="Times New Roman" w:hAnsi="Times New Roman" w:cs="Times New Roman"/>
          <w:color w:val="000000"/>
          <w:sz w:val="28"/>
          <w:szCs w:val="28"/>
        </w:rPr>
      </w:pPr>
      <w:r w:rsidRPr="00FE2136">
        <w:rPr>
          <w:rFonts w:ascii="Times New Roman" w:hAnsi="Times New Roman" w:cs="Times New Roman"/>
          <w:color w:val="000000"/>
          <w:sz w:val="28"/>
          <w:szCs w:val="28"/>
        </w:rPr>
        <w:t>MySQL-специфичная команда </w:t>
      </w:r>
      <w:r w:rsidRPr="00FE2136">
        <w:rPr>
          <w:rStyle w:val="HTML"/>
          <w:rFonts w:ascii="Times New Roman" w:eastAsiaTheme="minorHAnsi" w:hAnsi="Times New Roman" w:cs="Times New Roman"/>
          <w:color w:val="000000"/>
          <w:sz w:val="28"/>
          <w:szCs w:val="28"/>
        </w:rPr>
        <w:t>SHOW</w:t>
      </w:r>
      <w:r w:rsidRPr="00FE2136">
        <w:rPr>
          <w:rFonts w:ascii="Times New Roman" w:hAnsi="Times New Roman" w:cs="Times New Roman"/>
          <w:color w:val="000000"/>
          <w:sz w:val="28"/>
          <w:szCs w:val="28"/>
        </w:rPr>
        <w:t> может использоваться, чтобы получить информацию относительно баз данных, таблиц и индексов. Команда </w:t>
      </w:r>
      <w:r w:rsidRPr="00FE2136">
        <w:rPr>
          <w:rStyle w:val="HTML"/>
          <w:rFonts w:ascii="Times New Roman" w:eastAsiaTheme="minorHAnsi" w:hAnsi="Times New Roman" w:cs="Times New Roman"/>
          <w:color w:val="000000"/>
          <w:sz w:val="28"/>
          <w:szCs w:val="28"/>
        </w:rPr>
        <w:t>EXPLAIN</w:t>
      </w:r>
      <w:r w:rsidRPr="00FE2136">
        <w:rPr>
          <w:rFonts w:ascii="Times New Roman" w:hAnsi="Times New Roman" w:cs="Times New Roman"/>
          <w:color w:val="000000"/>
          <w:sz w:val="28"/>
          <w:szCs w:val="28"/>
        </w:rPr>
        <w:t> может использоваться, чтобы определить, как именно оптимизатор решает запрос.</w:t>
      </w:r>
    </w:p>
    <w:p w:rsidR="00CA3626" w:rsidRPr="00FE2136" w:rsidRDefault="00FE2136" w:rsidP="00FE213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 xml:space="preserve"> </w:t>
      </w:r>
      <w:r w:rsidR="00CA3626" w:rsidRPr="00FE2136">
        <w:rPr>
          <w:rFonts w:ascii="Times New Roman" w:hAnsi="Times New Roman" w:cs="Times New Roman"/>
          <w:b/>
          <w:sz w:val="28"/>
          <w:szCs w:val="28"/>
        </w:rPr>
        <w:t>3.3 Типы данных</w:t>
      </w:r>
    </w:p>
    <w:p w:rsidR="00CA3626" w:rsidRPr="00FE2136" w:rsidRDefault="00CA3626" w:rsidP="00CA3626">
      <w:pPr>
        <w:pStyle w:val="a5"/>
        <w:numPr>
          <w:ilvl w:val="0"/>
          <w:numId w:val="4"/>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rPr>
        <w:t>CHAR</w:t>
      </w:r>
      <w:r w:rsidRPr="00FE2136">
        <w:rPr>
          <w:rFonts w:ascii="Times New Roman" w:hAnsi="Times New Roman" w:cs="Times New Roman"/>
          <w:sz w:val="28"/>
          <w:szCs w:val="28"/>
        </w:rPr>
        <w:t>: представляет строку фиксированной длины;</w:t>
      </w:r>
    </w:p>
    <w:p w:rsidR="00CA3626" w:rsidRPr="00FE2136" w:rsidRDefault="00CA3626" w:rsidP="00CA3626">
      <w:pPr>
        <w:pStyle w:val="a5"/>
        <w:numPr>
          <w:ilvl w:val="0"/>
          <w:numId w:val="4"/>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rPr>
        <w:t>VARCHAR</w:t>
      </w:r>
      <w:r w:rsidRPr="00FE2136">
        <w:rPr>
          <w:rFonts w:ascii="Times New Roman" w:hAnsi="Times New Roman" w:cs="Times New Roman"/>
          <w:sz w:val="28"/>
          <w:szCs w:val="28"/>
        </w:rPr>
        <w:t>: представляет строку переменной длины;</w:t>
      </w:r>
    </w:p>
    <w:p w:rsidR="00CA3626" w:rsidRPr="00FE2136" w:rsidRDefault="00CA3626" w:rsidP="00CA3626">
      <w:pPr>
        <w:pStyle w:val="a5"/>
        <w:numPr>
          <w:ilvl w:val="0"/>
          <w:numId w:val="4"/>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t>TI</w:t>
      </w:r>
      <w:r w:rsidRPr="00FE2136">
        <w:rPr>
          <w:rFonts w:ascii="Times New Roman" w:hAnsi="Times New Roman" w:cs="Times New Roman"/>
          <w:bCs/>
          <w:sz w:val="28"/>
          <w:szCs w:val="28"/>
        </w:rPr>
        <w:t>NYTEXT</w:t>
      </w:r>
      <w:r w:rsidRPr="00FE2136">
        <w:rPr>
          <w:rFonts w:ascii="Times New Roman" w:hAnsi="Times New Roman" w:cs="Times New Roman"/>
          <w:sz w:val="28"/>
          <w:szCs w:val="28"/>
        </w:rPr>
        <w:t>: представляет текст длиной до 255 байт;</w:t>
      </w:r>
    </w:p>
    <w:p w:rsidR="00CA3626" w:rsidRPr="00FE2136" w:rsidRDefault="00CA3626" w:rsidP="00CA3626">
      <w:pPr>
        <w:pStyle w:val="a5"/>
        <w:numPr>
          <w:ilvl w:val="0"/>
          <w:numId w:val="4"/>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lastRenderedPageBreak/>
        <w:t>I</w:t>
      </w:r>
      <w:r w:rsidRPr="00FE2136">
        <w:rPr>
          <w:rFonts w:ascii="Times New Roman" w:hAnsi="Times New Roman" w:cs="Times New Roman"/>
          <w:bCs/>
          <w:sz w:val="28"/>
          <w:szCs w:val="28"/>
        </w:rPr>
        <w:t>NT</w:t>
      </w:r>
      <w:r w:rsidRPr="00FE2136">
        <w:rPr>
          <w:rFonts w:ascii="Times New Roman" w:hAnsi="Times New Roman" w:cs="Times New Roman"/>
          <w:sz w:val="28"/>
          <w:szCs w:val="28"/>
        </w:rPr>
        <w:t>: представляет целые числа от -2147483648 до 2147483647, занимает 4 байта;</w:t>
      </w:r>
    </w:p>
    <w:p w:rsidR="00CA3626" w:rsidRPr="00FE2136" w:rsidRDefault="00CA3626" w:rsidP="00CA3626">
      <w:pPr>
        <w:pStyle w:val="a5"/>
        <w:numPr>
          <w:ilvl w:val="0"/>
          <w:numId w:val="4"/>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t>D</w:t>
      </w:r>
      <w:r w:rsidRPr="00FE2136">
        <w:rPr>
          <w:rFonts w:ascii="Times New Roman" w:hAnsi="Times New Roman" w:cs="Times New Roman"/>
          <w:bCs/>
          <w:sz w:val="28"/>
          <w:szCs w:val="28"/>
        </w:rPr>
        <w:t>ECIMAL</w:t>
      </w:r>
      <w:r w:rsidRPr="00FE2136">
        <w:rPr>
          <w:rFonts w:ascii="Times New Roman" w:hAnsi="Times New Roman" w:cs="Times New Roman"/>
          <w:sz w:val="28"/>
          <w:szCs w:val="28"/>
        </w:rPr>
        <w:t>: хранит числа с фиксированной точностью. Данный тип может принимать два параметра precision и scale: DECIMAL (precision, scale);</w:t>
      </w:r>
    </w:p>
    <w:p w:rsidR="00CA3626" w:rsidRPr="00FE2136" w:rsidRDefault="00CA3626" w:rsidP="00CA3626">
      <w:pPr>
        <w:pStyle w:val="a5"/>
        <w:numPr>
          <w:ilvl w:val="0"/>
          <w:numId w:val="4"/>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t>F</w:t>
      </w:r>
      <w:r w:rsidRPr="00FE2136">
        <w:rPr>
          <w:rFonts w:ascii="Times New Roman" w:hAnsi="Times New Roman" w:cs="Times New Roman"/>
          <w:bCs/>
          <w:sz w:val="28"/>
          <w:szCs w:val="28"/>
        </w:rPr>
        <w:t>LOAT</w:t>
      </w:r>
      <w:r w:rsidRPr="00FE2136">
        <w:rPr>
          <w:rFonts w:ascii="Times New Roman" w:hAnsi="Times New Roman" w:cs="Times New Roman"/>
          <w:sz w:val="28"/>
          <w:szCs w:val="28"/>
        </w:rPr>
        <w:t>: хранит дробные числа с плавающей точкой одинарной точности;</w:t>
      </w:r>
    </w:p>
    <w:p w:rsidR="00CA3626" w:rsidRPr="00FE2136" w:rsidRDefault="00CA3626" w:rsidP="00CA3626">
      <w:pPr>
        <w:pStyle w:val="a5"/>
        <w:numPr>
          <w:ilvl w:val="0"/>
          <w:numId w:val="4"/>
        </w:numPr>
        <w:spacing w:after="0" w:line="360" w:lineRule="auto"/>
        <w:ind w:left="0" w:firstLine="709"/>
        <w:jc w:val="both"/>
        <w:rPr>
          <w:rFonts w:ascii="Times New Roman" w:hAnsi="Times New Roman" w:cs="Times New Roman"/>
          <w:sz w:val="28"/>
          <w:szCs w:val="28"/>
        </w:rPr>
      </w:pPr>
      <w:r w:rsidRPr="00FE2136">
        <w:rPr>
          <w:rFonts w:ascii="Times New Roman" w:hAnsi="Times New Roman" w:cs="Times New Roman"/>
          <w:bCs/>
          <w:sz w:val="28"/>
          <w:szCs w:val="28"/>
          <w:lang w:val="en-US"/>
        </w:rPr>
        <w:t>D</w:t>
      </w:r>
      <w:r w:rsidRPr="00FE2136">
        <w:rPr>
          <w:rFonts w:ascii="Times New Roman" w:hAnsi="Times New Roman" w:cs="Times New Roman"/>
          <w:bCs/>
          <w:sz w:val="28"/>
          <w:szCs w:val="28"/>
        </w:rPr>
        <w:t>OUBLE</w:t>
      </w:r>
      <w:r w:rsidRPr="00FE2136">
        <w:rPr>
          <w:rFonts w:ascii="Times New Roman" w:hAnsi="Times New Roman" w:cs="Times New Roman"/>
          <w:sz w:val="28"/>
          <w:szCs w:val="28"/>
        </w:rPr>
        <w:t>: хранит дробные числа с плавающей точкой двойной точности.</w:t>
      </w:r>
      <w:bookmarkStart w:id="0" w:name="_GoBack"/>
      <w:bookmarkEnd w:id="0"/>
    </w:p>
    <w:p w:rsidR="00CA3626" w:rsidRPr="00FE2136" w:rsidRDefault="00CA3626" w:rsidP="00CA3626">
      <w:pPr>
        <w:spacing w:after="0" w:line="360" w:lineRule="auto"/>
        <w:ind w:firstLine="709"/>
        <w:jc w:val="both"/>
        <w:rPr>
          <w:rFonts w:ascii="Times New Roman" w:hAnsi="Times New Roman" w:cs="Times New Roman"/>
          <w:b/>
          <w:sz w:val="28"/>
          <w:szCs w:val="28"/>
        </w:rPr>
      </w:pPr>
      <w:r w:rsidRPr="00FE2136">
        <w:rPr>
          <w:rFonts w:ascii="Times New Roman" w:hAnsi="Times New Roman" w:cs="Times New Roman"/>
          <w:b/>
          <w:sz w:val="28"/>
          <w:szCs w:val="28"/>
        </w:rPr>
        <w:t>3.4 Язык запроса</w:t>
      </w:r>
    </w:p>
    <w:p w:rsidR="00FE2136" w:rsidRPr="00FE2136" w:rsidRDefault="00FE2136" w:rsidP="00FE2136">
      <w:pPr>
        <w:pStyle w:val="ab"/>
        <w:shd w:val="clear" w:color="auto" w:fill="FFFFFF"/>
        <w:spacing w:before="0" w:beforeAutospacing="0" w:after="300" w:afterAutospacing="0"/>
        <w:rPr>
          <w:sz w:val="28"/>
          <w:szCs w:val="28"/>
        </w:rPr>
      </w:pPr>
      <w:r w:rsidRPr="00FE2136">
        <w:rPr>
          <w:sz w:val="28"/>
          <w:szCs w:val="28"/>
        </w:rPr>
        <w:t>SQL или Structured Query Language (язык структурированных запросов) — язык программирования, предназначенный для управления данными в СУБД. Все современные СУБД поддерживают SQL.</w:t>
      </w:r>
    </w:p>
    <w:p w:rsidR="00FE2136" w:rsidRPr="00FE2136" w:rsidRDefault="00FE2136" w:rsidP="00FE2136">
      <w:pPr>
        <w:pStyle w:val="ab"/>
        <w:shd w:val="clear" w:color="auto" w:fill="FFFFFF"/>
        <w:spacing w:before="0" w:beforeAutospacing="0" w:after="300" w:afterAutospacing="0"/>
        <w:rPr>
          <w:sz w:val="28"/>
          <w:szCs w:val="28"/>
        </w:rPr>
      </w:pPr>
      <w:r w:rsidRPr="00FE2136">
        <w:rPr>
          <w:sz w:val="28"/>
          <w:szCs w:val="28"/>
        </w:rPr>
        <w:t>На языке SQL выражаются все действия, которые можно провести с данными: от записи и чтения данных, до администрирования самого сервера СУБД.</w:t>
      </w:r>
      <w:r w:rsidRPr="00FE2136">
        <w:rPr>
          <w:sz w:val="28"/>
          <w:szCs w:val="28"/>
        </w:rPr>
        <w:br/>
        <w:t>Для повседневной работы совсем не обязательно знать весь этот язык; достаточно ознакомиться лишь с основными понятиями синтаксиса и ключевыми словами. Кроме того, SQL очень простой язык по своей структуре, поэтому его освоение не составит большого труда.</w:t>
      </w:r>
    </w:p>
    <w:p w:rsidR="0087211C" w:rsidRPr="00FE2136" w:rsidRDefault="00FE2136" w:rsidP="00FE2136">
      <w:pPr>
        <w:jc w:val="center"/>
        <w:rPr>
          <w:rFonts w:ascii="Times New Roman" w:hAnsi="Times New Roman" w:cs="Times New Roman"/>
          <w:b/>
          <w:sz w:val="28"/>
          <w:szCs w:val="28"/>
        </w:rPr>
      </w:pPr>
      <w:r w:rsidRPr="00FE2136">
        <w:rPr>
          <w:rFonts w:ascii="Times New Roman" w:hAnsi="Times New Roman" w:cs="Times New Roman"/>
          <w:b/>
          <w:sz w:val="28"/>
          <w:szCs w:val="28"/>
        </w:rPr>
        <w:t xml:space="preserve"> </w:t>
      </w:r>
      <w:r w:rsidR="0087211C" w:rsidRPr="00FE2136">
        <w:rPr>
          <w:rFonts w:ascii="Times New Roman" w:hAnsi="Times New Roman" w:cs="Times New Roman"/>
          <w:b/>
          <w:sz w:val="28"/>
          <w:szCs w:val="28"/>
        </w:rPr>
        <w:t>ЗАКЛЮЧЕНИЕ</w:t>
      </w:r>
    </w:p>
    <w:p w:rsidR="0087211C" w:rsidRPr="00FE2136" w:rsidRDefault="0087211C" w:rsidP="0036586B">
      <w:pPr>
        <w:spacing w:after="0" w:line="360" w:lineRule="auto"/>
        <w:ind w:firstLine="709"/>
        <w:jc w:val="both"/>
        <w:rPr>
          <w:rFonts w:ascii="Times New Roman" w:hAnsi="Times New Roman" w:cs="Times New Roman"/>
          <w:sz w:val="28"/>
          <w:szCs w:val="28"/>
        </w:rPr>
      </w:pPr>
      <w:r w:rsidRPr="00FE2136">
        <w:rPr>
          <w:rFonts w:ascii="Times New Roman" w:hAnsi="Times New Roman" w:cs="Times New Roman"/>
          <w:sz w:val="28"/>
          <w:szCs w:val="28"/>
        </w:rPr>
        <w:t xml:space="preserve">В процессе выполнения практической работы были </w:t>
      </w:r>
      <w:r w:rsidR="0036586B" w:rsidRPr="00FE2136">
        <w:rPr>
          <w:rFonts w:ascii="Times New Roman" w:hAnsi="Times New Roman" w:cs="Times New Roman"/>
          <w:sz w:val="28"/>
          <w:szCs w:val="28"/>
        </w:rPr>
        <w:t>получены</w:t>
      </w:r>
      <w:r w:rsidRPr="00FE2136">
        <w:rPr>
          <w:rFonts w:ascii="Times New Roman" w:hAnsi="Times New Roman" w:cs="Times New Roman"/>
          <w:sz w:val="28"/>
          <w:szCs w:val="28"/>
        </w:rPr>
        <w:t xml:space="preserve"> знания </w:t>
      </w:r>
      <w:r w:rsidR="0036586B" w:rsidRPr="00FE2136">
        <w:rPr>
          <w:rFonts w:ascii="Times New Roman" w:hAnsi="Times New Roman" w:cs="Times New Roman"/>
          <w:sz w:val="28"/>
          <w:szCs w:val="28"/>
        </w:rPr>
        <w:t>по различным СУБД.</w:t>
      </w:r>
      <w:r w:rsidR="008D3839" w:rsidRPr="00FE2136">
        <w:rPr>
          <w:rFonts w:ascii="Times New Roman" w:hAnsi="Times New Roman" w:cs="Times New Roman"/>
          <w:sz w:val="28"/>
          <w:szCs w:val="28"/>
        </w:rPr>
        <w:t xml:space="preserve"> Был проведен анализ их характеристик, возможностей, типов данных, а также языков запроса.</w:t>
      </w:r>
    </w:p>
    <w:p w:rsidR="00CA1DF1" w:rsidRPr="00735CE2" w:rsidRDefault="0087211C" w:rsidP="00735CE2">
      <w:pPr>
        <w:jc w:val="center"/>
        <w:rPr>
          <w:rFonts w:ascii="Times New Roman" w:hAnsi="Times New Roman" w:cs="Times New Roman"/>
          <w:sz w:val="28"/>
          <w:szCs w:val="28"/>
        </w:rPr>
      </w:pPr>
      <w:r>
        <w:rPr>
          <w:rFonts w:ascii="Times New Roman" w:hAnsi="Times New Roman" w:cs="Times New Roman"/>
          <w:sz w:val="28"/>
          <w:szCs w:val="28"/>
        </w:rPr>
        <w:br w:type="page"/>
      </w:r>
      <w:r w:rsidR="001270CC">
        <w:rPr>
          <w:rFonts w:ascii="Times New Roman" w:hAnsi="Times New Roman" w:cs="Times New Roman"/>
          <w:b/>
          <w:sz w:val="28"/>
          <w:szCs w:val="28"/>
        </w:rPr>
        <w:lastRenderedPageBreak/>
        <w:t>СПИСОК ИСПОЛЬЗУЕМОЙ ЛИТЕРАТУРЫ</w:t>
      </w:r>
    </w:p>
    <w:p w:rsidR="001270CC" w:rsidRPr="0047788F" w:rsidRDefault="00CA3626" w:rsidP="002411E0">
      <w:pPr>
        <w:pStyle w:val="a5"/>
        <w:numPr>
          <w:ilvl w:val="0"/>
          <w:numId w:val="28"/>
        </w:numPr>
        <w:spacing w:after="0" w:line="360" w:lineRule="auto"/>
        <w:rPr>
          <w:rStyle w:val="a3"/>
          <w:rFonts w:ascii="Times New Roman" w:hAnsi="Times New Roman" w:cs="Times New Roman"/>
          <w:b/>
          <w:color w:val="auto"/>
          <w:sz w:val="28"/>
          <w:szCs w:val="28"/>
          <w:u w:val="none"/>
        </w:rPr>
      </w:pPr>
      <w:r w:rsidRPr="0047788F">
        <w:rPr>
          <w:rFonts w:ascii="Times New Roman" w:hAnsi="Times New Roman" w:cs="Times New Roman"/>
          <w:b/>
          <w:sz w:val="28"/>
          <w:szCs w:val="28"/>
        </w:rPr>
        <w:t>https://coderlessons.c</w:t>
      </w:r>
      <w:r w:rsidRPr="0047788F">
        <w:rPr>
          <w:rFonts w:ascii="Times New Roman" w:hAnsi="Times New Roman" w:cs="Times New Roman"/>
          <w:b/>
          <w:sz w:val="28"/>
          <w:szCs w:val="28"/>
        </w:rPr>
        <w:t>o</w:t>
      </w:r>
      <w:r w:rsidRPr="0047788F">
        <w:rPr>
          <w:rFonts w:ascii="Times New Roman" w:hAnsi="Times New Roman" w:cs="Times New Roman"/>
          <w:b/>
          <w:sz w:val="28"/>
          <w:szCs w:val="28"/>
        </w:rPr>
        <w:t>m/tutorials/bazy-dannykh/uznaite-neo4j/neo4j-kratkoe-rukovodstvo</w:t>
      </w:r>
    </w:p>
    <w:p w:rsidR="001270CC" w:rsidRDefault="00FE2136" w:rsidP="00FE2136">
      <w:pPr>
        <w:pStyle w:val="a5"/>
        <w:numPr>
          <w:ilvl w:val="0"/>
          <w:numId w:val="28"/>
        </w:numPr>
        <w:spacing w:after="0" w:line="360" w:lineRule="auto"/>
        <w:rPr>
          <w:rFonts w:ascii="Times New Roman" w:hAnsi="Times New Roman" w:cs="Times New Roman"/>
          <w:b/>
          <w:sz w:val="28"/>
          <w:szCs w:val="28"/>
        </w:rPr>
      </w:pPr>
      <w:r w:rsidRPr="00FE2136">
        <w:rPr>
          <w:rFonts w:ascii="Times New Roman" w:hAnsi="Times New Roman" w:cs="Times New Roman"/>
          <w:b/>
          <w:sz w:val="28"/>
          <w:szCs w:val="28"/>
        </w:rPr>
        <w:t>https://ru.wikipedia.org/wiki/Apache_Cassandra</w:t>
      </w:r>
    </w:p>
    <w:p w:rsidR="00FE2136" w:rsidRPr="00FE2136" w:rsidRDefault="00FE2136" w:rsidP="00FE2136">
      <w:pPr>
        <w:pStyle w:val="a5"/>
        <w:numPr>
          <w:ilvl w:val="0"/>
          <w:numId w:val="28"/>
        </w:numPr>
        <w:spacing w:after="0" w:line="360" w:lineRule="auto"/>
        <w:rPr>
          <w:rFonts w:ascii="Times New Roman" w:hAnsi="Times New Roman" w:cs="Times New Roman"/>
          <w:b/>
          <w:sz w:val="28"/>
          <w:szCs w:val="28"/>
        </w:rPr>
      </w:pPr>
      <w:r w:rsidRPr="00FE2136">
        <w:rPr>
          <w:rFonts w:ascii="Times New Roman" w:hAnsi="Times New Roman" w:cs="Times New Roman"/>
          <w:b/>
          <w:sz w:val="28"/>
          <w:szCs w:val="28"/>
        </w:rPr>
        <w:t>https://ru.wikipedia.org/wiki/MySQL</w:t>
      </w:r>
    </w:p>
    <w:p w:rsidR="001270CC" w:rsidRPr="00FE2136" w:rsidRDefault="00DD00EC" w:rsidP="00BE62CD">
      <w:pPr>
        <w:pStyle w:val="a5"/>
        <w:numPr>
          <w:ilvl w:val="0"/>
          <w:numId w:val="28"/>
        </w:numPr>
        <w:spacing w:after="0" w:line="360" w:lineRule="auto"/>
        <w:rPr>
          <w:rStyle w:val="a3"/>
          <w:rFonts w:ascii="Times New Roman" w:hAnsi="Times New Roman" w:cs="Times New Roman"/>
          <w:b/>
          <w:color w:val="auto"/>
          <w:sz w:val="28"/>
          <w:szCs w:val="28"/>
          <w:u w:val="none"/>
        </w:rPr>
      </w:pPr>
      <w:hyperlink r:id="rId7" w:history="1">
        <w:r w:rsidR="001270CC" w:rsidRPr="00CA3626">
          <w:rPr>
            <w:rStyle w:val="a3"/>
            <w:rFonts w:ascii="Times New Roman" w:hAnsi="Times New Roman" w:cs="Times New Roman"/>
            <w:b/>
            <w:sz w:val="28"/>
            <w:szCs w:val="28"/>
          </w:rPr>
          <w:t>https://docs.microsoft.com/ru-ru/a</w:t>
        </w:r>
        <w:r w:rsidR="001270CC" w:rsidRPr="00CA3626">
          <w:rPr>
            <w:rStyle w:val="a3"/>
            <w:rFonts w:ascii="Times New Roman" w:hAnsi="Times New Roman" w:cs="Times New Roman"/>
            <w:b/>
            <w:sz w:val="28"/>
            <w:szCs w:val="28"/>
          </w:rPr>
          <w:t>z</w:t>
        </w:r>
        <w:r w:rsidR="001270CC" w:rsidRPr="00CA3626">
          <w:rPr>
            <w:rStyle w:val="a3"/>
            <w:rFonts w:ascii="Times New Roman" w:hAnsi="Times New Roman" w:cs="Times New Roman"/>
            <w:b/>
            <w:sz w:val="28"/>
            <w:szCs w:val="28"/>
          </w:rPr>
          <w:t>ure/cosmos-db/cassandra/cassandra-s</w:t>
        </w:r>
        <w:r w:rsidR="001270CC" w:rsidRPr="00CA3626">
          <w:rPr>
            <w:rStyle w:val="a3"/>
            <w:rFonts w:ascii="Times New Roman" w:hAnsi="Times New Roman" w:cs="Times New Roman"/>
            <w:b/>
            <w:sz w:val="28"/>
            <w:szCs w:val="28"/>
          </w:rPr>
          <w:t>u</w:t>
        </w:r>
        <w:r w:rsidR="001270CC" w:rsidRPr="00CA3626">
          <w:rPr>
            <w:rStyle w:val="a3"/>
            <w:rFonts w:ascii="Times New Roman" w:hAnsi="Times New Roman" w:cs="Times New Roman"/>
            <w:b/>
            <w:sz w:val="28"/>
            <w:szCs w:val="28"/>
          </w:rPr>
          <w:t>pport</w:t>
        </w:r>
      </w:hyperlink>
    </w:p>
    <w:p w:rsidR="00FE2136" w:rsidRPr="00CA3626" w:rsidRDefault="00FE2136" w:rsidP="00FE2136">
      <w:pPr>
        <w:pStyle w:val="a5"/>
        <w:numPr>
          <w:ilvl w:val="0"/>
          <w:numId w:val="28"/>
        </w:numPr>
        <w:spacing w:after="0" w:line="360" w:lineRule="auto"/>
        <w:rPr>
          <w:rStyle w:val="a3"/>
          <w:rFonts w:ascii="Times New Roman" w:hAnsi="Times New Roman" w:cs="Times New Roman"/>
          <w:b/>
          <w:color w:val="auto"/>
          <w:sz w:val="28"/>
          <w:szCs w:val="28"/>
          <w:u w:val="none"/>
        </w:rPr>
      </w:pPr>
      <w:r w:rsidRPr="00FE2136">
        <w:rPr>
          <w:rStyle w:val="a3"/>
          <w:rFonts w:ascii="Times New Roman" w:hAnsi="Times New Roman" w:cs="Times New Roman"/>
          <w:b/>
          <w:color w:val="auto"/>
          <w:sz w:val="28"/>
          <w:szCs w:val="28"/>
          <w:u w:val="none"/>
        </w:rPr>
        <w:t>https://www.opennet.ru/docs/RUS/mysqlcli/glava01.html</w:t>
      </w:r>
    </w:p>
    <w:p w:rsidR="00CA3626" w:rsidRDefault="00DD00EC" w:rsidP="00CA3626">
      <w:pPr>
        <w:pStyle w:val="a5"/>
        <w:numPr>
          <w:ilvl w:val="0"/>
          <w:numId w:val="28"/>
        </w:numPr>
        <w:spacing w:after="0" w:line="360" w:lineRule="auto"/>
        <w:rPr>
          <w:rFonts w:ascii="Times New Roman" w:hAnsi="Times New Roman" w:cs="Times New Roman"/>
          <w:b/>
          <w:sz w:val="28"/>
          <w:szCs w:val="28"/>
        </w:rPr>
      </w:pPr>
      <w:hyperlink r:id="rId8" w:history="1">
        <w:r w:rsidR="00CA3626" w:rsidRPr="00307985">
          <w:rPr>
            <w:rStyle w:val="a3"/>
            <w:rFonts w:ascii="Times New Roman" w:hAnsi="Times New Roman" w:cs="Times New Roman"/>
            <w:b/>
            <w:sz w:val="28"/>
            <w:szCs w:val="28"/>
          </w:rPr>
          <w:t>https://dev.mysql.com/doc/refman</w:t>
        </w:r>
        <w:r w:rsidR="00CA3626" w:rsidRPr="00307985">
          <w:rPr>
            <w:rStyle w:val="a3"/>
            <w:rFonts w:ascii="Times New Roman" w:hAnsi="Times New Roman" w:cs="Times New Roman"/>
            <w:b/>
            <w:sz w:val="28"/>
            <w:szCs w:val="28"/>
          </w:rPr>
          <w:t>/</w:t>
        </w:r>
        <w:r w:rsidR="00CA3626" w:rsidRPr="00307985">
          <w:rPr>
            <w:rStyle w:val="a3"/>
            <w:rFonts w:ascii="Times New Roman" w:hAnsi="Times New Roman" w:cs="Times New Roman"/>
            <w:b/>
            <w:sz w:val="28"/>
            <w:szCs w:val="28"/>
          </w:rPr>
          <w:t>8.0/en/tutorial.html</w:t>
        </w:r>
      </w:hyperlink>
    </w:p>
    <w:p w:rsidR="00FE2136" w:rsidRPr="00FE2136" w:rsidRDefault="00FE2136" w:rsidP="00FE2136">
      <w:pPr>
        <w:pStyle w:val="a5"/>
        <w:numPr>
          <w:ilvl w:val="0"/>
          <w:numId w:val="28"/>
        </w:numPr>
        <w:spacing w:after="0" w:line="360" w:lineRule="auto"/>
        <w:rPr>
          <w:rFonts w:ascii="Times New Roman" w:hAnsi="Times New Roman" w:cs="Times New Roman"/>
          <w:b/>
          <w:sz w:val="28"/>
          <w:szCs w:val="28"/>
        </w:rPr>
      </w:pPr>
      <w:r w:rsidRPr="00FE2136">
        <w:rPr>
          <w:rFonts w:ascii="Times New Roman" w:hAnsi="Times New Roman" w:cs="Times New Roman"/>
          <w:b/>
          <w:sz w:val="28"/>
          <w:szCs w:val="28"/>
        </w:rPr>
        <w:t>https://htmlacademy.ru/tutorial/php/sql</w:t>
      </w:r>
    </w:p>
    <w:p w:rsidR="002411E0" w:rsidRDefault="002411E0" w:rsidP="002411E0">
      <w:pPr>
        <w:pStyle w:val="a5"/>
        <w:numPr>
          <w:ilvl w:val="0"/>
          <w:numId w:val="28"/>
        </w:numPr>
        <w:spacing w:after="0" w:line="360" w:lineRule="auto"/>
        <w:rPr>
          <w:rFonts w:ascii="Times New Roman" w:hAnsi="Times New Roman" w:cs="Times New Roman"/>
          <w:b/>
          <w:sz w:val="28"/>
          <w:szCs w:val="28"/>
        </w:rPr>
      </w:pPr>
      <w:r w:rsidRPr="002411E0">
        <w:rPr>
          <w:rFonts w:ascii="Times New Roman" w:hAnsi="Times New Roman" w:cs="Times New Roman"/>
          <w:b/>
          <w:sz w:val="28"/>
          <w:szCs w:val="28"/>
        </w:rPr>
        <w:t>https://ru.wikipedia.org/wiki/Neo4j</w:t>
      </w:r>
    </w:p>
    <w:p w:rsidR="001270CC" w:rsidRPr="001270CC" w:rsidRDefault="001270CC" w:rsidP="001270CC">
      <w:pPr>
        <w:spacing w:after="0" w:line="360" w:lineRule="auto"/>
        <w:ind w:left="360"/>
        <w:rPr>
          <w:rFonts w:ascii="Times New Roman" w:hAnsi="Times New Roman" w:cs="Times New Roman"/>
          <w:b/>
          <w:sz w:val="28"/>
          <w:szCs w:val="28"/>
        </w:rPr>
      </w:pPr>
    </w:p>
    <w:sectPr w:rsidR="001270CC" w:rsidRPr="001270CC" w:rsidSect="008D3839">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0EC" w:rsidRDefault="00DD00EC" w:rsidP="008D3839">
      <w:pPr>
        <w:spacing w:after="0" w:line="240" w:lineRule="auto"/>
      </w:pPr>
      <w:r>
        <w:separator/>
      </w:r>
    </w:p>
  </w:endnote>
  <w:endnote w:type="continuationSeparator" w:id="0">
    <w:p w:rsidR="00DD00EC" w:rsidRDefault="00DD00EC" w:rsidP="008D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7483"/>
      <w:docPartObj>
        <w:docPartGallery w:val="Page Numbers (Bottom of Page)"/>
        <w:docPartUnique/>
      </w:docPartObj>
    </w:sdtPr>
    <w:sdtEndPr>
      <w:rPr>
        <w:rFonts w:ascii="Times New Roman" w:hAnsi="Times New Roman" w:cs="Times New Roman"/>
        <w:sz w:val="28"/>
        <w:szCs w:val="28"/>
      </w:rPr>
    </w:sdtEndPr>
    <w:sdtContent>
      <w:p w:rsidR="008D3839" w:rsidRPr="008D3839" w:rsidRDefault="008D3839" w:rsidP="008D3839">
        <w:pPr>
          <w:pStyle w:val="a8"/>
          <w:jc w:val="center"/>
          <w:rPr>
            <w:rFonts w:ascii="Times New Roman" w:hAnsi="Times New Roman" w:cs="Times New Roman"/>
            <w:sz w:val="28"/>
            <w:szCs w:val="28"/>
          </w:rPr>
        </w:pPr>
        <w:r w:rsidRPr="008D3839">
          <w:rPr>
            <w:rFonts w:ascii="Times New Roman" w:hAnsi="Times New Roman" w:cs="Times New Roman"/>
            <w:sz w:val="28"/>
            <w:szCs w:val="28"/>
          </w:rPr>
          <w:fldChar w:fldCharType="begin"/>
        </w:r>
        <w:r w:rsidRPr="008D3839">
          <w:rPr>
            <w:rFonts w:ascii="Times New Roman" w:hAnsi="Times New Roman" w:cs="Times New Roman"/>
            <w:sz w:val="28"/>
            <w:szCs w:val="28"/>
          </w:rPr>
          <w:instrText>PAGE   \* MERGEFORMAT</w:instrText>
        </w:r>
        <w:r w:rsidRPr="008D3839">
          <w:rPr>
            <w:rFonts w:ascii="Times New Roman" w:hAnsi="Times New Roman" w:cs="Times New Roman"/>
            <w:sz w:val="28"/>
            <w:szCs w:val="28"/>
          </w:rPr>
          <w:fldChar w:fldCharType="separate"/>
        </w:r>
        <w:r w:rsidR="00FE2136">
          <w:rPr>
            <w:rFonts w:ascii="Times New Roman" w:hAnsi="Times New Roman" w:cs="Times New Roman"/>
            <w:noProof/>
            <w:sz w:val="28"/>
            <w:szCs w:val="28"/>
          </w:rPr>
          <w:t>11</w:t>
        </w:r>
        <w:r w:rsidRPr="008D3839">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839" w:rsidRPr="008D3839" w:rsidRDefault="008D3839" w:rsidP="008D3839">
    <w:pPr>
      <w:pStyle w:val="a8"/>
      <w:jc w:val="center"/>
      <w:rPr>
        <w:rFonts w:ascii="Times New Roman" w:hAnsi="Times New Roman" w:cs="Times New Roman"/>
        <w:sz w:val="28"/>
        <w:szCs w:val="28"/>
      </w:rPr>
    </w:pPr>
    <w:r w:rsidRPr="008D3839">
      <w:rPr>
        <w:rFonts w:ascii="Times New Roman" w:hAnsi="Times New Roman" w:cs="Times New Roman"/>
        <w:sz w:val="28"/>
        <w:szCs w:val="28"/>
      </w:rPr>
      <w:t>Москва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0EC" w:rsidRDefault="00DD00EC" w:rsidP="008D3839">
      <w:pPr>
        <w:spacing w:after="0" w:line="240" w:lineRule="auto"/>
      </w:pPr>
      <w:r>
        <w:separator/>
      </w:r>
    </w:p>
  </w:footnote>
  <w:footnote w:type="continuationSeparator" w:id="0">
    <w:p w:rsidR="00DD00EC" w:rsidRDefault="00DD00EC" w:rsidP="008D38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D2841"/>
    <w:multiLevelType w:val="hybridMultilevel"/>
    <w:tmpl w:val="760E57CA"/>
    <w:lvl w:ilvl="0" w:tplc="642E9FB8">
      <w:start w:val="1"/>
      <w:numFmt w:val="decimal"/>
      <w:lvlText w:val="%1)"/>
      <w:lvlJc w:val="left"/>
      <w:pPr>
        <w:ind w:left="855" w:hanging="49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A8790A"/>
    <w:multiLevelType w:val="multilevel"/>
    <w:tmpl w:val="8FD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2B13CE"/>
    <w:multiLevelType w:val="multilevel"/>
    <w:tmpl w:val="10C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8484B"/>
    <w:multiLevelType w:val="multilevel"/>
    <w:tmpl w:val="3DF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712CE"/>
    <w:multiLevelType w:val="multilevel"/>
    <w:tmpl w:val="2CC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8B047D"/>
    <w:multiLevelType w:val="multilevel"/>
    <w:tmpl w:val="B3D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021D3"/>
    <w:multiLevelType w:val="hybridMultilevel"/>
    <w:tmpl w:val="B622CF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7456CE8"/>
    <w:multiLevelType w:val="multilevel"/>
    <w:tmpl w:val="A302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956801"/>
    <w:multiLevelType w:val="hybridMultilevel"/>
    <w:tmpl w:val="EB0237A6"/>
    <w:lvl w:ilvl="0" w:tplc="263878AE">
      <w:start w:val="1"/>
      <w:numFmt w:val="decimal"/>
      <w:lvlText w:val="%1)"/>
      <w:lvlJc w:val="left"/>
      <w:pPr>
        <w:ind w:left="855" w:hanging="49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B56969"/>
    <w:multiLevelType w:val="hybridMultilevel"/>
    <w:tmpl w:val="3D123C40"/>
    <w:lvl w:ilvl="0" w:tplc="C68ED682">
      <w:start w:val="1"/>
      <w:numFmt w:val="decimal"/>
      <w:lvlText w:val="%1)"/>
      <w:lvlJc w:val="left"/>
      <w:pPr>
        <w:ind w:left="855" w:hanging="49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9E638AE"/>
    <w:multiLevelType w:val="multilevel"/>
    <w:tmpl w:val="308E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FB7A69"/>
    <w:multiLevelType w:val="multilevel"/>
    <w:tmpl w:val="E1DA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C3E32F0"/>
    <w:multiLevelType w:val="hybridMultilevel"/>
    <w:tmpl w:val="9B860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C4951D7"/>
    <w:multiLevelType w:val="multilevel"/>
    <w:tmpl w:val="E374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815226"/>
    <w:multiLevelType w:val="multilevel"/>
    <w:tmpl w:val="605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7702FD"/>
    <w:multiLevelType w:val="hybridMultilevel"/>
    <w:tmpl w:val="42344EB6"/>
    <w:lvl w:ilvl="0" w:tplc="F8E896D8">
      <w:start w:val="1"/>
      <w:numFmt w:val="decimal"/>
      <w:lvlText w:val="%1)"/>
      <w:lvlJc w:val="left"/>
      <w:pPr>
        <w:ind w:left="855" w:hanging="49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1E739DB"/>
    <w:multiLevelType w:val="multilevel"/>
    <w:tmpl w:val="6FB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DE3EBB"/>
    <w:multiLevelType w:val="multilevel"/>
    <w:tmpl w:val="74EC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CB6377"/>
    <w:multiLevelType w:val="multilevel"/>
    <w:tmpl w:val="2C3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6B4CB7"/>
    <w:multiLevelType w:val="hybridMultilevel"/>
    <w:tmpl w:val="34FAA91C"/>
    <w:lvl w:ilvl="0" w:tplc="3E4E9FE8">
      <w:start w:val="1"/>
      <w:numFmt w:val="decimal"/>
      <w:lvlText w:val="%1)"/>
      <w:lvlJc w:val="left"/>
      <w:pPr>
        <w:ind w:left="855" w:hanging="495"/>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4835E30"/>
    <w:multiLevelType w:val="multilevel"/>
    <w:tmpl w:val="4BF4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F01221"/>
    <w:multiLevelType w:val="multilevel"/>
    <w:tmpl w:val="4DC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4E327E"/>
    <w:multiLevelType w:val="multilevel"/>
    <w:tmpl w:val="8D7E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CC3F0C"/>
    <w:multiLevelType w:val="multilevel"/>
    <w:tmpl w:val="FDF2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2049BB"/>
    <w:multiLevelType w:val="multilevel"/>
    <w:tmpl w:val="C2D4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286323"/>
    <w:multiLevelType w:val="hybridMultilevel"/>
    <w:tmpl w:val="8A7059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6F640DF"/>
    <w:multiLevelType w:val="hybridMultilevel"/>
    <w:tmpl w:val="52AE4648"/>
    <w:lvl w:ilvl="0" w:tplc="3E4E9FE8">
      <w:start w:val="1"/>
      <w:numFmt w:val="decimal"/>
      <w:lvlText w:val="%1)"/>
      <w:lvlJc w:val="left"/>
      <w:pPr>
        <w:ind w:left="855" w:hanging="495"/>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6FE6F14"/>
    <w:multiLevelType w:val="multilevel"/>
    <w:tmpl w:val="34E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817585"/>
    <w:multiLevelType w:val="multilevel"/>
    <w:tmpl w:val="774E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8841CF"/>
    <w:multiLevelType w:val="multilevel"/>
    <w:tmpl w:val="D35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EC420F1"/>
    <w:multiLevelType w:val="multilevel"/>
    <w:tmpl w:val="E048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320CF8"/>
    <w:multiLevelType w:val="multilevel"/>
    <w:tmpl w:val="58D8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58553D"/>
    <w:multiLevelType w:val="multilevel"/>
    <w:tmpl w:val="AA9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4245E95"/>
    <w:multiLevelType w:val="multilevel"/>
    <w:tmpl w:val="75D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8B4169"/>
    <w:multiLevelType w:val="hybridMultilevel"/>
    <w:tmpl w:val="C3C869CC"/>
    <w:lvl w:ilvl="0" w:tplc="1B7E2FE2">
      <w:start w:val="1"/>
      <w:numFmt w:val="decimal"/>
      <w:lvlText w:val="%1)"/>
      <w:lvlJc w:val="left"/>
      <w:pPr>
        <w:ind w:left="855" w:hanging="49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5691F86"/>
    <w:multiLevelType w:val="multilevel"/>
    <w:tmpl w:val="FFE4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F81ABA"/>
    <w:multiLevelType w:val="multilevel"/>
    <w:tmpl w:val="3566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30"/>
  </w:num>
  <w:num w:numId="3">
    <w:abstractNumId w:val="19"/>
  </w:num>
  <w:num w:numId="4">
    <w:abstractNumId w:val="9"/>
  </w:num>
  <w:num w:numId="5">
    <w:abstractNumId w:val="34"/>
  </w:num>
  <w:num w:numId="6">
    <w:abstractNumId w:val="3"/>
  </w:num>
  <w:num w:numId="7">
    <w:abstractNumId w:val="7"/>
  </w:num>
  <w:num w:numId="8">
    <w:abstractNumId w:val="33"/>
  </w:num>
  <w:num w:numId="9">
    <w:abstractNumId w:val="0"/>
  </w:num>
  <w:num w:numId="10">
    <w:abstractNumId w:val="16"/>
  </w:num>
  <w:num w:numId="11">
    <w:abstractNumId w:val="28"/>
  </w:num>
  <w:num w:numId="12">
    <w:abstractNumId w:val="36"/>
  </w:num>
  <w:num w:numId="13">
    <w:abstractNumId w:val="11"/>
  </w:num>
  <w:num w:numId="14">
    <w:abstractNumId w:val="4"/>
  </w:num>
  <w:num w:numId="15">
    <w:abstractNumId w:val="32"/>
  </w:num>
  <w:num w:numId="16">
    <w:abstractNumId w:val="17"/>
  </w:num>
  <w:num w:numId="17">
    <w:abstractNumId w:val="20"/>
  </w:num>
  <w:num w:numId="18">
    <w:abstractNumId w:val="1"/>
  </w:num>
  <w:num w:numId="19">
    <w:abstractNumId w:val="18"/>
  </w:num>
  <w:num w:numId="20">
    <w:abstractNumId w:val="22"/>
  </w:num>
  <w:num w:numId="21">
    <w:abstractNumId w:val="8"/>
  </w:num>
  <w:num w:numId="22">
    <w:abstractNumId w:val="21"/>
  </w:num>
  <w:num w:numId="23">
    <w:abstractNumId w:val="10"/>
  </w:num>
  <w:num w:numId="24">
    <w:abstractNumId w:val="2"/>
  </w:num>
  <w:num w:numId="25">
    <w:abstractNumId w:val="31"/>
  </w:num>
  <w:num w:numId="26">
    <w:abstractNumId w:val="5"/>
  </w:num>
  <w:num w:numId="27">
    <w:abstractNumId w:val="13"/>
  </w:num>
  <w:num w:numId="28">
    <w:abstractNumId w:val="15"/>
  </w:num>
  <w:num w:numId="29">
    <w:abstractNumId w:val="26"/>
  </w:num>
  <w:num w:numId="30">
    <w:abstractNumId w:val="14"/>
  </w:num>
  <w:num w:numId="31">
    <w:abstractNumId w:val="29"/>
  </w:num>
  <w:num w:numId="32">
    <w:abstractNumId w:val="35"/>
  </w:num>
  <w:num w:numId="33">
    <w:abstractNumId w:val="25"/>
  </w:num>
  <w:num w:numId="34">
    <w:abstractNumId w:val="6"/>
  </w:num>
  <w:num w:numId="35">
    <w:abstractNumId w:val="12"/>
  </w:num>
  <w:num w:numId="36">
    <w:abstractNumId w:val="2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F3"/>
    <w:rsid w:val="00002603"/>
    <w:rsid w:val="00007376"/>
    <w:rsid w:val="00117E0F"/>
    <w:rsid w:val="001270CC"/>
    <w:rsid w:val="002411E0"/>
    <w:rsid w:val="00296676"/>
    <w:rsid w:val="002B111E"/>
    <w:rsid w:val="00347DD7"/>
    <w:rsid w:val="0036586B"/>
    <w:rsid w:val="0047788F"/>
    <w:rsid w:val="004A48FA"/>
    <w:rsid w:val="004B12A1"/>
    <w:rsid w:val="00557FF3"/>
    <w:rsid w:val="0058795B"/>
    <w:rsid w:val="005D452F"/>
    <w:rsid w:val="005E4298"/>
    <w:rsid w:val="006F5DF7"/>
    <w:rsid w:val="007128A5"/>
    <w:rsid w:val="00735CE2"/>
    <w:rsid w:val="00747258"/>
    <w:rsid w:val="0080649A"/>
    <w:rsid w:val="0087211C"/>
    <w:rsid w:val="00881088"/>
    <w:rsid w:val="00895A43"/>
    <w:rsid w:val="008D3839"/>
    <w:rsid w:val="008F619A"/>
    <w:rsid w:val="00904A80"/>
    <w:rsid w:val="00932E2D"/>
    <w:rsid w:val="00CA1DF1"/>
    <w:rsid w:val="00CA3626"/>
    <w:rsid w:val="00CD516F"/>
    <w:rsid w:val="00D050C8"/>
    <w:rsid w:val="00DD00EC"/>
    <w:rsid w:val="00F65922"/>
    <w:rsid w:val="00FE2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C4275-7457-4801-8B77-4E2F104C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7788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95A43"/>
    <w:rPr>
      <w:rFonts w:ascii="Courier New" w:eastAsia="Times New Roman" w:hAnsi="Courier New" w:cs="Courier New"/>
      <w:sz w:val="20"/>
      <w:szCs w:val="20"/>
    </w:rPr>
  </w:style>
  <w:style w:type="character" w:styleId="a3">
    <w:name w:val="Hyperlink"/>
    <w:basedOn w:val="a0"/>
    <w:uiPriority w:val="99"/>
    <w:unhideWhenUsed/>
    <w:rsid w:val="00895A43"/>
    <w:rPr>
      <w:color w:val="0563C1" w:themeColor="hyperlink"/>
      <w:u w:val="single"/>
    </w:rPr>
  </w:style>
  <w:style w:type="table" w:styleId="a4">
    <w:name w:val="Table Grid"/>
    <w:basedOn w:val="a1"/>
    <w:uiPriority w:val="39"/>
    <w:rsid w:val="00806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128A5"/>
    <w:pPr>
      <w:ind w:left="720"/>
      <w:contextualSpacing/>
    </w:pPr>
  </w:style>
  <w:style w:type="paragraph" w:styleId="a6">
    <w:name w:val="header"/>
    <w:basedOn w:val="a"/>
    <w:link w:val="a7"/>
    <w:uiPriority w:val="99"/>
    <w:unhideWhenUsed/>
    <w:rsid w:val="008D383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D3839"/>
  </w:style>
  <w:style w:type="paragraph" w:styleId="a8">
    <w:name w:val="footer"/>
    <w:basedOn w:val="a"/>
    <w:link w:val="a9"/>
    <w:uiPriority w:val="99"/>
    <w:unhideWhenUsed/>
    <w:rsid w:val="008D383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D3839"/>
  </w:style>
  <w:style w:type="character" w:styleId="aa">
    <w:name w:val="FollowedHyperlink"/>
    <w:basedOn w:val="a0"/>
    <w:uiPriority w:val="99"/>
    <w:semiHidden/>
    <w:unhideWhenUsed/>
    <w:rsid w:val="002411E0"/>
    <w:rPr>
      <w:color w:val="954F72" w:themeColor="followedHyperlink"/>
      <w:u w:val="single"/>
    </w:rPr>
  </w:style>
  <w:style w:type="character" w:customStyle="1" w:styleId="20">
    <w:name w:val="Заголовок 2 Знак"/>
    <w:basedOn w:val="a0"/>
    <w:link w:val="2"/>
    <w:uiPriority w:val="9"/>
    <w:rsid w:val="0047788F"/>
    <w:rPr>
      <w:rFonts w:ascii="Times New Roman" w:eastAsia="Times New Roman" w:hAnsi="Times New Roman" w:cs="Times New Roman"/>
      <w:b/>
      <w:bCs/>
      <w:sz w:val="36"/>
      <w:szCs w:val="36"/>
      <w:lang w:eastAsia="ru-RU"/>
    </w:rPr>
  </w:style>
  <w:style w:type="paragraph" w:styleId="ab">
    <w:name w:val="Normal (Web)"/>
    <w:basedOn w:val="a"/>
    <w:uiPriority w:val="99"/>
    <w:semiHidden/>
    <w:unhideWhenUsed/>
    <w:rsid w:val="004778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FE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E2136"/>
    <w:rPr>
      <w:rFonts w:ascii="Courier New" w:eastAsia="Times New Roman" w:hAnsi="Courier New" w:cs="Courier New"/>
      <w:sz w:val="20"/>
      <w:szCs w:val="20"/>
      <w:lang w:eastAsia="ru-RU"/>
    </w:rPr>
  </w:style>
  <w:style w:type="character" w:styleId="HTML2">
    <w:name w:val="HTML Sample"/>
    <w:basedOn w:val="a0"/>
    <w:uiPriority w:val="99"/>
    <w:semiHidden/>
    <w:unhideWhenUsed/>
    <w:rsid w:val="00FE213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227">
      <w:bodyDiv w:val="1"/>
      <w:marLeft w:val="0"/>
      <w:marRight w:val="0"/>
      <w:marTop w:val="0"/>
      <w:marBottom w:val="0"/>
      <w:divBdr>
        <w:top w:val="none" w:sz="0" w:space="0" w:color="auto"/>
        <w:left w:val="none" w:sz="0" w:space="0" w:color="auto"/>
        <w:bottom w:val="none" w:sz="0" w:space="0" w:color="auto"/>
        <w:right w:val="none" w:sz="0" w:space="0" w:color="auto"/>
      </w:divBdr>
    </w:div>
    <w:div w:id="50689943">
      <w:bodyDiv w:val="1"/>
      <w:marLeft w:val="0"/>
      <w:marRight w:val="0"/>
      <w:marTop w:val="0"/>
      <w:marBottom w:val="0"/>
      <w:divBdr>
        <w:top w:val="none" w:sz="0" w:space="0" w:color="auto"/>
        <w:left w:val="none" w:sz="0" w:space="0" w:color="auto"/>
        <w:bottom w:val="none" w:sz="0" w:space="0" w:color="auto"/>
        <w:right w:val="none" w:sz="0" w:space="0" w:color="auto"/>
      </w:divBdr>
    </w:div>
    <w:div w:id="73936718">
      <w:bodyDiv w:val="1"/>
      <w:marLeft w:val="0"/>
      <w:marRight w:val="0"/>
      <w:marTop w:val="0"/>
      <w:marBottom w:val="0"/>
      <w:divBdr>
        <w:top w:val="none" w:sz="0" w:space="0" w:color="auto"/>
        <w:left w:val="none" w:sz="0" w:space="0" w:color="auto"/>
        <w:bottom w:val="none" w:sz="0" w:space="0" w:color="auto"/>
        <w:right w:val="none" w:sz="0" w:space="0" w:color="auto"/>
      </w:divBdr>
    </w:div>
    <w:div w:id="154147158">
      <w:bodyDiv w:val="1"/>
      <w:marLeft w:val="0"/>
      <w:marRight w:val="0"/>
      <w:marTop w:val="0"/>
      <w:marBottom w:val="0"/>
      <w:divBdr>
        <w:top w:val="none" w:sz="0" w:space="0" w:color="auto"/>
        <w:left w:val="none" w:sz="0" w:space="0" w:color="auto"/>
        <w:bottom w:val="none" w:sz="0" w:space="0" w:color="auto"/>
        <w:right w:val="none" w:sz="0" w:space="0" w:color="auto"/>
      </w:divBdr>
    </w:div>
    <w:div w:id="158663725">
      <w:bodyDiv w:val="1"/>
      <w:marLeft w:val="0"/>
      <w:marRight w:val="0"/>
      <w:marTop w:val="0"/>
      <w:marBottom w:val="0"/>
      <w:divBdr>
        <w:top w:val="none" w:sz="0" w:space="0" w:color="auto"/>
        <w:left w:val="none" w:sz="0" w:space="0" w:color="auto"/>
        <w:bottom w:val="none" w:sz="0" w:space="0" w:color="auto"/>
        <w:right w:val="none" w:sz="0" w:space="0" w:color="auto"/>
      </w:divBdr>
    </w:div>
    <w:div w:id="173619499">
      <w:bodyDiv w:val="1"/>
      <w:marLeft w:val="0"/>
      <w:marRight w:val="0"/>
      <w:marTop w:val="0"/>
      <w:marBottom w:val="0"/>
      <w:divBdr>
        <w:top w:val="none" w:sz="0" w:space="0" w:color="auto"/>
        <w:left w:val="none" w:sz="0" w:space="0" w:color="auto"/>
        <w:bottom w:val="none" w:sz="0" w:space="0" w:color="auto"/>
        <w:right w:val="none" w:sz="0" w:space="0" w:color="auto"/>
      </w:divBdr>
    </w:div>
    <w:div w:id="189954613">
      <w:bodyDiv w:val="1"/>
      <w:marLeft w:val="0"/>
      <w:marRight w:val="0"/>
      <w:marTop w:val="0"/>
      <w:marBottom w:val="0"/>
      <w:divBdr>
        <w:top w:val="none" w:sz="0" w:space="0" w:color="auto"/>
        <w:left w:val="none" w:sz="0" w:space="0" w:color="auto"/>
        <w:bottom w:val="none" w:sz="0" w:space="0" w:color="auto"/>
        <w:right w:val="none" w:sz="0" w:space="0" w:color="auto"/>
      </w:divBdr>
    </w:div>
    <w:div w:id="201212851">
      <w:bodyDiv w:val="1"/>
      <w:marLeft w:val="0"/>
      <w:marRight w:val="0"/>
      <w:marTop w:val="0"/>
      <w:marBottom w:val="0"/>
      <w:divBdr>
        <w:top w:val="none" w:sz="0" w:space="0" w:color="auto"/>
        <w:left w:val="none" w:sz="0" w:space="0" w:color="auto"/>
        <w:bottom w:val="none" w:sz="0" w:space="0" w:color="auto"/>
        <w:right w:val="none" w:sz="0" w:space="0" w:color="auto"/>
      </w:divBdr>
    </w:div>
    <w:div w:id="208495622">
      <w:bodyDiv w:val="1"/>
      <w:marLeft w:val="0"/>
      <w:marRight w:val="0"/>
      <w:marTop w:val="0"/>
      <w:marBottom w:val="0"/>
      <w:divBdr>
        <w:top w:val="none" w:sz="0" w:space="0" w:color="auto"/>
        <w:left w:val="none" w:sz="0" w:space="0" w:color="auto"/>
        <w:bottom w:val="none" w:sz="0" w:space="0" w:color="auto"/>
        <w:right w:val="none" w:sz="0" w:space="0" w:color="auto"/>
      </w:divBdr>
    </w:div>
    <w:div w:id="238095801">
      <w:bodyDiv w:val="1"/>
      <w:marLeft w:val="0"/>
      <w:marRight w:val="0"/>
      <w:marTop w:val="0"/>
      <w:marBottom w:val="0"/>
      <w:divBdr>
        <w:top w:val="none" w:sz="0" w:space="0" w:color="auto"/>
        <w:left w:val="none" w:sz="0" w:space="0" w:color="auto"/>
        <w:bottom w:val="none" w:sz="0" w:space="0" w:color="auto"/>
        <w:right w:val="none" w:sz="0" w:space="0" w:color="auto"/>
      </w:divBdr>
    </w:div>
    <w:div w:id="358744937">
      <w:bodyDiv w:val="1"/>
      <w:marLeft w:val="0"/>
      <w:marRight w:val="0"/>
      <w:marTop w:val="0"/>
      <w:marBottom w:val="0"/>
      <w:divBdr>
        <w:top w:val="none" w:sz="0" w:space="0" w:color="auto"/>
        <w:left w:val="none" w:sz="0" w:space="0" w:color="auto"/>
        <w:bottom w:val="none" w:sz="0" w:space="0" w:color="auto"/>
        <w:right w:val="none" w:sz="0" w:space="0" w:color="auto"/>
      </w:divBdr>
    </w:div>
    <w:div w:id="387072959">
      <w:bodyDiv w:val="1"/>
      <w:marLeft w:val="0"/>
      <w:marRight w:val="0"/>
      <w:marTop w:val="0"/>
      <w:marBottom w:val="0"/>
      <w:divBdr>
        <w:top w:val="none" w:sz="0" w:space="0" w:color="auto"/>
        <w:left w:val="none" w:sz="0" w:space="0" w:color="auto"/>
        <w:bottom w:val="none" w:sz="0" w:space="0" w:color="auto"/>
        <w:right w:val="none" w:sz="0" w:space="0" w:color="auto"/>
      </w:divBdr>
    </w:div>
    <w:div w:id="394592822">
      <w:bodyDiv w:val="1"/>
      <w:marLeft w:val="0"/>
      <w:marRight w:val="0"/>
      <w:marTop w:val="0"/>
      <w:marBottom w:val="0"/>
      <w:divBdr>
        <w:top w:val="none" w:sz="0" w:space="0" w:color="auto"/>
        <w:left w:val="none" w:sz="0" w:space="0" w:color="auto"/>
        <w:bottom w:val="none" w:sz="0" w:space="0" w:color="auto"/>
        <w:right w:val="none" w:sz="0" w:space="0" w:color="auto"/>
      </w:divBdr>
    </w:div>
    <w:div w:id="508104703">
      <w:bodyDiv w:val="1"/>
      <w:marLeft w:val="0"/>
      <w:marRight w:val="0"/>
      <w:marTop w:val="0"/>
      <w:marBottom w:val="0"/>
      <w:divBdr>
        <w:top w:val="none" w:sz="0" w:space="0" w:color="auto"/>
        <w:left w:val="none" w:sz="0" w:space="0" w:color="auto"/>
        <w:bottom w:val="none" w:sz="0" w:space="0" w:color="auto"/>
        <w:right w:val="none" w:sz="0" w:space="0" w:color="auto"/>
      </w:divBdr>
    </w:div>
    <w:div w:id="536165258">
      <w:bodyDiv w:val="1"/>
      <w:marLeft w:val="0"/>
      <w:marRight w:val="0"/>
      <w:marTop w:val="0"/>
      <w:marBottom w:val="0"/>
      <w:divBdr>
        <w:top w:val="none" w:sz="0" w:space="0" w:color="auto"/>
        <w:left w:val="none" w:sz="0" w:space="0" w:color="auto"/>
        <w:bottom w:val="none" w:sz="0" w:space="0" w:color="auto"/>
        <w:right w:val="none" w:sz="0" w:space="0" w:color="auto"/>
      </w:divBdr>
    </w:div>
    <w:div w:id="547181774">
      <w:bodyDiv w:val="1"/>
      <w:marLeft w:val="0"/>
      <w:marRight w:val="0"/>
      <w:marTop w:val="0"/>
      <w:marBottom w:val="0"/>
      <w:divBdr>
        <w:top w:val="none" w:sz="0" w:space="0" w:color="auto"/>
        <w:left w:val="none" w:sz="0" w:space="0" w:color="auto"/>
        <w:bottom w:val="none" w:sz="0" w:space="0" w:color="auto"/>
        <w:right w:val="none" w:sz="0" w:space="0" w:color="auto"/>
      </w:divBdr>
    </w:div>
    <w:div w:id="685328979">
      <w:bodyDiv w:val="1"/>
      <w:marLeft w:val="0"/>
      <w:marRight w:val="0"/>
      <w:marTop w:val="0"/>
      <w:marBottom w:val="0"/>
      <w:divBdr>
        <w:top w:val="none" w:sz="0" w:space="0" w:color="auto"/>
        <w:left w:val="none" w:sz="0" w:space="0" w:color="auto"/>
        <w:bottom w:val="none" w:sz="0" w:space="0" w:color="auto"/>
        <w:right w:val="none" w:sz="0" w:space="0" w:color="auto"/>
      </w:divBdr>
    </w:div>
    <w:div w:id="713895139">
      <w:bodyDiv w:val="1"/>
      <w:marLeft w:val="0"/>
      <w:marRight w:val="0"/>
      <w:marTop w:val="0"/>
      <w:marBottom w:val="0"/>
      <w:divBdr>
        <w:top w:val="none" w:sz="0" w:space="0" w:color="auto"/>
        <w:left w:val="none" w:sz="0" w:space="0" w:color="auto"/>
        <w:bottom w:val="none" w:sz="0" w:space="0" w:color="auto"/>
        <w:right w:val="none" w:sz="0" w:space="0" w:color="auto"/>
      </w:divBdr>
    </w:div>
    <w:div w:id="844250385">
      <w:bodyDiv w:val="1"/>
      <w:marLeft w:val="0"/>
      <w:marRight w:val="0"/>
      <w:marTop w:val="0"/>
      <w:marBottom w:val="0"/>
      <w:divBdr>
        <w:top w:val="none" w:sz="0" w:space="0" w:color="auto"/>
        <w:left w:val="none" w:sz="0" w:space="0" w:color="auto"/>
        <w:bottom w:val="none" w:sz="0" w:space="0" w:color="auto"/>
        <w:right w:val="none" w:sz="0" w:space="0" w:color="auto"/>
      </w:divBdr>
    </w:div>
    <w:div w:id="851188769">
      <w:bodyDiv w:val="1"/>
      <w:marLeft w:val="0"/>
      <w:marRight w:val="0"/>
      <w:marTop w:val="0"/>
      <w:marBottom w:val="0"/>
      <w:divBdr>
        <w:top w:val="none" w:sz="0" w:space="0" w:color="auto"/>
        <w:left w:val="none" w:sz="0" w:space="0" w:color="auto"/>
        <w:bottom w:val="none" w:sz="0" w:space="0" w:color="auto"/>
        <w:right w:val="none" w:sz="0" w:space="0" w:color="auto"/>
      </w:divBdr>
    </w:div>
    <w:div w:id="856500156">
      <w:bodyDiv w:val="1"/>
      <w:marLeft w:val="0"/>
      <w:marRight w:val="0"/>
      <w:marTop w:val="0"/>
      <w:marBottom w:val="0"/>
      <w:divBdr>
        <w:top w:val="none" w:sz="0" w:space="0" w:color="auto"/>
        <w:left w:val="none" w:sz="0" w:space="0" w:color="auto"/>
        <w:bottom w:val="none" w:sz="0" w:space="0" w:color="auto"/>
        <w:right w:val="none" w:sz="0" w:space="0" w:color="auto"/>
      </w:divBdr>
    </w:div>
    <w:div w:id="947927743">
      <w:bodyDiv w:val="1"/>
      <w:marLeft w:val="0"/>
      <w:marRight w:val="0"/>
      <w:marTop w:val="0"/>
      <w:marBottom w:val="0"/>
      <w:divBdr>
        <w:top w:val="none" w:sz="0" w:space="0" w:color="auto"/>
        <w:left w:val="none" w:sz="0" w:space="0" w:color="auto"/>
        <w:bottom w:val="none" w:sz="0" w:space="0" w:color="auto"/>
        <w:right w:val="none" w:sz="0" w:space="0" w:color="auto"/>
      </w:divBdr>
    </w:div>
    <w:div w:id="952831159">
      <w:bodyDiv w:val="1"/>
      <w:marLeft w:val="0"/>
      <w:marRight w:val="0"/>
      <w:marTop w:val="0"/>
      <w:marBottom w:val="0"/>
      <w:divBdr>
        <w:top w:val="none" w:sz="0" w:space="0" w:color="auto"/>
        <w:left w:val="none" w:sz="0" w:space="0" w:color="auto"/>
        <w:bottom w:val="none" w:sz="0" w:space="0" w:color="auto"/>
        <w:right w:val="none" w:sz="0" w:space="0" w:color="auto"/>
      </w:divBdr>
    </w:div>
    <w:div w:id="1013188412">
      <w:bodyDiv w:val="1"/>
      <w:marLeft w:val="0"/>
      <w:marRight w:val="0"/>
      <w:marTop w:val="0"/>
      <w:marBottom w:val="0"/>
      <w:divBdr>
        <w:top w:val="none" w:sz="0" w:space="0" w:color="auto"/>
        <w:left w:val="none" w:sz="0" w:space="0" w:color="auto"/>
        <w:bottom w:val="none" w:sz="0" w:space="0" w:color="auto"/>
        <w:right w:val="none" w:sz="0" w:space="0" w:color="auto"/>
      </w:divBdr>
    </w:div>
    <w:div w:id="1054081721">
      <w:bodyDiv w:val="1"/>
      <w:marLeft w:val="0"/>
      <w:marRight w:val="0"/>
      <w:marTop w:val="0"/>
      <w:marBottom w:val="0"/>
      <w:divBdr>
        <w:top w:val="none" w:sz="0" w:space="0" w:color="auto"/>
        <w:left w:val="none" w:sz="0" w:space="0" w:color="auto"/>
        <w:bottom w:val="none" w:sz="0" w:space="0" w:color="auto"/>
        <w:right w:val="none" w:sz="0" w:space="0" w:color="auto"/>
      </w:divBdr>
    </w:div>
    <w:div w:id="1105614007">
      <w:bodyDiv w:val="1"/>
      <w:marLeft w:val="0"/>
      <w:marRight w:val="0"/>
      <w:marTop w:val="0"/>
      <w:marBottom w:val="0"/>
      <w:divBdr>
        <w:top w:val="none" w:sz="0" w:space="0" w:color="auto"/>
        <w:left w:val="none" w:sz="0" w:space="0" w:color="auto"/>
        <w:bottom w:val="none" w:sz="0" w:space="0" w:color="auto"/>
        <w:right w:val="none" w:sz="0" w:space="0" w:color="auto"/>
      </w:divBdr>
    </w:div>
    <w:div w:id="1179391070">
      <w:bodyDiv w:val="1"/>
      <w:marLeft w:val="0"/>
      <w:marRight w:val="0"/>
      <w:marTop w:val="0"/>
      <w:marBottom w:val="0"/>
      <w:divBdr>
        <w:top w:val="none" w:sz="0" w:space="0" w:color="auto"/>
        <w:left w:val="none" w:sz="0" w:space="0" w:color="auto"/>
        <w:bottom w:val="none" w:sz="0" w:space="0" w:color="auto"/>
        <w:right w:val="none" w:sz="0" w:space="0" w:color="auto"/>
      </w:divBdr>
    </w:div>
    <w:div w:id="1287545387">
      <w:bodyDiv w:val="1"/>
      <w:marLeft w:val="0"/>
      <w:marRight w:val="0"/>
      <w:marTop w:val="0"/>
      <w:marBottom w:val="0"/>
      <w:divBdr>
        <w:top w:val="none" w:sz="0" w:space="0" w:color="auto"/>
        <w:left w:val="none" w:sz="0" w:space="0" w:color="auto"/>
        <w:bottom w:val="none" w:sz="0" w:space="0" w:color="auto"/>
        <w:right w:val="none" w:sz="0" w:space="0" w:color="auto"/>
      </w:divBdr>
    </w:div>
    <w:div w:id="1363822625">
      <w:bodyDiv w:val="1"/>
      <w:marLeft w:val="0"/>
      <w:marRight w:val="0"/>
      <w:marTop w:val="0"/>
      <w:marBottom w:val="0"/>
      <w:divBdr>
        <w:top w:val="none" w:sz="0" w:space="0" w:color="auto"/>
        <w:left w:val="none" w:sz="0" w:space="0" w:color="auto"/>
        <w:bottom w:val="none" w:sz="0" w:space="0" w:color="auto"/>
        <w:right w:val="none" w:sz="0" w:space="0" w:color="auto"/>
      </w:divBdr>
    </w:div>
    <w:div w:id="1496338118">
      <w:bodyDiv w:val="1"/>
      <w:marLeft w:val="0"/>
      <w:marRight w:val="0"/>
      <w:marTop w:val="0"/>
      <w:marBottom w:val="0"/>
      <w:divBdr>
        <w:top w:val="none" w:sz="0" w:space="0" w:color="auto"/>
        <w:left w:val="none" w:sz="0" w:space="0" w:color="auto"/>
        <w:bottom w:val="none" w:sz="0" w:space="0" w:color="auto"/>
        <w:right w:val="none" w:sz="0" w:space="0" w:color="auto"/>
      </w:divBdr>
    </w:div>
    <w:div w:id="1553227298">
      <w:bodyDiv w:val="1"/>
      <w:marLeft w:val="0"/>
      <w:marRight w:val="0"/>
      <w:marTop w:val="0"/>
      <w:marBottom w:val="0"/>
      <w:divBdr>
        <w:top w:val="none" w:sz="0" w:space="0" w:color="auto"/>
        <w:left w:val="none" w:sz="0" w:space="0" w:color="auto"/>
        <w:bottom w:val="none" w:sz="0" w:space="0" w:color="auto"/>
        <w:right w:val="none" w:sz="0" w:space="0" w:color="auto"/>
      </w:divBdr>
    </w:div>
    <w:div w:id="1581132047">
      <w:bodyDiv w:val="1"/>
      <w:marLeft w:val="0"/>
      <w:marRight w:val="0"/>
      <w:marTop w:val="0"/>
      <w:marBottom w:val="0"/>
      <w:divBdr>
        <w:top w:val="none" w:sz="0" w:space="0" w:color="auto"/>
        <w:left w:val="none" w:sz="0" w:space="0" w:color="auto"/>
        <w:bottom w:val="none" w:sz="0" w:space="0" w:color="auto"/>
        <w:right w:val="none" w:sz="0" w:space="0" w:color="auto"/>
      </w:divBdr>
    </w:div>
    <w:div w:id="1607730888">
      <w:bodyDiv w:val="1"/>
      <w:marLeft w:val="0"/>
      <w:marRight w:val="0"/>
      <w:marTop w:val="0"/>
      <w:marBottom w:val="0"/>
      <w:divBdr>
        <w:top w:val="none" w:sz="0" w:space="0" w:color="auto"/>
        <w:left w:val="none" w:sz="0" w:space="0" w:color="auto"/>
        <w:bottom w:val="none" w:sz="0" w:space="0" w:color="auto"/>
        <w:right w:val="none" w:sz="0" w:space="0" w:color="auto"/>
      </w:divBdr>
    </w:div>
    <w:div w:id="1614897874">
      <w:bodyDiv w:val="1"/>
      <w:marLeft w:val="0"/>
      <w:marRight w:val="0"/>
      <w:marTop w:val="0"/>
      <w:marBottom w:val="0"/>
      <w:divBdr>
        <w:top w:val="none" w:sz="0" w:space="0" w:color="auto"/>
        <w:left w:val="none" w:sz="0" w:space="0" w:color="auto"/>
        <w:bottom w:val="none" w:sz="0" w:space="0" w:color="auto"/>
        <w:right w:val="none" w:sz="0" w:space="0" w:color="auto"/>
      </w:divBdr>
    </w:div>
    <w:div w:id="1672099686">
      <w:bodyDiv w:val="1"/>
      <w:marLeft w:val="0"/>
      <w:marRight w:val="0"/>
      <w:marTop w:val="0"/>
      <w:marBottom w:val="0"/>
      <w:divBdr>
        <w:top w:val="none" w:sz="0" w:space="0" w:color="auto"/>
        <w:left w:val="none" w:sz="0" w:space="0" w:color="auto"/>
        <w:bottom w:val="none" w:sz="0" w:space="0" w:color="auto"/>
        <w:right w:val="none" w:sz="0" w:space="0" w:color="auto"/>
      </w:divBdr>
    </w:div>
    <w:div w:id="1700667417">
      <w:bodyDiv w:val="1"/>
      <w:marLeft w:val="0"/>
      <w:marRight w:val="0"/>
      <w:marTop w:val="0"/>
      <w:marBottom w:val="0"/>
      <w:divBdr>
        <w:top w:val="none" w:sz="0" w:space="0" w:color="auto"/>
        <w:left w:val="none" w:sz="0" w:space="0" w:color="auto"/>
        <w:bottom w:val="none" w:sz="0" w:space="0" w:color="auto"/>
        <w:right w:val="none" w:sz="0" w:space="0" w:color="auto"/>
      </w:divBdr>
    </w:div>
    <w:div w:id="1713535230">
      <w:bodyDiv w:val="1"/>
      <w:marLeft w:val="0"/>
      <w:marRight w:val="0"/>
      <w:marTop w:val="0"/>
      <w:marBottom w:val="0"/>
      <w:divBdr>
        <w:top w:val="none" w:sz="0" w:space="0" w:color="auto"/>
        <w:left w:val="none" w:sz="0" w:space="0" w:color="auto"/>
        <w:bottom w:val="none" w:sz="0" w:space="0" w:color="auto"/>
        <w:right w:val="none" w:sz="0" w:space="0" w:color="auto"/>
      </w:divBdr>
    </w:div>
    <w:div w:id="1726297115">
      <w:bodyDiv w:val="1"/>
      <w:marLeft w:val="0"/>
      <w:marRight w:val="0"/>
      <w:marTop w:val="0"/>
      <w:marBottom w:val="0"/>
      <w:divBdr>
        <w:top w:val="none" w:sz="0" w:space="0" w:color="auto"/>
        <w:left w:val="none" w:sz="0" w:space="0" w:color="auto"/>
        <w:bottom w:val="none" w:sz="0" w:space="0" w:color="auto"/>
        <w:right w:val="none" w:sz="0" w:space="0" w:color="auto"/>
      </w:divBdr>
    </w:div>
    <w:div w:id="1818909602">
      <w:bodyDiv w:val="1"/>
      <w:marLeft w:val="0"/>
      <w:marRight w:val="0"/>
      <w:marTop w:val="0"/>
      <w:marBottom w:val="0"/>
      <w:divBdr>
        <w:top w:val="none" w:sz="0" w:space="0" w:color="auto"/>
        <w:left w:val="none" w:sz="0" w:space="0" w:color="auto"/>
        <w:bottom w:val="none" w:sz="0" w:space="0" w:color="auto"/>
        <w:right w:val="none" w:sz="0" w:space="0" w:color="auto"/>
      </w:divBdr>
    </w:div>
    <w:div w:id="1885409021">
      <w:bodyDiv w:val="1"/>
      <w:marLeft w:val="0"/>
      <w:marRight w:val="0"/>
      <w:marTop w:val="0"/>
      <w:marBottom w:val="0"/>
      <w:divBdr>
        <w:top w:val="none" w:sz="0" w:space="0" w:color="auto"/>
        <w:left w:val="none" w:sz="0" w:space="0" w:color="auto"/>
        <w:bottom w:val="none" w:sz="0" w:space="0" w:color="auto"/>
        <w:right w:val="none" w:sz="0" w:space="0" w:color="auto"/>
      </w:divBdr>
    </w:div>
    <w:div w:id="1966426601">
      <w:bodyDiv w:val="1"/>
      <w:marLeft w:val="0"/>
      <w:marRight w:val="0"/>
      <w:marTop w:val="0"/>
      <w:marBottom w:val="0"/>
      <w:divBdr>
        <w:top w:val="none" w:sz="0" w:space="0" w:color="auto"/>
        <w:left w:val="none" w:sz="0" w:space="0" w:color="auto"/>
        <w:bottom w:val="none" w:sz="0" w:space="0" w:color="auto"/>
        <w:right w:val="none" w:sz="0" w:space="0" w:color="auto"/>
      </w:divBdr>
    </w:div>
    <w:div w:id="1974406784">
      <w:bodyDiv w:val="1"/>
      <w:marLeft w:val="0"/>
      <w:marRight w:val="0"/>
      <w:marTop w:val="0"/>
      <w:marBottom w:val="0"/>
      <w:divBdr>
        <w:top w:val="none" w:sz="0" w:space="0" w:color="auto"/>
        <w:left w:val="none" w:sz="0" w:space="0" w:color="auto"/>
        <w:bottom w:val="none" w:sz="0" w:space="0" w:color="auto"/>
        <w:right w:val="none" w:sz="0" w:space="0" w:color="auto"/>
      </w:divBdr>
    </w:div>
    <w:div w:id="2019187842">
      <w:bodyDiv w:val="1"/>
      <w:marLeft w:val="0"/>
      <w:marRight w:val="0"/>
      <w:marTop w:val="0"/>
      <w:marBottom w:val="0"/>
      <w:divBdr>
        <w:top w:val="none" w:sz="0" w:space="0" w:color="auto"/>
        <w:left w:val="none" w:sz="0" w:space="0" w:color="auto"/>
        <w:bottom w:val="none" w:sz="0" w:space="0" w:color="auto"/>
        <w:right w:val="none" w:sz="0" w:space="0" w:color="auto"/>
      </w:divBdr>
    </w:div>
    <w:div w:id="2079817513">
      <w:bodyDiv w:val="1"/>
      <w:marLeft w:val="0"/>
      <w:marRight w:val="0"/>
      <w:marTop w:val="0"/>
      <w:marBottom w:val="0"/>
      <w:divBdr>
        <w:top w:val="none" w:sz="0" w:space="0" w:color="auto"/>
        <w:left w:val="none" w:sz="0" w:space="0" w:color="auto"/>
        <w:bottom w:val="none" w:sz="0" w:space="0" w:color="auto"/>
        <w:right w:val="none" w:sz="0" w:space="0" w:color="auto"/>
      </w:divBdr>
    </w:div>
    <w:div w:id="2107264180">
      <w:bodyDiv w:val="1"/>
      <w:marLeft w:val="0"/>
      <w:marRight w:val="0"/>
      <w:marTop w:val="0"/>
      <w:marBottom w:val="0"/>
      <w:divBdr>
        <w:top w:val="none" w:sz="0" w:space="0" w:color="auto"/>
        <w:left w:val="none" w:sz="0" w:space="0" w:color="auto"/>
        <w:bottom w:val="none" w:sz="0" w:space="0" w:color="auto"/>
        <w:right w:val="none" w:sz="0" w:space="0" w:color="auto"/>
      </w:divBdr>
    </w:div>
    <w:div w:id="21303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tutorial.html" TargetMode="External"/><Relationship Id="rId3" Type="http://schemas.openxmlformats.org/officeDocument/2006/relationships/settings" Target="settings.xml"/><Relationship Id="rId7" Type="http://schemas.openxmlformats.org/officeDocument/2006/relationships/hyperlink" Target="https://docs.microsoft.com/ru-ru/azure/cosmos-db/cassandra/cassandra-sup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1898</Words>
  <Characters>10819</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deysto228@outlook.com</cp:lastModifiedBy>
  <cp:revision>2</cp:revision>
  <cp:lastPrinted>2021-11-17T10:54:00Z</cp:lastPrinted>
  <dcterms:created xsi:type="dcterms:W3CDTF">2021-11-23T08:49:00Z</dcterms:created>
  <dcterms:modified xsi:type="dcterms:W3CDTF">2021-11-23T08:49:00Z</dcterms:modified>
</cp:coreProperties>
</file>