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09393" w14:textId="77777777" w:rsidR="00C5122F" w:rsidRDefault="000455C5" w:rsidP="000455C5">
      <w:pPr>
        <w:pStyle w:val="Titel"/>
      </w:pPr>
      <w:r>
        <w:t>Übung 1</w:t>
      </w:r>
    </w:p>
    <w:p w14:paraId="692A3775" w14:textId="77777777" w:rsidR="000455C5" w:rsidRDefault="000455C5" w:rsidP="000455C5">
      <w:pPr>
        <w:pStyle w:val="berschrift1"/>
      </w:pPr>
      <w:r>
        <w:t>Aufgabe 1</w:t>
      </w:r>
    </w:p>
    <w:p w14:paraId="139E612B" w14:textId="77777777" w:rsidR="006B7B88" w:rsidRDefault="000455C5" w:rsidP="000455C5">
      <w:r>
        <w:rPr>
          <w:noProof/>
          <w:lang w:val="de-DE" w:eastAsia="de-DE"/>
        </w:rPr>
        <w:drawing>
          <wp:inline distT="0" distB="0" distL="0" distR="0" wp14:anchorId="28EDC8A9" wp14:editId="2BEA985C">
            <wp:extent cx="4291168" cy="2384233"/>
            <wp:effectExtent l="0" t="0" r="1905" b="381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02640C" w14:textId="77777777" w:rsidR="00544D5F" w:rsidRDefault="00544D5F" w:rsidP="00544D5F">
      <w:pPr>
        <w:pStyle w:val="Listenabsatz"/>
        <w:numPr>
          <w:ilvl w:val="0"/>
          <w:numId w:val="1"/>
        </w:numPr>
      </w:pPr>
      <w:r>
        <w:t>nicht linear</w:t>
      </w:r>
    </w:p>
    <w:p w14:paraId="7CC4E763" w14:textId="599E09B0" w:rsidR="00544D5F" w:rsidRDefault="00A32565" w:rsidP="00A32565">
      <w:pPr>
        <w:pStyle w:val="berschrift1"/>
      </w:pPr>
      <w:r>
        <w:t>Aufgabe 2</w:t>
      </w:r>
      <w:bookmarkStart w:id="0" w:name="_GoBack"/>
      <w:bookmarkEnd w:id="0"/>
    </w:p>
    <w:p w14:paraId="1EE685E6" w14:textId="7CE71842" w:rsidR="00A32565" w:rsidRDefault="00A32565" w:rsidP="00A32565">
      <w:r>
        <w:t>Die „</w:t>
      </w:r>
      <w:proofErr w:type="spellStart"/>
      <w:r>
        <w:t>queue</w:t>
      </w:r>
      <w:proofErr w:type="spellEnd"/>
      <w:r>
        <w:t>“ läuft ca. bei einer Ankunftsrate von 1 über.</w:t>
      </w:r>
    </w:p>
    <w:p w14:paraId="214C084C" w14:textId="149BD884" w:rsidR="00A32565" w:rsidRDefault="0054111C" w:rsidP="00A32565">
      <w:r>
        <w:t>„</w:t>
      </w:r>
      <w:proofErr w:type="spellStart"/>
      <w:r>
        <w:t>service</w:t>
      </w:r>
      <w:proofErr w:type="spellEnd"/>
      <w:r>
        <w:t xml:space="preserve">“ in ca. bei </w:t>
      </w:r>
      <w:r w:rsidR="002D33C0">
        <w:t>1,25.</w:t>
      </w:r>
    </w:p>
    <w:p w14:paraId="13393466" w14:textId="39CE00EB" w:rsidR="002D33C0" w:rsidRDefault="002D33C0" w:rsidP="002D33C0">
      <w:pPr>
        <w:pStyle w:val="berschrift1"/>
      </w:pPr>
      <w:r>
        <w:t>Aufgabe 3</w:t>
      </w:r>
    </w:p>
    <w:p w14:paraId="221044D6" w14:textId="652D99BC" w:rsidR="0078303F" w:rsidRPr="0078303F" w:rsidRDefault="0078303F" w:rsidP="0078303F">
      <w:r>
        <w:t>Überlauf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8303F" w14:paraId="5BB4195A" w14:textId="77777777" w:rsidTr="0078303F">
        <w:tc>
          <w:tcPr>
            <w:tcW w:w="3018" w:type="dxa"/>
          </w:tcPr>
          <w:p w14:paraId="217439AA" w14:textId="1E805572" w:rsidR="0078303F" w:rsidRPr="0078303F" w:rsidRDefault="0078303F" w:rsidP="002D33C0">
            <w:pPr>
              <w:rPr>
                <w:b/>
              </w:rPr>
            </w:pPr>
            <w:r w:rsidRPr="0078303F">
              <w:rPr>
                <w:b/>
              </w:rPr>
              <w:t>Lauf</w:t>
            </w:r>
          </w:p>
        </w:tc>
        <w:tc>
          <w:tcPr>
            <w:tcW w:w="3019" w:type="dxa"/>
          </w:tcPr>
          <w:p w14:paraId="02D4F1BF" w14:textId="3C5ABA60" w:rsidR="0078303F" w:rsidRPr="0078303F" w:rsidRDefault="0078303F" w:rsidP="002D33C0">
            <w:pPr>
              <w:rPr>
                <w:b/>
              </w:rPr>
            </w:pPr>
            <w:r w:rsidRPr="0078303F">
              <w:rPr>
                <w:b/>
              </w:rPr>
              <w:t>Queue</w:t>
            </w:r>
          </w:p>
        </w:tc>
        <w:tc>
          <w:tcPr>
            <w:tcW w:w="3019" w:type="dxa"/>
          </w:tcPr>
          <w:p w14:paraId="3E4AEEB3" w14:textId="7FACC50B" w:rsidR="0078303F" w:rsidRPr="0078303F" w:rsidRDefault="0078303F" w:rsidP="002D33C0">
            <w:pPr>
              <w:rPr>
                <w:b/>
              </w:rPr>
            </w:pPr>
            <w:r w:rsidRPr="0078303F">
              <w:rPr>
                <w:b/>
              </w:rPr>
              <w:t>Service</w:t>
            </w:r>
          </w:p>
        </w:tc>
      </w:tr>
      <w:tr w:rsidR="0078303F" w14:paraId="3DE56E54" w14:textId="77777777" w:rsidTr="0078303F">
        <w:tc>
          <w:tcPr>
            <w:tcW w:w="3018" w:type="dxa"/>
          </w:tcPr>
          <w:p w14:paraId="273D77C0" w14:textId="216FB2E4" w:rsidR="0078303F" w:rsidRDefault="0078303F" w:rsidP="002D33C0">
            <w:r>
              <w:t>1</w:t>
            </w:r>
          </w:p>
        </w:tc>
        <w:tc>
          <w:tcPr>
            <w:tcW w:w="3019" w:type="dxa"/>
          </w:tcPr>
          <w:p w14:paraId="7C27C35C" w14:textId="2B2D251B" w:rsidR="0078303F" w:rsidRDefault="0078303F" w:rsidP="002D33C0">
            <w:r>
              <w:t>125</w:t>
            </w:r>
          </w:p>
        </w:tc>
        <w:tc>
          <w:tcPr>
            <w:tcW w:w="3019" w:type="dxa"/>
          </w:tcPr>
          <w:p w14:paraId="1C7E8C9F" w14:textId="7DF542DD" w:rsidR="0078303F" w:rsidRDefault="0078303F" w:rsidP="002D33C0">
            <w:r>
              <w:t>75</w:t>
            </w:r>
          </w:p>
        </w:tc>
      </w:tr>
      <w:tr w:rsidR="0078303F" w14:paraId="06A4611D" w14:textId="77777777" w:rsidTr="007F19BD">
        <w:trPr>
          <w:trHeight w:val="334"/>
        </w:trPr>
        <w:tc>
          <w:tcPr>
            <w:tcW w:w="3018" w:type="dxa"/>
          </w:tcPr>
          <w:p w14:paraId="25C659B2" w14:textId="552E9664" w:rsidR="0078303F" w:rsidRDefault="0078303F" w:rsidP="002D33C0">
            <w:r>
              <w:t>2</w:t>
            </w:r>
          </w:p>
        </w:tc>
        <w:tc>
          <w:tcPr>
            <w:tcW w:w="3019" w:type="dxa"/>
          </w:tcPr>
          <w:p w14:paraId="456BB896" w14:textId="766FB522" w:rsidR="0078303F" w:rsidRDefault="00163B48" w:rsidP="002D33C0">
            <w:r>
              <w:t>175</w:t>
            </w:r>
          </w:p>
        </w:tc>
        <w:tc>
          <w:tcPr>
            <w:tcW w:w="3019" w:type="dxa"/>
          </w:tcPr>
          <w:p w14:paraId="509531CD" w14:textId="3684D881" w:rsidR="0078303F" w:rsidRDefault="00163B48" w:rsidP="002D33C0">
            <w:r>
              <w:t>43</w:t>
            </w:r>
          </w:p>
        </w:tc>
      </w:tr>
      <w:tr w:rsidR="0078303F" w14:paraId="5FF65FBC" w14:textId="77777777" w:rsidTr="0078303F">
        <w:tc>
          <w:tcPr>
            <w:tcW w:w="3018" w:type="dxa"/>
          </w:tcPr>
          <w:p w14:paraId="6B2E4EA1" w14:textId="774C51B1" w:rsidR="0078303F" w:rsidRDefault="0078303F" w:rsidP="002D33C0">
            <w:r>
              <w:t>3</w:t>
            </w:r>
          </w:p>
        </w:tc>
        <w:tc>
          <w:tcPr>
            <w:tcW w:w="3019" w:type="dxa"/>
          </w:tcPr>
          <w:p w14:paraId="6A8B600F" w14:textId="2172B025" w:rsidR="0078303F" w:rsidRDefault="00163B48" w:rsidP="002D33C0">
            <w:r>
              <w:t>199</w:t>
            </w:r>
          </w:p>
        </w:tc>
        <w:tc>
          <w:tcPr>
            <w:tcW w:w="3019" w:type="dxa"/>
          </w:tcPr>
          <w:p w14:paraId="7FF11D1A" w14:textId="47DC48C4" w:rsidR="0078303F" w:rsidRDefault="00163B48" w:rsidP="002D33C0">
            <w:r>
              <w:t>108</w:t>
            </w:r>
          </w:p>
        </w:tc>
      </w:tr>
      <w:tr w:rsidR="0078303F" w14:paraId="2FC203CB" w14:textId="77777777" w:rsidTr="0078303F">
        <w:tc>
          <w:tcPr>
            <w:tcW w:w="3018" w:type="dxa"/>
          </w:tcPr>
          <w:p w14:paraId="09C3A1B7" w14:textId="45E6EB90" w:rsidR="0078303F" w:rsidRDefault="0078303F" w:rsidP="002D33C0">
            <w:r>
              <w:t>4</w:t>
            </w:r>
          </w:p>
        </w:tc>
        <w:tc>
          <w:tcPr>
            <w:tcW w:w="3019" w:type="dxa"/>
          </w:tcPr>
          <w:p w14:paraId="311FAAF8" w14:textId="68E0726C" w:rsidR="0078303F" w:rsidRDefault="00163B48" w:rsidP="002D33C0">
            <w:r>
              <w:t>208</w:t>
            </w:r>
          </w:p>
        </w:tc>
        <w:tc>
          <w:tcPr>
            <w:tcW w:w="3019" w:type="dxa"/>
          </w:tcPr>
          <w:p w14:paraId="26EEBC7E" w14:textId="059296AB" w:rsidR="0078303F" w:rsidRDefault="00163B48" w:rsidP="002D33C0">
            <w:r>
              <w:t>50</w:t>
            </w:r>
          </w:p>
        </w:tc>
      </w:tr>
      <w:tr w:rsidR="0078303F" w14:paraId="56E1C90E" w14:textId="77777777" w:rsidTr="0078303F">
        <w:tc>
          <w:tcPr>
            <w:tcW w:w="3018" w:type="dxa"/>
          </w:tcPr>
          <w:p w14:paraId="41184A4E" w14:textId="46E7BB52" w:rsidR="0078303F" w:rsidRDefault="0078303F" w:rsidP="002D33C0">
            <w:r>
              <w:t>5</w:t>
            </w:r>
          </w:p>
        </w:tc>
        <w:tc>
          <w:tcPr>
            <w:tcW w:w="3019" w:type="dxa"/>
          </w:tcPr>
          <w:p w14:paraId="5BE757B8" w14:textId="63AAD424" w:rsidR="0078303F" w:rsidRDefault="00163B48" w:rsidP="002D33C0">
            <w:r>
              <w:t>136</w:t>
            </w:r>
          </w:p>
        </w:tc>
        <w:tc>
          <w:tcPr>
            <w:tcW w:w="3019" w:type="dxa"/>
          </w:tcPr>
          <w:p w14:paraId="551D0F53" w14:textId="2B9967DC" w:rsidR="0078303F" w:rsidRDefault="00163B48" w:rsidP="002D33C0">
            <w:r>
              <w:t>44</w:t>
            </w:r>
          </w:p>
        </w:tc>
      </w:tr>
      <w:tr w:rsidR="0078303F" w14:paraId="7B913E78" w14:textId="77777777" w:rsidTr="0078303F">
        <w:tc>
          <w:tcPr>
            <w:tcW w:w="3018" w:type="dxa"/>
          </w:tcPr>
          <w:p w14:paraId="2EEAF920" w14:textId="430A019F" w:rsidR="0078303F" w:rsidRDefault="0078303F" w:rsidP="002D33C0">
            <w:r>
              <w:t>6</w:t>
            </w:r>
          </w:p>
        </w:tc>
        <w:tc>
          <w:tcPr>
            <w:tcW w:w="3019" w:type="dxa"/>
          </w:tcPr>
          <w:p w14:paraId="07640EB4" w14:textId="721A9627" w:rsidR="0078303F" w:rsidRDefault="00163B48" w:rsidP="002D33C0">
            <w:r>
              <w:t>173</w:t>
            </w:r>
          </w:p>
        </w:tc>
        <w:tc>
          <w:tcPr>
            <w:tcW w:w="3019" w:type="dxa"/>
          </w:tcPr>
          <w:p w14:paraId="2494CD35" w14:textId="00FF3E79" w:rsidR="0078303F" w:rsidRDefault="00163B48" w:rsidP="002D33C0">
            <w:r>
              <w:t>59</w:t>
            </w:r>
          </w:p>
        </w:tc>
      </w:tr>
      <w:tr w:rsidR="0078303F" w14:paraId="4079DF82" w14:textId="77777777" w:rsidTr="0078303F">
        <w:tc>
          <w:tcPr>
            <w:tcW w:w="3018" w:type="dxa"/>
          </w:tcPr>
          <w:p w14:paraId="0E168818" w14:textId="71ECF984" w:rsidR="0078303F" w:rsidRDefault="0078303F" w:rsidP="002D33C0">
            <w:r>
              <w:t>7</w:t>
            </w:r>
          </w:p>
        </w:tc>
        <w:tc>
          <w:tcPr>
            <w:tcW w:w="3019" w:type="dxa"/>
          </w:tcPr>
          <w:p w14:paraId="116FB5FF" w14:textId="5B0C5570" w:rsidR="0078303F" w:rsidRDefault="00163B48" w:rsidP="002D33C0">
            <w:r>
              <w:t>149</w:t>
            </w:r>
          </w:p>
        </w:tc>
        <w:tc>
          <w:tcPr>
            <w:tcW w:w="3019" w:type="dxa"/>
          </w:tcPr>
          <w:p w14:paraId="05A5B0BC" w14:textId="03368D59" w:rsidR="0078303F" w:rsidRDefault="00163B48" w:rsidP="002D33C0">
            <w:r>
              <w:t>66</w:t>
            </w:r>
          </w:p>
        </w:tc>
      </w:tr>
    </w:tbl>
    <w:p w14:paraId="49741AB5" w14:textId="4FD9DC4C" w:rsidR="0047006C" w:rsidRDefault="00163B48" w:rsidP="002D33C0">
      <w:r>
        <w:t>Der Überlauf schwankt stark: Queue</w:t>
      </w:r>
      <w:r w:rsidR="00D01A0C">
        <w:t xml:space="preserve"> </w:t>
      </w:r>
      <w:r w:rsidR="0047006C">
        <w:t>von 125 – 208, Service 43 – 108</w:t>
      </w:r>
    </w:p>
    <w:p w14:paraId="73E52EB1" w14:textId="3A3D2966" w:rsidR="0047006C" w:rsidRDefault="0047006C" w:rsidP="0047006C">
      <w:pPr>
        <w:pStyle w:val="berschrift1"/>
      </w:pPr>
      <w:r>
        <w:t>Aufgabe 4</w:t>
      </w:r>
    </w:p>
    <w:p w14:paraId="34EF7AA4" w14:textId="503D195E" w:rsidR="007F19BD" w:rsidRPr="0078303F" w:rsidRDefault="002359C7" w:rsidP="007F19BD">
      <w:r>
        <w:t>„</w:t>
      </w:r>
      <w:proofErr w:type="spellStart"/>
      <w:r w:rsidR="00E852E3">
        <w:t>service</w:t>
      </w:r>
      <w:proofErr w:type="spellEnd"/>
      <w:r>
        <w:t>“ läuft nicht mehr über, die Gesamtzahl der Überläufe bleibt aber in etwa gleich (&gt;200).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F19BD" w14:paraId="56D3FECC" w14:textId="77777777" w:rsidTr="00357131">
        <w:tc>
          <w:tcPr>
            <w:tcW w:w="3018" w:type="dxa"/>
          </w:tcPr>
          <w:p w14:paraId="46DF70AB" w14:textId="6C096C46" w:rsidR="007F19BD" w:rsidRDefault="007F19BD" w:rsidP="00357131">
            <w:r w:rsidRPr="0078303F">
              <w:rPr>
                <w:b/>
              </w:rPr>
              <w:t>Lauf</w:t>
            </w:r>
          </w:p>
        </w:tc>
        <w:tc>
          <w:tcPr>
            <w:tcW w:w="3019" w:type="dxa"/>
          </w:tcPr>
          <w:p w14:paraId="04F22086" w14:textId="408B9D9C" w:rsidR="007F19BD" w:rsidRDefault="007F19BD" w:rsidP="00357131">
            <w:r w:rsidRPr="0078303F">
              <w:rPr>
                <w:b/>
              </w:rPr>
              <w:t>Queue</w:t>
            </w:r>
          </w:p>
        </w:tc>
        <w:tc>
          <w:tcPr>
            <w:tcW w:w="3019" w:type="dxa"/>
          </w:tcPr>
          <w:p w14:paraId="57D66455" w14:textId="472A3DF7" w:rsidR="007F19BD" w:rsidRDefault="007F19BD" w:rsidP="00357131">
            <w:r w:rsidRPr="0078303F">
              <w:rPr>
                <w:b/>
              </w:rPr>
              <w:t>Service</w:t>
            </w:r>
          </w:p>
        </w:tc>
      </w:tr>
      <w:tr w:rsidR="00E852E3" w14:paraId="418E0143" w14:textId="77777777" w:rsidTr="00357131">
        <w:tc>
          <w:tcPr>
            <w:tcW w:w="3018" w:type="dxa"/>
          </w:tcPr>
          <w:p w14:paraId="5E9EBA7B" w14:textId="77777777" w:rsidR="00E852E3" w:rsidRDefault="00E852E3" w:rsidP="00357131">
            <w:r>
              <w:t>1</w:t>
            </w:r>
          </w:p>
        </w:tc>
        <w:tc>
          <w:tcPr>
            <w:tcW w:w="3019" w:type="dxa"/>
          </w:tcPr>
          <w:p w14:paraId="0A64E1F2" w14:textId="050A5AF5" w:rsidR="00E852E3" w:rsidRDefault="00E852E3" w:rsidP="00357131">
            <w:r>
              <w:t>226</w:t>
            </w:r>
          </w:p>
        </w:tc>
        <w:tc>
          <w:tcPr>
            <w:tcW w:w="3019" w:type="dxa"/>
          </w:tcPr>
          <w:p w14:paraId="5B3CAB8C" w14:textId="75E37E08" w:rsidR="00E852E3" w:rsidRDefault="00E852E3" w:rsidP="00357131">
            <w:r>
              <w:t>0</w:t>
            </w:r>
          </w:p>
        </w:tc>
      </w:tr>
      <w:tr w:rsidR="00E852E3" w14:paraId="09E34E5E" w14:textId="77777777" w:rsidTr="00357131">
        <w:tc>
          <w:tcPr>
            <w:tcW w:w="3018" w:type="dxa"/>
          </w:tcPr>
          <w:p w14:paraId="7FD3344A" w14:textId="77777777" w:rsidR="00E852E3" w:rsidRDefault="00E852E3" w:rsidP="00357131">
            <w:r>
              <w:t>2</w:t>
            </w:r>
          </w:p>
        </w:tc>
        <w:tc>
          <w:tcPr>
            <w:tcW w:w="3019" w:type="dxa"/>
          </w:tcPr>
          <w:p w14:paraId="6489E9A0" w14:textId="13473681" w:rsidR="00E852E3" w:rsidRDefault="00E852E3" w:rsidP="00357131">
            <w:r>
              <w:t>202</w:t>
            </w:r>
          </w:p>
        </w:tc>
        <w:tc>
          <w:tcPr>
            <w:tcW w:w="3019" w:type="dxa"/>
          </w:tcPr>
          <w:p w14:paraId="19D48AF3" w14:textId="06E6E9B4" w:rsidR="00E852E3" w:rsidRDefault="00E852E3" w:rsidP="00357131">
            <w:r>
              <w:t>0</w:t>
            </w:r>
          </w:p>
        </w:tc>
      </w:tr>
      <w:tr w:rsidR="00E852E3" w14:paraId="1EA60F39" w14:textId="77777777" w:rsidTr="00357131">
        <w:tc>
          <w:tcPr>
            <w:tcW w:w="3018" w:type="dxa"/>
          </w:tcPr>
          <w:p w14:paraId="70422790" w14:textId="77777777" w:rsidR="00E852E3" w:rsidRDefault="00E852E3" w:rsidP="00357131">
            <w:r>
              <w:t>3</w:t>
            </w:r>
          </w:p>
        </w:tc>
        <w:tc>
          <w:tcPr>
            <w:tcW w:w="3019" w:type="dxa"/>
          </w:tcPr>
          <w:p w14:paraId="34F4C117" w14:textId="35C2B424" w:rsidR="00E852E3" w:rsidRDefault="00E852E3" w:rsidP="00357131">
            <w:r>
              <w:t>307</w:t>
            </w:r>
          </w:p>
        </w:tc>
        <w:tc>
          <w:tcPr>
            <w:tcW w:w="3019" w:type="dxa"/>
          </w:tcPr>
          <w:p w14:paraId="2CA059E9" w14:textId="172F91CF" w:rsidR="00E852E3" w:rsidRDefault="00E852E3" w:rsidP="00357131">
            <w:r>
              <w:t>0</w:t>
            </w:r>
          </w:p>
        </w:tc>
      </w:tr>
      <w:tr w:rsidR="00E852E3" w14:paraId="7B9CBF74" w14:textId="77777777" w:rsidTr="00357131">
        <w:tc>
          <w:tcPr>
            <w:tcW w:w="3018" w:type="dxa"/>
          </w:tcPr>
          <w:p w14:paraId="63A2AD6F" w14:textId="77777777" w:rsidR="00E852E3" w:rsidRDefault="00E852E3" w:rsidP="00357131">
            <w:r>
              <w:t>4</w:t>
            </w:r>
          </w:p>
        </w:tc>
        <w:tc>
          <w:tcPr>
            <w:tcW w:w="3019" w:type="dxa"/>
          </w:tcPr>
          <w:p w14:paraId="72E47036" w14:textId="66D92244" w:rsidR="00E852E3" w:rsidRDefault="00E852E3" w:rsidP="00357131">
            <w:r>
              <w:t>260</w:t>
            </w:r>
          </w:p>
        </w:tc>
        <w:tc>
          <w:tcPr>
            <w:tcW w:w="3019" w:type="dxa"/>
          </w:tcPr>
          <w:p w14:paraId="40B1AF3E" w14:textId="78DB2E39" w:rsidR="00E852E3" w:rsidRDefault="00E852E3" w:rsidP="00357131">
            <w:r>
              <w:t>0</w:t>
            </w:r>
          </w:p>
        </w:tc>
      </w:tr>
      <w:tr w:rsidR="00E852E3" w14:paraId="13941C42" w14:textId="77777777" w:rsidTr="00357131">
        <w:tc>
          <w:tcPr>
            <w:tcW w:w="3018" w:type="dxa"/>
          </w:tcPr>
          <w:p w14:paraId="4769AE7D" w14:textId="77777777" w:rsidR="00E852E3" w:rsidRDefault="00E852E3" w:rsidP="00357131">
            <w:r>
              <w:t>5</w:t>
            </w:r>
          </w:p>
        </w:tc>
        <w:tc>
          <w:tcPr>
            <w:tcW w:w="3019" w:type="dxa"/>
          </w:tcPr>
          <w:p w14:paraId="3C57DA3C" w14:textId="4C8BE368" w:rsidR="00E852E3" w:rsidRDefault="00E852E3" w:rsidP="00357131">
            <w:r>
              <w:t>227</w:t>
            </w:r>
          </w:p>
        </w:tc>
        <w:tc>
          <w:tcPr>
            <w:tcW w:w="3019" w:type="dxa"/>
          </w:tcPr>
          <w:p w14:paraId="115C0E0F" w14:textId="2B0D8215" w:rsidR="00E852E3" w:rsidRDefault="00E852E3" w:rsidP="00357131">
            <w:r>
              <w:t>0</w:t>
            </w:r>
          </w:p>
        </w:tc>
      </w:tr>
      <w:tr w:rsidR="00E852E3" w14:paraId="2600008A" w14:textId="77777777" w:rsidTr="00357131">
        <w:tc>
          <w:tcPr>
            <w:tcW w:w="3018" w:type="dxa"/>
          </w:tcPr>
          <w:p w14:paraId="340CDC68" w14:textId="77777777" w:rsidR="00E852E3" w:rsidRDefault="00E852E3" w:rsidP="00357131">
            <w:r>
              <w:t>6</w:t>
            </w:r>
          </w:p>
        </w:tc>
        <w:tc>
          <w:tcPr>
            <w:tcW w:w="3019" w:type="dxa"/>
          </w:tcPr>
          <w:p w14:paraId="6C703FBF" w14:textId="6AD7EE00" w:rsidR="00E852E3" w:rsidRDefault="00E852E3" w:rsidP="00357131">
            <w:r>
              <w:t>217</w:t>
            </w:r>
          </w:p>
        </w:tc>
        <w:tc>
          <w:tcPr>
            <w:tcW w:w="3019" w:type="dxa"/>
          </w:tcPr>
          <w:p w14:paraId="294A648B" w14:textId="13C5291F" w:rsidR="00E852E3" w:rsidRDefault="00E852E3" w:rsidP="00357131">
            <w:r>
              <w:t>0</w:t>
            </w:r>
          </w:p>
        </w:tc>
      </w:tr>
      <w:tr w:rsidR="00E852E3" w14:paraId="0DF2A00E" w14:textId="77777777" w:rsidTr="00357131">
        <w:tc>
          <w:tcPr>
            <w:tcW w:w="3018" w:type="dxa"/>
          </w:tcPr>
          <w:p w14:paraId="69217204" w14:textId="77777777" w:rsidR="00E852E3" w:rsidRDefault="00E852E3" w:rsidP="00357131">
            <w:r>
              <w:t>7</w:t>
            </w:r>
          </w:p>
        </w:tc>
        <w:tc>
          <w:tcPr>
            <w:tcW w:w="3019" w:type="dxa"/>
          </w:tcPr>
          <w:p w14:paraId="431FF306" w14:textId="3A0B1D4C" w:rsidR="00E852E3" w:rsidRDefault="00E852E3" w:rsidP="00357131">
            <w:r>
              <w:t>322</w:t>
            </w:r>
          </w:p>
        </w:tc>
        <w:tc>
          <w:tcPr>
            <w:tcW w:w="3019" w:type="dxa"/>
          </w:tcPr>
          <w:p w14:paraId="3BBAF26A" w14:textId="33838033" w:rsidR="00E852E3" w:rsidRDefault="00E852E3" w:rsidP="00357131">
            <w:r>
              <w:t>0</w:t>
            </w:r>
          </w:p>
        </w:tc>
      </w:tr>
    </w:tbl>
    <w:p w14:paraId="2A86B70D" w14:textId="77777777" w:rsidR="007F19BD" w:rsidRPr="0047006C" w:rsidRDefault="007F19BD" w:rsidP="0047006C"/>
    <w:sectPr w:rsidR="007F19BD" w:rsidRPr="0047006C" w:rsidSect="00C81298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E737A" w14:textId="77777777" w:rsidR="00CE1EA8" w:rsidRDefault="00CE1EA8" w:rsidP="004F2B84">
      <w:r>
        <w:separator/>
      </w:r>
    </w:p>
  </w:endnote>
  <w:endnote w:type="continuationSeparator" w:id="0">
    <w:p w14:paraId="4E2A245C" w14:textId="77777777" w:rsidR="00CE1EA8" w:rsidRDefault="00CE1EA8" w:rsidP="004F2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44324" w14:textId="77777777" w:rsidR="00CE1EA8" w:rsidRDefault="00CE1EA8" w:rsidP="004F2B84">
      <w:r>
        <w:separator/>
      </w:r>
    </w:p>
  </w:footnote>
  <w:footnote w:type="continuationSeparator" w:id="0">
    <w:p w14:paraId="14AD09F9" w14:textId="77777777" w:rsidR="00CE1EA8" w:rsidRDefault="00CE1EA8" w:rsidP="004F2B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5E714" w14:textId="783ADCB6" w:rsidR="002359C7" w:rsidRDefault="004F2B84">
    <w:pPr>
      <w:pStyle w:val="Kopfzeile"/>
    </w:pPr>
    <w:r>
      <w:t>Daniel Grießer</w:t>
    </w:r>
    <w:r>
      <w:tab/>
      <w:t>ITM16</w:t>
    </w:r>
    <w:r>
      <w:tab/>
    </w:r>
    <w:r w:rsidR="002359C7">
      <w:t>30.09.2016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A6B80"/>
    <w:multiLevelType w:val="hybridMultilevel"/>
    <w:tmpl w:val="C2BC5E56"/>
    <w:lvl w:ilvl="0" w:tplc="20FEF2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C5"/>
    <w:rsid w:val="000455C5"/>
    <w:rsid w:val="00163B48"/>
    <w:rsid w:val="002359C7"/>
    <w:rsid w:val="002D33C0"/>
    <w:rsid w:val="003E17DC"/>
    <w:rsid w:val="0047006C"/>
    <w:rsid w:val="004F2B84"/>
    <w:rsid w:val="0054111C"/>
    <w:rsid w:val="00544D5F"/>
    <w:rsid w:val="005C2A02"/>
    <w:rsid w:val="006B7B88"/>
    <w:rsid w:val="0078303F"/>
    <w:rsid w:val="007F19BD"/>
    <w:rsid w:val="00A32565"/>
    <w:rsid w:val="00AC0C92"/>
    <w:rsid w:val="00C5122F"/>
    <w:rsid w:val="00C81298"/>
    <w:rsid w:val="00CE1EA8"/>
    <w:rsid w:val="00D01A0C"/>
    <w:rsid w:val="00E8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1AB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5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55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55C5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55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544D5F"/>
    <w:pPr>
      <w:ind w:left="720"/>
      <w:contextualSpacing/>
    </w:pPr>
  </w:style>
  <w:style w:type="table" w:styleId="Tabellenraster">
    <w:name w:val="Table Grid"/>
    <w:basedOn w:val="NormaleTabelle"/>
    <w:uiPriority w:val="39"/>
    <w:rsid w:val="007830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F2B8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2B84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4F2B8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2B84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-Arbeitsblat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MeanQueueSize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Tabelle1!$A$2:$A$7</c:f>
              <c:numCache>
                <c:formatCode>General</c:formatCode>
                <c:ptCount val="6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1.0</c:v>
                </c:pt>
                <c:pt idx="4">
                  <c:v>1.5</c:v>
                </c:pt>
                <c:pt idx="5">
                  <c:v>2.0</c:v>
                </c:pt>
              </c:numCache>
            </c:num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0.037</c:v>
                </c:pt>
                <c:pt idx="1">
                  <c:v>0.206</c:v>
                </c:pt>
                <c:pt idx="2">
                  <c:v>1.084</c:v>
                </c:pt>
                <c:pt idx="3">
                  <c:v>4.151999999999999</c:v>
                </c:pt>
                <c:pt idx="4">
                  <c:v>13.344</c:v>
                </c:pt>
                <c:pt idx="5">
                  <c:v>14.022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4735344"/>
        <c:axId val="293790336"/>
      </c:lineChart>
      <c:catAx>
        <c:axId val="25473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93790336"/>
        <c:crosses val="autoZero"/>
        <c:auto val="1"/>
        <c:lblAlgn val="ctr"/>
        <c:lblOffset val="100"/>
        <c:noMultiLvlLbl val="0"/>
      </c:catAx>
      <c:valAx>
        <c:axId val="29379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5473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Aufgabe 1</vt:lpstr>
      <vt:lpstr>Aufgabe 2</vt:lpstr>
      <vt:lpstr>Aufgabe 3</vt:lpstr>
      <vt:lpstr>Aufgabe 4</vt:lpstr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Ludwig GRIESSER</dc:creator>
  <cp:keywords/>
  <dc:description/>
  <cp:lastModifiedBy>Daniel Ludwig GRIESSER</cp:lastModifiedBy>
  <cp:revision>4</cp:revision>
  <dcterms:created xsi:type="dcterms:W3CDTF">2016-09-30T07:18:00Z</dcterms:created>
  <dcterms:modified xsi:type="dcterms:W3CDTF">2016-09-30T08:20:00Z</dcterms:modified>
</cp:coreProperties>
</file>