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C11D" w14:textId="25522E5F" w:rsidR="00C04E58" w:rsidRPr="00C04E58" w:rsidRDefault="00C04E58" w:rsidP="00C04E58">
      <w:pPr>
        <w:pStyle w:val="Ttulo1"/>
        <w:rPr>
          <w:lang w:val="en-US"/>
        </w:rPr>
      </w:pPr>
      <w:r w:rsidRPr="00C04E58">
        <w:rPr>
          <w:lang w:val="en-US"/>
        </w:rPr>
        <w:t>An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Introduction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to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ROC-AUC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in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Classification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Tasks</w:t>
      </w:r>
    </w:p>
    <w:p w14:paraId="29F4506D" w14:textId="25C1D58F" w:rsidR="00C04E58" w:rsidRPr="00C04E58" w:rsidRDefault="00C04E58" w:rsidP="00C04E58">
      <w:pPr>
        <w:pStyle w:val="Ttulo2"/>
      </w:pPr>
      <w:r w:rsidRPr="00C04E58">
        <w:t>What</w:t>
      </w:r>
      <w:r w:rsidR="00907254">
        <w:t xml:space="preserve"> </w:t>
      </w:r>
      <w:r w:rsidRPr="00C04E58">
        <w:t>does</w:t>
      </w:r>
      <w:r w:rsidR="00907254">
        <w:t xml:space="preserve"> </w:t>
      </w:r>
      <w:r w:rsidRPr="00C04E58">
        <w:t>the</w:t>
      </w:r>
      <w:r w:rsidR="00907254">
        <w:t xml:space="preserve"> </w:t>
      </w:r>
      <w:r w:rsidRPr="00C04E58">
        <w:t>curve</w:t>
      </w:r>
      <w:r w:rsidR="00907254">
        <w:t xml:space="preserve"> </w:t>
      </w:r>
      <w:r w:rsidRPr="00C04E58">
        <w:t>mean?</w:t>
      </w:r>
    </w:p>
    <w:p w14:paraId="011E40F9" w14:textId="598AF5D0" w:rsidR="00C04E58" w:rsidRPr="00697A3A" w:rsidRDefault="00C04E58" w:rsidP="00C04E58">
      <w:pPr>
        <w:spacing w:after="0" w:line="300" w:lineRule="atLeast"/>
        <w:jc w:val="left"/>
        <w:textAlignment w:val="auto"/>
        <w:rPr>
          <w:rFonts w:ascii="Arial" w:hAnsi="Arial" w:cs="Arial"/>
          <w:color w:val="757575"/>
          <w:sz w:val="18"/>
          <w:szCs w:val="18"/>
          <w:lang w:val="en-US"/>
        </w:rPr>
      </w:pPr>
      <w:r w:rsidRPr="00C04E58">
        <w:rPr>
          <w:rFonts w:ascii="Arial" w:hAnsi="Arial" w:cs="Arial"/>
          <w:color w:val="668AAA"/>
          <w:sz w:val="18"/>
          <w:szCs w:val="18"/>
          <w:lang w:val="en-US"/>
        </w:rPr>
        <w:t>Yong</w:t>
      </w:r>
      <w:r w:rsidR="00907254">
        <w:rPr>
          <w:rFonts w:ascii="Arial" w:hAnsi="Arial" w:cs="Arial"/>
          <w:color w:val="668AAA"/>
          <w:sz w:val="18"/>
          <w:szCs w:val="18"/>
          <w:lang w:val="en-US"/>
        </w:rPr>
        <w:t xml:space="preserve"> </w:t>
      </w:r>
      <w:r w:rsidRPr="00C04E58">
        <w:rPr>
          <w:rFonts w:ascii="Arial" w:hAnsi="Arial" w:cs="Arial"/>
          <w:color w:val="668AAA"/>
          <w:sz w:val="18"/>
          <w:szCs w:val="18"/>
          <w:lang w:val="en-US"/>
        </w:rPr>
        <w:t>Cui</w:t>
      </w:r>
      <w:r w:rsidR="00907254">
        <w:rPr>
          <w:rFonts w:ascii="Arial" w:hAnsi="Arial" w:cs="Arial"/>
          <w:color w:val="668AAA"/>
          <w:sz w:val="18"/>
          <w:szCs w:val="18"/>
          <w:lang w:val="en-US"/>
        </w:rPr>
        <w:t xml:space="preserve"> </w:t>
      </w:r>
      <w:r w:rsidRPr="00C04E58">
        <w:rPr>
          <w:rFonts w:ascii="Arial" w:hAnsi="Arial" w:cs="Arial"/>
          <w:color w:val="757575"/>
          <w:sz w:val="18"/>
          <w:szCs w:val="18"/>
          <w:lang w:val="en-US"/>
        </w:rPr>
        <w:t>Sep</w:t>
      </w:r>
      <w:r w:rsidR="00907254">
        <w:rPr>
          <w:rFonts w:ascii="Arial" w:hAnsi="Arial" w:cs="Arial"/>
          <w:color w:val="757575"/>
          <w:sz w:val="18"/>
          <w:szCs w:val="18"/>
          <w:lang w:val="en-US"/>
        </w:rPr>
        <w:t xml:space="preserve"> </w:t>
      </w:r>
      <w:r w:rsidRPr="00C04E58">
        <w:rPr>
          <w:rFonts w:ascii="Arial" w:hAnsi="Arial" w:cs="Arial"/>
          <w:color w:val="757575"/>
          <w:sz w:val="18"/>
          <w:szCs w:val="18"/>
          <w:lang w:val="en-US"/>
        </w:rPr>
        <w:t>16,</w:t>
      </w:r>
      <w:r w:rsidR="00907254">
        <w:rPr>
          <w:rFonts w:ascii="Arial" w:hAnsi="Arial" w:cs="Arial"/>
          <w:color w:val="757575"/>
          <w:sz w:val="18"/>
          <w:szCs w:val="18"/>
          <w:lang w:val="en-US"/>
        </w:rPr>
        <w:t xml:space="preserve"> </w:t>
      </w:r>
      <w:r w:rsidRPr="00C04E58">
        <w:rPr>
          <w:rFonts w:ascii="Arial" w:hAnsi="Arial" w:cs="Arial"/>
          <w:color w:val="757575"/>
          <w:sz w:val="18"/>
          <w:szCs w:val="18"/>
          <w:lang w:val="en-US"/>
        </w:rPr>
        <w:t>2020·</w:t>
      </w:r>
    </w:p>
    <w:p w14:paraId="20F6CE1B" w14:textId="61C59E31" w:rsidR="00C04E58" w:rsidRPr="00C04E58" w:rsidRDefault="00C04E58" w:rsidP="00C04E58">
      <w:pPr>
        <w:spacing w:after="0" w:line="300" w:lineRule="atLeast"/>
        <w:jc w:val="left"/>
        <w:textAlignment w:val="auto"/>
        <w:rPr>
          <w:rFonts w:ascii="Arial" w:hAnsi="Arial" w:cs="Arial"/>
          <w:color w:val="668AAA"/>
          <w:sz w:val="18"/>
          <w:szCs w:val="18"/>
          <w:lang w:val="en-US"/>
        </w:rPr>
      </w:pPr>
      <w:r w:rsidRPr="00697A3A">
        <w:rPr>
          <w:rFonts w:ascii="Arial" w:hAnsi="Arial" w:cs="Arial"/>
          <w:color w:val="757575"/>
          <w:sz w:val="18"/>
          <w:szCs w:val="18"/>
          <w:lang w:val="en-US"/>
        </w:rPr>
        <w:t>Source:</w:t>
      </w:r>
      <w:r w:rsidR="00907254">
        <w:rPr>
          <w:rFonts w:ascii="Arial" w:hAnsi="Arial" w:cs="Arial"/>
          <w:color w:val="757575"/>
          <w:sz w:val="18"/>
          <w:szCs w:val="18"/>
          <w:lang w:val="en-US"/>
        </w:rPr>
        <w:t xml:space="preserve"> </w:t>
      </w:r>
      <w:hyperlink r:id="rId5" w:history="1">
        <w:r w:rsidR="00697A3A" w:rsidRPr="00697A3A">
          <w:rPr>
            <w:rStyle w:val="Hyperlink"/>
            <w:rFonts w:ascii="Arial" w:hAnsi="Arial" w:cs="Arial"/>
            <w:sz w:val="18"/>
            <w:szCs w:val="18"/>
            <w:lang w:val="en-US"/>
          </w:rPr>
          <w:t>https://towardsdatascience.com/an-introduction-to-the-roc-auc-in-classification-tasks-94c2a147dd04</w:t>
        </w:r>
      </w:hyperlink>
      <w:r w:rsidR="00907254">
        <w:rPr>
          <w:rFonts w:ascii="Arial" w:hAnsi="Arial" w:cs="Arial"/>
          <w:color w:val="757575"/>
          <w:sz w:val="18"/>
          <w:szCs w:val="18"/>
          <w:lang w:val="en-US"/>
        </w:rPr>
        <w:t xml:space="preserve"> </w:t>
      </w:r>
    </w:p>
    <w:p w14:paraId="00AF4536" w14:textId="40DE014C" w:rsidR="00C04E58" w:rsidRPr="00C04E58" w:rsidRDefault="00C04E58" w:rsidP="00C04E58">
      <w:pPr>
        <w:spacing w:after="0"/>
        <w:jc w:val="left"/>
        <w:textAlignment w:val="auto"/>
        <w:rPr>
          <w:rFonts w:cs="Times New Roman"/>
          <w:szCs w:val="24"/>
          <w:lang w:val="en-US"/>
        </w:rPr>
      </w:pPr>
    </w:p>
    <w:p w14:paraId="5EFED74C" w14:textId="5C93BD98" w:rsidR="00C04E58" w:rsidRPr="00C04E58" w:rsidRDefault="00C04E58" w:rsidP="00572E3F">
      <w:pPr>
        <w:pStyle w:val="Figuras"/>
      </w:pPr>
      <w:r w:rsidRPr="00C04E58">
        <w:fldChar w:fldCharType="begin"/>
      </w:r>
      <w:r w:rsidRPr="00C04E58">
        <w:instrText xml:space="preserve"> INCLUDEPICTURE "/var/folders/j7/nf9jzww94577lg4d1n2jxtqm0000gn/T/com.microsoft.Word/WebArchiveCopyPasteTempFiles/0*vTW_-VjtvqyM-8ec" \* MERGEFORMATINET </w:instrText>
      </w:r>
      <w:r w:rsidRPr="00C04E58">
        <w:fldChar w:fldCharType="separate"/>
      </w:r>
      <w:r w:rsidRPr="00C04E58">
        <w:rPr>
          <w:noProof/>
        </w:rPr>
        <w:drawing>
          <wp:inline distT="0" distB="0" distL="0" distR="0" wp14:anchorId="203C0B24" wp14:editId="10A672EE">
            <wp:extent cx="5400040" cy="3604260"/>
            <wp:effectExtent l="0" t="0" r="0" b="2540"/>
            <wp:docPr id="5" name="Imagem 5" descr="Desenho de uma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senho de uma pesso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E58">
        <w:fldChar w:fldCharType="end"/>
      </w:r>
    </w:p>
    <w:p w14:paraId="71966A2A" w14:textId="25F527C8" w:rsidR="00C04E58" w:rsidRPr="00572E3F" w:rsidRDefault="00C04E58" w:rsidP="00572E3F">
      <w:pPr>
        <w:pStyle w:val="Figuras"/>
      </w:pPr>
      <w:r w:rsidRPr="00572E3F">
        <w:t>Photo</w:t>
      </w:r>
      <w:r w:rsidR="00907254">
        <w:t xml:space="preserve"> </w:t>
      </w:r>
      <w:r w:rsidRPr="00572E3F">
        <w:t>by</w:t>
      </w:r>
      <w:r w:rsidR="00907254">
        <w:t xml:space="preserve"> </w:t>
      </w:r>
      <w:r w:rsidRPr="00572E3F">
        <w:t>Francesco</w:t>
      </w:r>
      <w:r w:rsidR="00907254">
        <w:t xml:space="preserve"> </w:t>
      </w:r>
      <w:r w:rsidRPr="00572E3F">
        <w:t>Ungaro</w:t>
      </w:r>
      <w:r w:rsidR="00907254">
        <w:t xml:space="preserve"> </w:t>
      </w:r>
      <w:r w:rsidRPr="00572E3F">
        <w:t>on</w:t>
      </w:r>
      <w:r w:rsidR="00907254">
        <w:t xml:space="preserve"> </w:t>
      </w:r>
      <w:r w:rsidRPr="00572E3F">
        <w:t>Unsplash</w:t>
      </w:r>
    </w:p>
    <w:p w14:paraId="690C793A" w14:textId="77777777" w:rsidR="00A77D4B" w:rsidRDefault="00A77D4B" w:rsidP="00572E3F">
      <w:pPr>
        <w:pStyle w:val="Figuras"/>
      </w:pPr>
    </w:p>
    <w:p w14:paraId="3273BFE6" w14:textId="0EA2AA6A" w:rsidR="00C04E58" w:rsidRPr="00C04E58" w:rsidRDefault="00C04E58" w:rsidP="00A77D4B">
      <w:pPr>
        <w:rPr>
          <w:lang w:val="en-US"/>
        </w:rPr>
      </w:pPr>
      <w:r w:rsidRPr="00C04E58">
        <w:rPr>
          <w:lang w:val="en-US"/>
        </w:rPr>
        <w:t>In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machine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learning,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one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essential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learning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objective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is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to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classify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data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into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groups.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Although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classification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can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include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unsupervised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learning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(e.g.,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clustering),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in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most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cases,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our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tasks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involve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known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labels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and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thus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we’re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conducting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supervised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learning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to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classify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our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data.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Your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model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will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generate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predicted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labels,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which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will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allow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us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to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compare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whether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our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prediction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is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accurate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or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not.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When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predicted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label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and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true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label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match,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say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prediction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is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correct,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and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apparently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when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they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don’t,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say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prediction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is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wrong.</w:t>
      </w:r>
    </w:p>
    <w:p w14:paraId="1D95B119" w14:textId="2F482F20" w:rsidR="00C04E58" w:rsidRPr="00A77D4B" w:rsidRDefault="00C04E58" w:rsidP="00A77D4B">
      <w:r w:rsidRPr="00A77D4B">
        <w:t>To</w:t>
      </w:r>
      <w:r w:rsidR="00907254">
        <w:t xml:space="preserve"> </w:t>
      </w:r>
      <w:r w:rsidRPr="00A77D4B">
        <w:t>put</w:t>
      </w:r>
      <w:r w:rsidR="00907254">
        <w:t xml:space="preserve"> </w:t>
      </w:r>
      <w:r w:rsidRPr="00A77D4B">
        <w:t>our</w:t>
      </w:r>
      <w:r w:rsidR="00907254">
        <w:t xml:space="preserve"> </w:t>
      </w:r>
      <w:r w:rsidRPr="00A77D4B">
        <w:t>discussion</w:t>
      </w:r>
      <w:r w:rsidR="00907254">
        <w:t xml:space="preserve"> </w:t>
      </w:r>
      <w:r w:rsidRPr="00A77D4B">
        <w:t>into</w:t>
      </w:r>
      <w:r w:rsidR="00907254">
        <w:t xml:space="preserve"> </w:t>
      </w:r>
      <w:r w:rsidRPr="00A77D4B">
        <w:t>context,</w:t>
      </w:r>
      <w:r w:rsidR="00907254">
        <w:t xml:space="preserve"> </w:t>
      </w:r>
      <w:r w:rsidRPr="00A77D4B">
        <w:t>suppose</w:t>
      </w:r>
      <w:r w:rsidR="00907254">
        <w:t xml:space="preserve"> </w:t>
      </w:r>
      <w:r w:rsidRPr="00A77D4B">
        <w:t>that</w:t>
      </w:r>
      <w:r w:rsidR="00907254">
        <w:t xml:space="preserve"> </w:t>
      </w:r>
      <w:r w:rsidRPr="00A77D4B">
        <w:t>we</w:t>
      </w:r>
      <w:r w:rsidR="00907254">
        <w:t xml:space="preserve"> </w:t>
      </w:r>
      <w:r w:rsidRPr="00A77D4B">
        <w:t>have</w:t>
      </w:r>
      <w:r w:rsidR="00907254">
        <w:t xml:space="preserve"> </w:t>
      </w:r>
      <w:r w:rsidRPr="00A77D4B">
        <w:t>clinical</w:t>
      </w:r>
      <w:r w:rsidR="00907254">
        <w:t xml:space="preserve"> </w:t>
      </w:r>
      <w:r w:rsidRPr="00A77D4B">
        <w:t>data</w:t>
      </w:r>
      <w:r w:rsidR="00907254">
        <w:t xml:space="preserve"> </w:t>
      </w:r>
      <w:r w:rsidRPr="00A77D4B">
        <w:t>for</w:t>
      </w:r>
      <w:r w:rsidR="00907254">
        <w:t xml:space="preserve"> </w:t>
      </w:r>
      <w:r w:rsidRPr="00A77D4B">
        <w:t>some</w:t>
      </w:r>
      <w:r w:rsidR="00907254">
        <w:t xml:space="preserve"> </w:t>
      </w:r>
      <w:r w:rsidRPr="00A77D4B">
        <w:t>subjects</w:t>
      </w:r>
      <w:r w:rsidR="00907254">
        <w:t xml:space="preserve"> </w:t>
      </w:r>
      <w:r w:rsidRPr="00A77D4B">
        <w:t>whose</w:t>
      </w:r>
      <w:r w:rsidR="00907254">
        <w:t xml:space="preserve"> </w:t>
      </w:r>
      <w:r w:rsidRPr="00A77D4B">
        <w:t>diagnoses</w:t>
      </w:r>
      <w:r w:rsidR="00907254">
        <w:t xml:space="preserve"> </w:t>
      </w:r>
      <w:r w:rsidRPr="00A77D4B">
        <w:t>on</w:t>
      </w:r>
      <w:r w:rsidR="00907254">
        <w:t xml:space="preserve"> </w:t>
      </w:r>
      <w:r w:rsidRPr="00A77D4B">
        <w:t>diabetes</w:t>
      </w:r>
      <w:r w:rsidR="00907254">
        <w:t xml:space="preserve"> </w:t>
      </w:r>
      <w:r w:rsidRPr="00A77D4B">
        <w:t>are</w:t>
      </w:r>
      <w:r w:rsidR="00907254">
        <w:t xml:space="preserve"> </w:t>
      </w:r>
      <w:r w:rsidRPr="00A77D4B">
        <w:t>known.</w:t>
      </w:r>
      <w:r w:rsidR="00907254">
        <w:t xml:space="preserve"> </w:t>
      </w:r>
      <w:r w:rsidRPr="00A77D4B">
        <w:t>Just</w:t>
      </w:r>
      <w:r w:rsidR="00907254">
        <w:t xml:space="preserve"> </w:t>
      </w:r>
      <w:r w:rsidRPr="00A77D4B">
        <w:t>a</w:t>
      </w:r>
      <w:r w:rsidR="00907254">
        <w:t xml:space="preserve"> </w:t>
      </w:r>
      <w:r w:rsidRPr="00A77D4B">
        <w:t>quick</w:t>
      </w:r>
      <w:r w:rsidR="00907254">
        <w:t xml:space="preserve"> </w:t>
      </w:r>
      <w:r w:rsidRPr="00A77D4B">
        <w:t>disclaimer</w:t>
      </w:r>
      <w:r w:rsidR="00907254">
        <w:t xml:space="preserve"> </w:t>
      </w:r>
      <w:r w:rsidRPr="00A77D4B">
        <w:t>before</w:t>
      </w:r>
      <w:r w:rsidR="00907254">
        <w:t xml:space="preserve"> </w:t>
      </w:r>
      <w:r w:rsidRPr="00A77D4B">
        <w:t>we</w:t>
      </w:r>
      <w:r w:rsidR="00907254">
        <w:t xml:space="preserve"> </w:t>
      </w:r>
      <w:r w:rsidRPr="00A77D4B">
        <w:t>proceed</w:t>
      </w:r>
      <w:r w:rsidR="00907254">
        <w:t xml:space="preserve"> </w:t>
      </w:r>
      <w:r w:rsidRPr="00A77D4B">
        <w:t>—</w:t>
      </w:r>
      <w:r w:rsidR="00907254">
        <w:t xml:space="preserve"> </w:t>
      </w:r>
      <w:r w:rsidRPr="00A77D4B">
        <w:t>these</w:t>
      </w:r>
      <w:r w:rsidR="00907254">
        <w:t xml:space="preserve"> </w:t>
      </w:r>
      <w:r w:rsidRPr="00A77D4B">
        <w:t>data</w:t>
      </w:r>
      <w:r w:rsidR="00907254">
        <w:t xml:space="preserve"> </w:t>
      </w:r>
      <w:r w:rsidRPr="00A77D4B">
        <w:t>are</w:t>
      </w:r>
      <w:r w:rsidR="00907254">
        <w:t xml:space="preserve"> </w:t>
      </w:r>
      <w:r w:rsidRPr="00A77D4B">
        <w:t>not</w:t>
      </w:r>
      <w:r w:rsidR="00907254">
        <w:t xml:space="preserve"> </w:t>
      </w:r>
      <w:r w:rsidRPr="00A77D4B">
        <w:t>real</w:t>
      </w:r>
      <w:r w:rsidR="00907254">
        <w:t xml:space="preserve"> </w:t>
      </w:r>
      <w:r w:rsidRPr="00A77D4B">
        <w:t>data</w:t>
      </w:r>
      <w:r w:rsidR="00907254">
        <w:t xml:space="preserve"> </w:t>
      </w:r>
      <w:r w:rsidRPr="00A77D4B">
        <w:t>and</w:t>
      </w:r>
      <w:r w:rsidR="00907254">
        <w:t xml:space="preserve"> </w:t>
      </w:r>
      <w:r w:rsidRPr="00A77D4B">
        <w:t>they</w:t>
      </w:r>
      <w:r w:rsidR="00907254">
        <w:t xml:space="preserve"> </w:t>
      </w:r>
      <w:r w:rsidRPr="00A77D4B">
        <w:t>don’t</w:t>
      </w:r>
      <w:r w:rsidR="00907254">
        <w:t xml:space="preserve"> </w:t>
      </w:r>
      <w:r w:rsidRPr="00A77D4B">
        <w:t>constitute</w:t>
      </w:r>
      <w:r w:rsidR="00907254">
        <w:t xml:space="preserve"> </w:t>
      </w:r>
      <w:r w:rsidRPr="00A77D4B">
        <w:t>any</w:t>
      </w:r>
      <w:r w:rsidR="00907254">
        <w:t xml:space="preserve"> </w:t>
      </w:r>
      <w:r w:rsidRPr="00A77D4B">
        <w:t>medical</w:t>
      </w:r>
      <w:r w:rsidR="00907254">
        <w:t xml:space="preserve"> </w:t>
      </w:r>
      <w:r w:rsidRPr="00A77D4B">
        <w:t>advice.</w:t>
      </w:r>
    </w:p>
    <w:p w14:paraId="12B7DE0F" w14:textId="108D6656" w:rsidR="00C04E58" w:rsidRDefault="00C04E58" w:rsidP="00A77D4B">
      <w:r w:rsidRPr="00A77D4B">
        <w:t>Based</w:t>
      </w:r>
      <w:r w:rsidR="00907254">
        <w:t xml:space="preserve"> </w:t>
      </w:r>
      <w:r w:rsidRPr="00A77D4B">
        <w:t>on</w:t>
      </w:r>
      <w:r w:rsidR="00907254">
        <w:t xml:space="preserve"> </w:t>
      </w:r>
      <w:r w:rsidRPr="00A77D4B">
        <w:t>these</w:t>
      </w:r>
      <w:r w:rsidR="00907254">
        <w:t xml:space="preserve"> </w:t>
      </w:r>
      <w:r w:rsidRPr="00A77D4B">
        <w:t>data,</w:t>
      </w:r>
      <w:r w:rsidR="00907254">
        <w:t xml:space="preserve"> </w:t>
      </w:r>
      <w:r w:rsidRPr="00A77D4B">
        <w:t>we</w:t>
      </w:r>
      <w:r w:rsidR="00907254">
        <w:t xml:space="preserve"> </w:t>
      </w:r>
      <w:r w:rsidRPr="00A77D4B">
        <w:t>build</w:t>
      </w:r>
      <w:r w:rsidR="00907254">
        <w:t xml:space="preserve"> </w:t>
      </w:r>
      <w:r w:rsidRPr="00A77D4B">
        <w:t>a</w:t>
      </w:r>
      <w:r w:rsidR="00907254">
        <w:t xml:space="preserve"> </w:t>
      </w:r>
      <w:r w:rsidRPr="00A77D4B">
        <w:t>logistic</w:t>
      </w:r>
      <w:r w:rsidR="00907254">
        <w:t xml:space="preserve"> </w:t>
      </w:r>
      <w:r w:rsidRPr="00A77D4B">
        <w:t>regression</w:t>
      </w:r>
      <w:r w:rsidR="00907254">
        <w:t xml:space="preserve"> </w:t>
      </w:r>
      <w:r w:rsidRPr="00A77D4B">
        <w:t>model</w:t>
      </w:r>
      <w:r w:rsidR="00907254">
        <w:t xml:space="preserve"> </w:t>
      </w:r>
      <w:r w:rsidRPr="00A77D4B">
        <w:t>to</w:t>
      </w:r>
      <w:r w:rsidR="00907254">
        <w:t xml:space="preserve"> </w:t>
      </w:r>
      <w:r w:rsidRPr="00A77D4B">
        <w:t>predict</w:t>
      </w:r>
      <w:r w:rsidR="00907254">
        <w:t xml:space="preserve"> </w:t>
      </w:r>
      <w:r w:rsidRPr="00A77D4B">
        <w:t>whether</w:t>
      </w:r>
      <w:r w:rsidR="00907254">
        <w:t xml:space="preserve"> </w:t>
      </w:r>
      <w:r w:rsidRPr="00A77D4B">
        <w:t>people</w:t>
      </w:r>
      <w:r w:rsidR="00907254">
        <w:t xml:space="preserve"> </w:t>
      </w:r>
      <w:r w:rsidRPr="00A77D4B">
        <w:t>have</w:t>
      </w:r>
      <w:r w:rsidR="00907254">
        <w:t xml:space="preserve"> </w:t>
      </w:r>
      <w:r w:rsidRPr="00A77D4B">
        <w:t>diabetes</w:t>
      </w:r>
      <w:r w:rsidR="00907254">
        <w:t xml:space="preserve"> </w:t>
      </w:r>
      <w:r w:rsidRPr="00A77D4B">
        <w:t>or</w:t>
      </w:r>
      <w:r w:rsidR="00907254">
        <w:t xml:space="preserve"> </w:t>
      </w:r>
      <w:r w:rsidRPr="00A77D4B">
        <w:t>not</w:t>
      </w:r>
      <w:r w:rsidR="00907254">
        <w:t xml:space="preserve"> </w:t>
      </w:r>
      <w:r w:rsidRPr="00A77D4B">
        <w:t>based</w:t>
      </w:r>
      <w:r w:rsidR="00907254">
        <w:t xml:space="preserve"> </w:t>
      </w:r>
      <w:r w:rsidRPr="00A77D4B">
        <w:t>on</w:t>
      </w:r>
      <w:r w:rsidR="00907254">
        <w:t xml:space="preserve"> </w:t>
      </w:r>
      <w:r w:rsidRPr="00A77D4B">
        <w:t>their</w:t>
      </w:r>
      <w:r w:rsidR="00907254">
        <w:t xml:space="preserve"> </w:t>
      </w:r>
      <w:r w:rsidRPr="00A77D4B">
        <w:t>fasting</w:t>
      </w:r>
      <w:r w:rsidR="00907254">
        <w:t xml:space="preserve"> </w:t>
      </w:r>
      <w:r w:rsidRPr="00A77D4B">
        <w:t>glucose</w:t>
      </w:r>
      <w:r w:rsidR="00907254">
        <w:t xml:space="preserve"> </w:t>
      </w:r>
      <w:r w:rsidRPr="00A77D4B">
        <w:t>level.</w:t>
      </w:r>
      <w:r w:rsidR="00907254">
        <w:t xml:space="preserve"> </w:t>
      </w:r>
      <w:r w:rsidRPr="00A77D4B">
        <w:t>In</w:t>
      </w:r>
      <w:r w:rsidR="00907254">
        <w:t xml:space="preserve"> </w:t>
      </w:r>
      <w:r w:rsidRPr="00A77D4B">
        <w:t>the</w:t>
      </w:r>
      <w:r w:rsidR="00907254">
        <w:t xml:space="preserve"> </w:t>
      </w:r>
      <w:r w:rsidRPr="00A77D4B">
        <w:t>table</w:t>
      </w:r>
      <w:r w:rsidR="00907254">
        <w:t xml:space="preserve"> </w:t>
      </w:r>
      <w:r w:rsidRPr="00A77D4B">
        <w:t>below,</w:t>
      </w:r>
      <w:r w:rsidR="00907254">
        <w:t xml:space="preserve"> </w:t>
      </w:r>
      <w:r w:rsidRPr="00A77D4B">
        <w:t>the</w:t>
      </w:r>
      <w:r w:rsidR="00907254">
        <w:t xml:space="preserve"> </w:t>
      </w:r>
      <w:r w:rsidRPr="00A77D4B">
        <w:t>fasting</w:t>
      </w:r>
      <w:r w:rsidR="00907254">
        <w:t xml:space="preserve"> </w:t>
      </w:r>
      <w:r w:rsidRPr="00A77D4B">
        <w:t>glucose</w:t>
      </w:r>
      <w:r w:rsidR="00907254">
        <w:t xml:space="preserve"> </w:t>
      </w:r>
      <w:r w:rsidRPr="00A77D4B">
        <w:t>level</w:t>
      </w:r>
      <w:r w:rsidR="00907254">
        <w:t xml:space="preserve"> </w:t>
      </w:r>
      <w:r w:rsidRPr="00A77D4B">
        <w:t>is</w:t>
      </w:r>
      <w:r w:rsidR="00907254">
        <w:t xml:space="preserve"> </w:t>
      </w:r>
      <w:r w:rsidRPr="00A77D4B">
        <w:t>expressed</w:t>
      </w:r>
      <w:r w:rsidR="00907254">
        <w:t xml:space="preserve"> </w:t>
      </w:r>
      <w:r w:rsidRPr="00A77D4B">
        <w:t>as</w:t>
      </w:r>
      <w:r w:rsidR="00907254">
        <w:t xml:space="preserve"> </w:t>
      </w:r>
      <w:r w:rsidRPr="00A77D4B">
        <w:t>mg/dL.</w:t>
      </w:r>
      <w:r w:rsidR="00907254">
        <w:t xml:space="preserve"> </w:t>
      </w:r>
      <w:r w:rsidRPr="00A77D4B">
        <w:t>The</w:t>
      </w:r>
      <w:r w:rsidR="00907254">
        <w:t xml:space="preserve"> </w:t>
      </w:r>
      <w:r w:rsidRPr="00A77D4B">
        <w:t>diabetic_clinical</w:t>
      </w:r>
      <w:r w:rsidR="00907254">
        <w:t xml:space="preserve"> </w:t>
      </w:r>
      <w:r w:rsidRPr="00A77D4B">
        <w:t>column</w:t>
      </w:r>
      <w:r w:rsidR="00907254">
        <w:t xml:space="preserve"> </w:t>
      </w:r>
      <w:r w:rsidRPr="00A77D4B">
        <w:t>shows</w:t>
      </w:r>
      <w:r w:rsidR="00907254">
        <w:t xml:space="preserve"> </w:t>
      </w:r>
      <w:r w:rsidRPr="00A77D4B">
        <w:t>you</w:t>
      </w:r>
      <w:r w:rsidR="00907254">
        <w:t xml:space="preserve"> </w:t>
      </w:r>
      <w:r w:rsidRPr="00A77D4B">
        <w:t>the</w:t>
      </w:r>
      <w:r w:rsidR="00907254">
        <w:t xml:space="preserve"> </w:t>
      </w:r>
      <w:r w:rsidRPr="00A77D4B">
        <w:t>clinical</w:t>
      </w:r>
      <w:r w:rsidR="00907254">
        <w:t xml:space="preserve"> </w:t>
      </w:r>
      <w:r w:rsidRPr="00A77D4B">
        <w:t>diagnosis</w:t>
      </w:r>
      <w:r w:rsidR="00907254">
        <w:t xml:space="preserve"> </w:t>
      </w:r>
      <w:r w:rsidRPr="00A77D4B">
        <w:t>while</w:t>
      </w:r>
      <w:r w:rsidR="00907254">
        <w:t xml:space="preserve"> </w:t>
      </w:r>
      <w:r w:rsidRPr="00A77D4B">
        <w:t>the</w:t>
      </w:r>
      <w:r w:rsidR="00907254">
        <w:t xml:space="preserve"> </w:t>
      </w:r>
      <w:r w:rsidRPr="00A77D4B">
        <w:t>diabetic_predicted</w:t>
      </w:r>
      <w:r w:rsidR="00907254">
        <w:t xml:space="preserve"> </w:t>
      </w:r>
      <w:r w:rsidRPr="00A77D4B">
        <w:t>shows</w:t>
      </w:r>
      <w:r w:rsidR="00907254">
        <w:t xml:space="preserve"> </w:t>
      </w:r>
      <w:r w:rsidRPr="00A77D4B">
        <w:t>you</w:t>
      </w:r>
      <w:r w:rsidR="00907254">
        <w:t xml:space="preserve"> </w:t>
      </w:r>
      <w:r w:rsidRPr="00A77D4B">
        <w:t>the</w:t>
      </w:r>
      <w:r w:rsidR="00907254">
        <w:t xml:space="preserve"> </w:t>
      </w:r>
      <w:r w:rsidRPr="00A77D4B">
        <w:t>prediction</w:t>
      </w:r>
      <w:r w:rsidR="00907254">
        <w:t xml:space="preserve"> </w:t>
      </w:r>
      <w:r w:rsidRPr="00A77D4B">
        <w:t>result</w:t>
      </w:r>
      <w:r w:rsidR="00907254">
        <w:t xml:space="preserve"> </w:t>
      </w:r>
      <w:r w:rsidRPr="00A77D4B">
        <w:t>from</w:t>
      </w:r>
      <w:r w:rsidR="00907254">
        <w:t xml:space="preserve"> </w:t>
      </w:r>
      <w:r w:rsidRPr="00A77D4B">
        <w:t>the</w:t>
      </w:r>
      <w:r w:rsidR="00907254">
        <w:t xml:space="preserve"> </w:t>
      </w:r>
      <w:r w:rsidRPr="00A77D4B">
        <w:t>logistic</w:t>
      </w:r>
      <w:r w:rsidR="00907254">
        <w:t xml:space="preserve"> </w:t>
      </w:r>
      <w:r w:rsidRPr="00A77D4B">
        <w:t>regression</w:t>
      </w:r>
      <w:r w:rsidR="00907254">
        <w:t xml:space="preserve"> </w:t>
      </w:r>
      <w:r w:rsidRPr="00A77D4B">
        <w:t>model.</w:t>
      </w:r>
      <w:r w:rsidR="00907254">
        <w:t xml:space="preserve"> </w:t>
      </w:r>
      <w:r w:rsidRPr="00A77D4B">
        <w:t>Based</w:t>
      </w:r>
      <w:r w:rsidR="00907254">
        <w:t xml:space="preserve"> </w:t>
      </w:r>
      <w:r w:rsidRPr="00A77D4B">
        <w:t>on</w:t>
      </w:r>
      <w:r w:rsidR="00907254">
        <w:t xml:space="preserve"> </w:t>
      </w:r>
      <w:r w:rsidRPr="00A77D4B">
        <w:t>the</w:t>
      </w:r>
      <w:r w:rsidR="00907254">
        <w:t xml:space="preserve"> </w:t>
      </w:r>
      <w:r w:rsidRPr="00A77D4B">
        <w:t>clinical</w:t>
      </w:r>
      <w:r w:rsidR="00907254">
        <w:t xml:space="preserve"> </w:t>
      </w:r>
      <w:r w:rsidRPr="00A77D4B">
        <w:t>and</w:t>
      </w:r>
      <w:r w:rsidR="00907254">
        <w:t xml:space="preserve"> </w:t>
      </w:r>
      <w:r w:rsidRPr="00A77D4B">
        <w:t>predicted</w:t>
      </w:r>
      <w:r w:rsidR="00907254">
        <w:t xml:space="preserve"> </w:t>
      </w:r>
      <w:r w:rsidRPr="00A77D4B">
        <w:t>results,</w:t>
      </w:r>
      <w:r w:rsidR="00907254">
        <w:t xml:space="preserve"> </w:t>
      </w:r>
      <w:r w:rsidRPr="00A77D4B">
        <w:t>we</w:t>
      </w:r>
      <w:r w:rsidR="00907254">
        <w:t xml:space="preserve"> </w:t>
      </w:r>
      <w:r w:rsidRPr="00A77D4B">
        <w:t>can</w:t>
      </w:r>
      <w:r w:rsidR="00907254">
        <w:t xml:space="preserve"> </w:t>
      </w:r>
      <w:r w:rsidRPr="00A77D4B">
        <w:t>simply</w:t>
      </w:r>
      <w:r w:rsidR="00907254">
        <w:t xml:space="preserve"> </w:t>
      </w:r>
      <w:r w:rsidRPr="00A77D4B">
        <w:t>know</w:t>
      </w:r>
      <w:r w:rsidR="00907254">
        <w:t xml:space="preserve"> </w:t>
      </w:r>
      <w:r w:rsidRPr="00A77D4B">
        <w:t>whether</w:t>
      </w:r>
      <w:r w:rsidR="00907254">
        <w:t xml:space="preserve"> </w:t>
      </w:r>
      <w:r w:rsidRPr="00A77D4B">
        <w:t>a</w:t>
      </w:r>
      <w:r w:rsidR="00907254">
        <w:t xml:space="preserve"> </w:t>
      </w:r>
      <w:r w:rsidRPr="00A77D4B">
        <w:t>prediction</w:t>
      </w:r>
      <w:r w:rsidR="00907254">
        <w:t xml:space="preserve"> </w:t>
      </w:r>
      <w:r w:rsidRPr="00A77D4B">
        <w:t>is</w:t>
      </w:r>
      <w:r w:rsidR="00907254">
        <w:t xml:space="preserve"> </w:t>
      </w:r>
      <w:r w:rsidRPr="00A77D4B">
        <w:t>correct</w:t>
      </w:r>
      <w:r w:rsidR="00907254">
        <w:t xml:space="preserve"> </w:t>
      </w:r>
      <w:r w:rsidRPr="00A77D4B">
        <w:t>or</w:t>
      </w:r>
      <w:r w:rsidR="00907254">
        <w:t xml:space="preserve"> </w:t>
      </w:r>
      <w:r w:rsidRPr="00A77D4B">
        <w:t>not,</w:t>
      </w:r>
      <w:r w:rsidR="00907254">
        <w:t xml:space="preserve"> </w:t>
      </w:r>
      <w:r w:rsidRPr="00A77D4B">
        <w:t>as</w:t>
      </w:r>
      <w:r w:rsidR="00907254">
        <w:t xml:space="preserve"> </w:t>
      </w:r>
      <w:r w:rsidRPr="00A77D4B">
        <w:t>indicated</w:t>
      </w:r>
      <w:r w:rsidR="00907254">
        <w:t xml:space="preserve"> </w:t>
      </w:r>
      <w:r w:rsidRPr="00A77D4B">
        <w:t>by</w:t>
      </w:r>
      <w:r w:rsidR="00907254">
        <w:t xml:space="preserve"> </w:t>
      </w:r>
      <w:r w:rsidRPr="00A77D4B">
        <w:t>the</w:t>
      </w:r>
      <w:r w:rsidR="00907254">
        <w:t xml:space="preserve"> </w:t>
      </w:r>
      <w:r w:rsidRPr="00A77D4B">
        <w:t>last</w:t>
      </w:r>
      <w:r w:rsidR="00907254">
        <w:t xml:space="preserve"> </w:t>
      </w:r>
      <w:r w:rsidRPr="00A77D4B">
        <w:t>column.</w:t>
      </w:r>
    </w:p>
    <w:p w14:paraId="3BB33077" w14:textId="64570E22" w:rsidR="00811FC4" w:rsidRDefault="00811FC4" w:rsidP="00A77D4B"/>
    <w:p w14:paraId="7AC6246F" w14:textId="77777777" w:rsidR="00811FC4" w:rsidRDefault="00811FC4" w:rsidP="00A77D4B"/>
    <w:p w14:paraId="676CD13E" w14:textId="77777777" w:rsidR="00572E3F" w:rsidRDefault="00572E3F" w:rsidP="00572E3F">
      <w:pPr>
        <w:pStyle w:val="Figuras"/>
      </w:pPr>
    </w:p>
    <w:p w14:paraId="32CE8DFD" w14:textId="4A6A7AF0" w:rsidR="00C04E58" w:rsidRPr="00572E3F" w:rsidRDefault="004F7C0F" w:rsidP="00572E3F">
      <w:pPr>
        <w:pStyle w:val="Figuras"/>
      </w:pPr>
      <w:r w:rsidRPr="00572E3F">
        <w:lastRenderedPageBreak/>
        <w:t>Table</w:t>
      </w:r>
      <w:r w:rsidR="00907254">
        <w:t xml:space="preserve"> </w:t>
      </w:r>
      <w:r w:rsidRPr="00572E3F">
        <w:t>1.</w:t>
      </w:r>
      <w:r w:rsidR="00907254">
        <w:t xml:space="preserve"> </w:t>
      </w:r>
      <w:r w:rsidR="00C04E58" w:rsidRPr="00572E3F">
        <w:t>Fasting</w:t>
      </w:r>
      <w:r w:rsidR="00907254">
        <w:t xml:space="preserve"> </w:t>
      </w:r>
      <w:r w:rsidR="00C04E58" w:rsidRPr="00572E3F">
        <w:t>Glucose</w:t>
      </w:r>
      <w:r w:rsidR="00907254">
        <w:t xml:space="preserve"> </w:t>
      </w:r>
      <w:r w:rsidR="00C04E58" w:rsidRPr="00572E3F">
        <w:t>Level</w:t>
      </w:r>
      <w:r w:rsidR="00907254">
        <w:t xml:space="preserve"> </w:t>
      </w:r>
      <w:r w:rsidR="00C04E58" w:rsidRPr="00572E3F">
        <w:t>and</w:t>
      </w:r>
      <w:r w:rsidR="00907254">
        <w:t xml:space="preserve"> </w:t>
      </w:r>
      <w:r w:rsidR="00C04E58" w:rsidRPr="00572E3F">
        <w:t>Diabetes</w:t>
      </w:r>
      <w:r w:rsidRPr="00572E3F">
        <w:t>.</w:t>
      </w:r>
    </w:p>
    <w:tbl>
      <w:tblPr>
        <w:tblStyle w:val="TabeladeGradeClara"/>
        <w:tblW w:w="7796" w:type="dxa"/>
        <w:tblInd w:w="421" w:type="dxa"/>
        <w:tblLook w:val="04A0" w:firstRow="1" w:lastRow="0" w:firstColumn="1" w:lastColumn="0" w:noHBand="0" w:noVBand="1"/>
      </w:tblPr>
      <w:tblGrid>
        <w:gridCol w:w="797"/>
        <w:gridCol w:w="2038"/>
        <w:gridCol w:w="1559"/>
        <w:gridCol w:w="1729"/>
        <w:gridCol w:w="1716"/>
      </w:tblGrid>
      <w:tr w:rsidR="00E2510A" w:rsidRPr="004F7C0F" w14:paraId="6EAC1D7B" w14:textId="69F10846" w:rsidTr="00572E3F">
        <w:tc>
          <w:tcPr>
            <w:tcW w:w="797" w:type="dxa"/>
            <w:noWrap/>
          </w:tcPr>
          <w:p w14:paraId="6D20406F" w14:textId="4EA25FC2" w:rsidR="00E2510A" w:rsidRPr="004F7C0F" w:rsidRDefault="00E2510A" w:rsidP="00572E3F">
            <w:pPr>
              <w:pStyle w:val="Figuras"/>
            </w:pPr>
            <w:r w:rsidRPr="004F7C0F">
              <w:t>subject</w:t>
            </w:r>
          </w:p>
        </w:tc>
        <w:tc>
          <w:tcPr>
            <w:tcW w:w="2038" w:type="dxa"/>
            <w:noWrap/>
          </w:tcPr>
          <w:p w14:paraId="0954C635" w14:textId="464086FE" w:rsidR="00E2510A" w:rsidRPr="004F7C0F" w:rsidRDefault="00E2510A" w:rsidP="00572E3F">
            <w:pPr>
              <w:pStyle w:val="Figuras"/>
            </w:pPr>
            <w:r w:rsidRPr="004F7C0F">
              <w:t>fasting_glucose_level</w:t>
            </w:r>
          </w:p>
        </w:tc>
        <w:tc>
          <w:tcPr>
            <w:tcW w:w="1559" w:type="dxa"/>
            <w:noWrap/>
          </w:tcPr>
          <w:p w14:paraId="144497AE" w14:textId="34879F3B" w:rsidR="00E2510A" w:rsidRPr="004F7C0F" w:rsidRDefault="00E2510A" w:rsidP="00572E3F">
            <w:pPr>
              <w:pStyle w:val="Figuras"/>
            </w:pPr>
            <w:r w:rsidRPr="004F7C0F">
              <w:t>diabetic_clinical</w:t>
            </w:r>
          </w:p>
        </w:tc>
        <w:tc>
          <w:tcPr>
            <w:tcW w:w="1729" w:type="dxa"/>
            <w:noWrap/>
          </w:tcPr>
          <w:p w14:paraId="267B9912" w14:textId="51F475EC" w:rsidR="00E2510A" w:rsidRPr="004F7C0F" w:rsidRDefault="00E2510A" w:rsidP="00572E3F">
            <w:pPr>
              <w:pStyle w:val="Figuras"/>
            </w:pPr>
            <w:r w:rsidRPr="004F7C0F">
              <w:t>diabetic_predicted</w:t>
            </w:r>
          </w:p>
        </w:tc>
        <w:tc>
          <w:tcPr>
            <w:tcW w:w="1673" w:type="dxa"/>
          </w:tcPr>
          <w:p w14:paraId="5ED74A0F" w14:textId="2A5CB042" w:rsidR="00E2510A" w:rsidRPr="004F7C0F" w:rsidRDefault="00E2510A" w:rsidP="00572E3F">
            <w:pPr>
              <w:pStyle w:val="Figuras"/>
            </w:pPr>
            <w:r w:rsidRPr="004F7C0F">
              <w:t>prediction_correct</w:t>
            </w:r>
          </w:p>
        </w:tc>
      </w:tr>
      <w:tr w:rsidR="00E2510A" w:rsidRPr="004F7C0F" w14:paraId="17793F2D" w14:textId="77777777" w:rsidTr="00572E3F">
        <w:tc>
          <w:tcPr>
            <w:tcW w:w="797" w:type="dxa"/>
            <w:noWrap/>
            <w:hideMark/>
          </w:tcPr>
          <w:p w14:paraId="35B0DCDF" w14:textId="77777777" w:rsidR="00E2510A" w:rsidRPr="004F7C0F" w:rsidRDefault="00E2510A" w:rsidP="00572E3F">
            <w:pPr>
              <w:pStyle w:val="Figuras"/>
            </w:pPr>
            <w:r w:rsidRPr="004F7C0F">
              <w:t>1</w:t>
            </w:r>
          </w:p>
        </w:tc>
        <w:tc>
          <w:tcPr>
            <w:tcW w:w="2038" w:type="dxa"/>
            <w:noWrap/>
            <w:hideMark/>
          </w:tcPr>
          <w:p w14:paraId="5D161FB1" w14:textId="77777777" w:rsidR="00E2510A" w:rsidRPr="004F7C0F" w:rsidRDefault="00E2510A" w:rsidP="00572E3F">
            <w:pPr>
              <w:pStyle w:val="Figuras"/>
            </w:pPr>
            <w:r w:rsidRPr="004F7C0F">
              <w:t>82</w:t>
            </w:r>
          </w:p>
        </w:tc>
        <w:tc>
          <w:tcPr>
            <w:tcW w:w="1559" w:type="dxa"/>
            <w:noWrap/>
            <w:hideMark/>
          </w:tcPr>
          <w:p w14:paraId="34CAAA7C" w14:textId="77777777" w:rsidR="00E2510A" w:rsidRPr="004F7C0F" w:rsidRDefault="00E2510A" w:rsidP="00572E3F">
            <w:pPr>
              <w:pStyle w:val="Figuras"/>
            </w:pPr>
            <w:r w:rsidRPr="004F7C0F">
              <w:t>N</w:t>
            </w:r>
          </w:p>
        </w:tc>
        <w:tc>
          <w:tcPr>
            <w:tcW w:w="1729" w:type="dxa"/>
            <w:noWrap/>
            <w:hideMark/>
          </w:tcPr>
          <w:p w14:paraId="5DFB2113" w14:textId="77777777" w:rsidR="00E2510A" w:rsidRPr="004F7C0F" w:rsidRDefault="00E2510A" w:rsidP="00572E3F">
            <w:pPr>
              <w:pStyle w:val="Figuras"/>
            </w:pPr>
            <w:r w:rsidRPr="004F7C0F">
              <w:t>N</w:t>
            </w:r>
          </w:p>
        </w:tc>
        <w:tc>
          <w:tcPr>
            <w:tcW w:w="1673" w:type="dxa"/>
          </w:tcPr>
          <w:p w14:paraId="4BA1BB4E" w14:textId="16BFDFC4" w:rsidR="00E2510A" w:rsidRPr="004F7C0F" w:rsidRDefault="00E2510A" w:rsidP="00572E3F">
            <w:pPr>
              <w:pStyle w:val="Figuras"/>
            </w:pPr>
            <w:r w:rsidRPr="004F7C0F">
              <w:t>correct</w:t>
            </w:r>
          </w:p>
        </w:tc>
      </w:tr>
      <w:tr w:rsidR="00E2510A" w:rsidRPr="004F7C0F" w14:paraId="77A37334" w14:textId="77777777" w:rsidTr="00572E3F">
        <w:tc>
          <w:tcPr>
            <w:tcW w:w="797" w:type="dxa"/>
            <w:noWrap/>
            <w:hideMark/>
          </w:tcPr>
          <w:p w14:paraId="4A610A2A" w14:textId="77777777" w:rsidR="00E2510A" w:rsidRPr="004F7C0F" w:rsidRDefault="00E2510A" w:rsidP="00572E3F">
            <w:pPr>
              <w:pStyle w:val="Figuras"/>
            </w:pPr>
            <w:r w:rsidRPr="004F7C0F">
              <w:t>2</w:t>
            </w:r>
          </w:p>
        </w:tc>
        <w:tc>
          <w:tcPr>
            <w:tcW w:w="2038" w:type="dxa"/>
            <w:noWrap/>
            <w:hideMark/>
          </w:tcPr>
          <w:p w14:paraId="07CFC5E7" w14:textId="77777777" w:rsidR="00E2510A" w:rsidRPr="004F7C0F" w:rsidRDefault="00E2510A" w:rsidP="00572E3F">
            <w:pPr>
              <w:pStyle w:val="Figuras"/>
            </w:pPr>
            <w:r w:rsidRPr="004F7C0F">
              <w:t>93</w:t>
            </w:r>
          </w:p>
        </w:tc>
        <w:tc>
          <w:tcPr>
            <w:tcW w:w="1559" w:type="dxa"/>
            <w:noWrap/>
            <w:hideMark/>
          </w:tcPr>
          <w:p w14:paraId="48E7DDD3" w14:textId="77777777" w:rsidR="00E2510A" w:rsidRPr="004F7C0F" w:rsidRDefault="00E2510A" w:rsidP="00572E3F">
            <w:pPr>
              <w:pStyle w:val="Figuras"/>
            </w:pPr>
            <w:r w:rsidRPr="004F7C0F">
              <w:t>N</w:t>
            </w:r>
          </w:p>
        </w:tc>
        <w:tc>
          <w:tcPr>
            <w:tcW w:w="1729" w:type="dxa"/>
            <w:noWrap/>
            <w:hideMark/>
          </w:tcPr>
          <w:p w14:paraId="0235B642" w14:textId="77777777" w:rsidR="00E2510A" w:rsidRPr="004F7C0F" w:rsidRDefault="00E2510A" w:rsidP="00572E3F">
            <w:pPr>
              <w:pStyle w:val="Figuras"/>
            </w:pPr>
            <w:r w:rsidRPr="004F7C0F">
              <w:t>N</w:t>
            </w:r>
          </w:p>
        </w:tc>
        <w:tc>
          <w:tcPr>
            <w:tcW w:w="1673" w:type="dxa"/>
          </w:tcPr>
          <w:p w14:paraId="661CDE2A" w14:textId="59F824AA" w:rsidR="00E2510A" w:rsidRPr="004F7C0F" w:rsidRDefault="00E2510A" w:rsidP="00572E3F">
            <w:pPr>
              <w:pStyle w:val="Figuras"/>
            </w:pPr>
            <w:r w:rsidRPr="004F7C0F">
              <w:t>correct</w:t>
            </w:r>
          </w:p>
        </w:tc>
      </w:tr>
      <w:tr w:rsidR="00E2510A" w:rsidRPr="004F7C0F" w14:paraId="09A98237" w14:textId="77777777" w:rsidTr="00572E3F">
        <w:tc>
          <w:tcPr>
            <w:tcW w:w="797" w:type="dxa"/>
            <w:noWrap/>
            <w:hideMark/>
          </w:tcPr>
          <w:p w14:paraId="6F053F96" w14:textId="77777777" w:rsidR="00E2510A" w:rsidRPr="004F7C0F" w:rsidRDefault="00E2510A" w:rsidP="00572E3F">
            <w:pPr>
              <w:pStyle w:val="Figuras"/>
            </w:pPr>
            <w:r w:rsidRPr="004F7C0F">
              <w:t>3</w:t>
            </w:r>
          </w:p>
        </w:tc>
        <w:tc>
          <w:tcPr>
            <w:tcW w:w="2038" w:type="dxa"/>
            <w:noWrap/>
            <w:hideMark/>
          </w:tcPr>
          <w:p w14:paraId="376546FE" w14:textId="77777777" w:rsidR="00E2510A" w:rsidRPr="004F7C0F" w:rsidRDefault="00E2510A" w:rsidP="00572E3F">
            <w:pPr>
              <w:pStyle w:val="Figuras"/>
            </w:pPr>
            <w:r w:rsidRPr="004F7C0F">
              <w:t>102</w:t>
            </w:r>
          </w:p>
        </w:tc>
        <w:tc>
          <w:tcPr>
            <w:tcW w:w="1559" w:type="dxa"/>
            <w:noWrap/>
            <w:hideMark/>
          </w:tcPr>
          <w:p w14:paraId="43614E86" w14:textId="77777777" w:rsidR="00E2510A" w:rsidRPr="004F7C0F" w:rsidRDefault="00E2510A" w:rsidP="00572E3F">
            <w:pPr>
              <w:pStyle w:val="Figuras"/>
            </w:pPr>
            <w:r w:rsidRPr="004F7C0F">
              <w:t>N</w:t>
            </w:r>
          </w:p>
        </w:tc>
        <w:tc>
          <w:tcPr>
            <w:tcW w:w="1729" w:type="dxa"/>
            <w:noWrap/>
            <w:hideMark/>
          </w:tcPr>
          <w:p w14:paraId="070E32C4" w14:textId="77777777" w:rsidR="00E2510A" w:rsidRPr="004F7C0F" w:rsidRDefault="00E2510A" w:rsidP="00572E3F">
            <w:pPr>
              <w:pStyle w:val="Figuras"/>
            </w:pPr>
            <w:r w:rsidRPr="004F7C0F">
              <w:t>N</w:t>
            </w:r>
          </w:p>
        </w:tc>
        <w:tc>
          <w:tcPr>
            <w:tcW w:w="1673" w:type="dxa"/>
          </w:tcPr>
          <w:p w14:paraId="68C55C39" w14:textId="1FA36C05" w:rsidR="00E2510A" w:rsidRPr="004F7C0F" w:rsidRDefault="00E2510A" w:rsidP="00572E3F">
            <w:pPr>
              <w:pStyle w:val="Figuras"/>
            </w:pPr>
            <w:r w:rsidRPr="004F7C0F">
              <w:t>correct</w:t>
            </w:r>
          </w:p>
        </w:tc>
      </w:tr>
      <w:tr w:rsidR="00E2510A" w:rsidRPr="004F7C0F" w14:paraId="58BF74F2" w14:textId="77777777" w:rsidTr="00572E3F">
        <w:tc>
          <w:tcPr>
            <w:tcW w:w="797" w:type="dxa"/>
            <w:noWrap/>
            <w:hideMark/>
          </w:tcPr>
          <w:p w14:paraId="48C45FD4" w14:textId="77777777" w:rsidR="00E2510A" w:rsidRPr="004F7C0F" w:rsidRDefault="00E2510A" w:rsidP="00572E3F">
            <w:pPr>
              <w:pStyle w:val="Figuras"/>
            </w:pPr>
            <w:r w:rsidRPr="004F7C0F">
              <w:t>4</w:t>
            </w:r>
          </w:p>
        </w:tc>
        <w:tc>
          <w:tcPr>
            <w:tcW w:w="2038" w:type="dxa"/>
            <w:noWrap/>
            <w:hideMark/>
          </w:tcPr>
          <w:p w14:paraId="309D1F4F" w14:textId="77777777" w:rsidR="00E2510A" w:rsidRPr="004F7C0F" w:rsidRDefault="00E2510A" w:rsidP="00572E3F">
            <w:pPr>
              <w:pStyle w:val="Figuras"/>
            </w:pPr>
            <w:r w:rsidRPr="004F7C0F">
              <w:t>123</w:t>
            </w:r>
          </w:p>
        </w:tc>
        <w:tc>
          <w:tcPr>
            <w:tcW w:w="1559" w:type="dxa"/>
            <w:noWrap/>
            <w:hideMark/>
          </w:tcPr>
          <w:p w14:paraId="16C6E4A1" w14:textId="77777777" w:rsidR="00E2510A" w:rsidRPr="004F7C0F" w:rsidRDefault="00E2510A" w:rsidP="00572E3F">
            <w:pPr>
              <w:pStyle w:val="Figuras"/>
            </w:pPr>
            <w:r w:rsidRPr="004F7C0F">
              <w:t>N</w:t>
            </w:r>
          </w:p>
        </w:tc>
        <w:tc>
          <w:tcPr>
            <w:tcW w:w="1729" w:type="dxa"/>
            <w:noWrap/>
            <w:hideMark/>
          </w:tcPr>
          <w:p w14:paraId="673DC08A" w14:textId="77777777" w:rsidR="00E2510A" w:rsidRPr="004F7C0F" w:rsidRDefault="00E2510A" w:rsidP="00572E3F">
            <w:pPr>
              <w:pStyle w:val="Figuras"/>
            </w:pPr>
            <w:r w:rsidRPr="004F7C0F">
              <w:t>Y</w:t>
            </w:r>
          </w:p>
        </w:tc>
        <w:tc>
          <w:tcPr>
            <w:tcW w:w="1673" w:type="dxa"/>
          </w:tcPr>
          <w:p w14:paraId="3F0CE994" w14:textId="5B73C29F" w:rsidR="00E2510A" w:rsidRPr="004F7C0F" w:rsidRDefault="00E2510A" w:rsidP="00572E3F">
            <w:pPr>
              <w:pStyle w:val="Figuras"/>
            </w:pPr>
            <w:r w:rsidRPr="004F7C0F">
              <w:t>wrong</w:t>
            </w:r>
          </w:p>
        </w:tc>
      </w:tr>
      <w:tr w:rsidR="00E2510A" w:rsidRPr="004F7C0F" w14:paraId="546EFC37" w14:textId="77777777" w:rsidTr="00572E3F">
        <w:tc>
          <w:tcPr>
            <w:tcW w:w="797" w:type="dxa"/>
            <w:noWrap/>
            <w:hideMark/>
          </w:tcPr>
          <w:p w14:paraId="58B2C161" w14:textId="77777777" w:rsidR="00E2510A" w:rsidRPr="004F7C0F" w:rsidRDefault="00E2510A" w:rsidP="00572E3F">
            <w:pPr>
              <w:pStyle w:val="Figuras"/>
            </w:pPr>
            <w:r w:rsidRPr="004F7C0F">
              <w:t>5</w:t>
            </w:r>
          </w:p>
        </w:tc>
        <w:tc>
          <w:tcPr>
            <w:tcW w:w="2038" w:type="dxa"/>
            <w:noWrap/>
            <w:hideMark/>
          </w:tcPr>
          <w:p w14:paraId="5CB191FC" w14:textId="77777777" w:rsidR="00E2510A" w:rsidRPr="004F7C0F" w:rsidRDefault="00E2510A" w:rsidP="00572E3F">
            <w:pPr>
              <w:pStyle w:val="Figuras"/>
            </w:pPr>
            <w:r w:rsidRPr="004F7C0F">
              <w:t>127</w:t>
            </w:r>
          </w:p>
        </w:tc>
        <w:tc>
          <w:tcPr>
            <w:tcW w:w="1559" w:type="dxa"/>
            <w:noWrap/>
            <w:hideMark/>
          </w:tcPr>
          <w:p w14:paraId="233A5208" w14:textId="77777777" w:rsidR="00E2510A" w:rsidRPr="004F7C0F" w:rsidRDefault="00E2510A" w:rsidP="00572E3F">
            <w:pPr>
              <w:pStyle w:val="Figuras"/>
            </w:pPr>
            <w:r w:rsidRPr="004F7C0F">
              <w:t>N</w:t>
            </w:r>
          </w:p>
        </w:tc>
        <w:tc>
          <w:tcPr>
            <w:tcW w:w="1729" w:type="dxa"/>
            <w:noWrap/>
            <w:hideMark/>
          </w:tcPr>
          <w:p w14:paraId="0F69BC73" w14:textId="77777777" w:rsidR="00E2510A" w:rsidRPr="004F7C0F" w:rsidRDefault="00E2510A" w:rsidP="00572E3F">
            <w:pPr>
              <w:pStyle w:val="Figuras"/>
            </w:pPr>
            <w:r w:rsidRPr="004F7C0F">
              <w:t>Y</w:t>
            </w:r>
          </w:p>
        </w:tc>
        <w:tc>
          <w:tcPr>
            <w:tcW w:w="1673" w:type="dxa"/>
          </w:tcPr>
          <w:p w14:paraId="08211E3A" w14:textId="02FE408E" w:rsidR="00E2510A" w:rsidRPr="004F7C0F" w:rsidRDefault="00E2510A" w:rsidP="00572E3F">
            <w:pPr>
              <w:pStyle w:val="Figuras"/>
            </w:pPr>
            <w:r w:rsidRPr="004F7C0F">
              <w:t>wrong</w:t>
            </w:r>
          </w:p>
        </w:tc>
      </w:tr>
      <w:tr w:rsidR="00E2510A" w:rsidRPr="004F7C0F" w14:paraId="32653D12" w14:textId="77777777" w:rsidTr="00572E3F">
        <w:tc>
          <w:tcPr>
            <w:tcW w:w="797" w:type="dxa"/>
            <w:noWrap/>
            <w:hideMark/>
          </w:tcPr>
          <w:p w14:paraId="53FC2F1D" w14:textId="77777777" w:rsidR="00E2510A" w:rsidRPr="004F7C0F" w:rsidRDefault="00E2510A" w:rsidP="00572E3F">
            <w:pPr>
              <w:pStyle w:val="Figuras"/>
            </w:pPr>
            <w:r w:rsidRPr="004F7C0F">
              <w:t>6</w:t>
            </w:r>
          </w:p>
        </w:tc>
        <w:tc>
          <w:tcPr>
            <w:tcW w:w="2038" w:type="dxa"/>
            <w:noWrap/>
            <w:hideMark/>
          </w:tcPr>
          <w:p w14:paraId="0CA84BAC" w14:textId="77777777" w:rsidR="00E2510A" w:rsidRPr="004F7C0F" w:rsidRDefault="00E2510A" w:rsidP="00572E3F">
            <w:pPr>
              <w:pStyle w:val="Figuras"/>
            </w:pPr>
            <w:r w:rsidRPr="004F7C0F">
              <w:t>118</w:t>
            </w:r>
          </w:p>
        </w:tc>
        <w:tc>
          <w:tcPr>
            <w:tcW w:w="1559" w:type="dxa"/>
            <w:noWrap/>
            <w:hideMark/>
          </w:tcPr>
          <w:p w14:paraId="2F6BBAAF" w14:textId="77777777" w:rsidR="00E2510A" w:rsidRPr="004F7C0F" w:rsidRDefault="00E2510A" w:rsidP="00572E3F">
            <w:pPr>
              <w:pStyle w:val="Figuras"/>
            </w:pPr>
            <w:r w:rsidRPr="004F7C0F">
              <w:t>Y</w:t>
            </w:r>
          </w:p>
        </w:tc>
        <w:tc>
          <w:tcPr>
            <w:tcW w:w="1729" w:type="dxa"/>
            <w:noWrap/>
            <w:hideMark/>
          </w:tcPr>
          <w:p w14:paraId="52E5A410" w14:textId="77777777" w:rsidR="00E2510A" w:rsidRPr="004F7C0F" w:rsidRDefault="00E2510A" w:rsidP="00572E3F">
            <w:pPr>
              <w:pStyle w:val="Figuras"/>
            </w:pPr>
            <w:r w:rsidRPr="004F7C0F">
              <w:t>N</w:t>
            </w:r>
          </w:p>
        </w:tc>
        <w:tc>
          <w:tcPr>
            <w:tcW w:w="1673" w:type="dxa"/>
          </w:tcPr>
          <w:p w14:paraId="58978F7E" w14:textId="6EFF458D" w:rsidR="00E2510A" w:rsidRPr="004F7C0F" w:rsidRDefault="00E2510A" w:rsidP="00572E3F">
            <w:pPr>
              <w:pStyle w:val="Figuras"/>
            </w:pPr>
            <w:r w:rsidRPr="004F7C0F">
              <w:t>wrong</w:t>
            </w:r>
          </w:p>
        </w:tc>
      </w:tr>
      <w:tr w:rsidR="00E2510A" w:rsidRPr="004F7C0F" w14:paraId="4C23F88B" w14:textId="77777777" w:rsidTr="00572E3F">
        <w:tc>
          <w:tcPr>
            <w:tcW w:w="797" w:type="dxa"/>
            <w:noWrap/>
            <w:hideMark/>
          </w:tcPr>
          <w:p w14:paraId="0E4EDB99" w14:textId="77777777" w:rsidR="00E2510A" w:rsidRPr="004F7C0F" w:rsidRDefault="00E2510A" w:rsidP="00572E3F">
            <w:pPr>
              <w:pStyle w:val="Figuras"/>
            </w:pPr>
            <w:r w:rsidRPr="004F7C0F">
              <w:t>7</w:t>
            </w:r>
          </w:p>
        </w:tc>
        <w:tc>
          <w:tcPr>
            <w:tcW w:w="2038" w:type="dxa"/>
            <w:noWrap/>
            <w:hideMark/>
          </w:tcPr>
          <w:p w14:paraId="024B3BE7" w14:textId="77777777" w:rsidR="00E2510A" w:rsidRPr="004F7C0F" w:rsidRDefault="00E2510A" w:rsidP="00572E3F">
            <w:pPr>
              <w:pStyle w:val="Figuras"/>
            </w:pPr>
            <w:r w:rsidRPr="004F7C0F">
              <w:t>137</w:t>
            </w:r>
          </w:p>
        </w:tc>
        <w:tc>
          <w:tcPr>
            <w:tcW w:w="1559" w:type="dxa"/>
            <w:noWrap/>
            <w:hideMark/>
          </w:tcPr>
          <w:p w14:paraId="1B45ACB1" w14:textId="77777777" w:rsidR="00E2510A" w:rsidRPr="004F7C0F" w:rsidRDefault="00E2510A" w:rsidP="00572E3F">
            <w:pPr>
              <w:pStyle w:val="Figuras"/>
            </w:pPr>
            <w:r w:rsidRPr="004F7C0F">
              <w:t>Y</w:t>
            </w:r>
          </w:p>
        </w:tc>
        <w:tc>
          <w:tcPr>
            <w:tcW w:w="1729" w:type="dxa"/>
            <w:noWrap/>
            <w:hideMark/>
          </w:tcPr>
          <w:p w14:paraId="5AFEB661" w14:textId="77777777" w:rsidR="00E2510A" w:rsidRPr="004F7C0F" w:rsidRDefault="00E2510A" w:rsidP="00572E3F">
            <w:pPr>
              <w:pStyle w:val="Figuras"/>
            </w:pPr>
            <w:r w:rsidRPr="004F7C0F">
              <w:t>Y</w:t>
            </w:r>
          </w:p>
        </w:tc>
        <w:tc>
          <w:tcPr>
            <w:tcW w:w="1673" w:type="dxa"/>
          </w:tcPr>
          <w:p w14:paraId="513600BD" w14:textId="521C1461" w:rsidR="00E2510A" w:rsidRPr="004F7C0F" w:rsidRDefault="00E2510A" w:rsidP="00572E3F">
            <w:pPr>
              <w:pStyle w:val="Figuras"/>
            </w:pPr>
            <w:r w:rsidRPr="004F7C0F">
              <w:t>correct</w:t>
            </w:r>
          </w:p>
        </w:tc>
      </w:tr>
      <w:tr w:rsidR="00E2510A" w:rsidRPr="004F7C0F" w14:paraId="227E3695" w14:textId="77777777" w:rsidTr="00572E3F">
        <w:tc>
          <w:tcPr>
            <w:tcW w:w="797" w:type="dxa"/>
            <w:noWrap/>
            <w:hideMark/>
          </w:tcPr>
          <w:p w14:paraId="5354B05D" w14:textId="77777777" w:rsidR="00E2510A" w:rsidRPr="004F7C0F" w:rsidRDefault="00E2510A" w:rsidP="00572E3F">
            <w:pPr>
              <w:pStyle w:val="Figuras"/>
            </w:pPr>
            <w:r w:rsidRPr="004F7C0F">
              <w:t>8</w:t>
            </w:r>
          </w:p>
        </w:tc>
        <w:tc>
          <w:tcPr>
            <w:tcW w:w="2038" w:type="dxa"/>
            <w:noWrap/>
            <w:hideMark/>
          </w:tcPr>
          <w:p w14:paraId="72FEBFC4" w14:textId="77777777" w:rsidR="00E2510A" w:rsidRPr="004F7C0F" w:rsidRDefault="00E2510A" w:rsidP="00572E3F">
            <w:pPr>
              <w:pStyle w:val="Figuras"/>
            </w:pPr>
            <w:r w:rsidRPr="004F7C0F">
              <w:t>144</w:t>
            </w:r>
          </w:p>
        </w:tc>
        <w:tc>
          <w:tcPr>
            <w:tcW w:w="1559" w:type="dxa"/>
            <w:noWrap/>
            <w:hideMark/>
          </w:tcPr>
          <w:p w14:paraId="320FB631" w14:textId="77777777" w:rsidR="00E2510A" w:rsidRPr="004F7C0F" w:rsidRDefault="00E2510A" w:rsidP="00572E3F">
            <w:pPr>
              <w:pStyle w:val="Figuras"/>
            </w:pPr>
            <w:r w:rsidRPr="004F7C0F">
              <w:t>Y</w:t>
            </w:r>
          </w:p>
        </w:tc>
        <w:tc>
          <w:tcPr>
            <w:tcW w:w="1729" w:type="dxa"/>
            <w:noWrap/>
            <w:hideMark/>
          </w:tcPr>
          <w:p w14:paraId="1FCD5689" w14:textId="77777777" w:rsidR="00E2510A" w:rsidRPr="004F7C0F" w:rsidRDefault="00E2510A" w:rsidP="00572E3F">
            <w:pPr>
              <w:pStyle w:val="Figuras"/>
            </w:pPr>
            <w:r w:rsidRPr="004F7C0F">
              <w:t>Y</w:t>
            </w:r>
          </w:p>
        </w:tc>
        <w:tc>
          <w:tcPr>
            <w:tcW w:w="1673" w:type="dxa"/>
          </w:tcPr>
          <w:p w14:paraId="393C2291" w14:textId="1A46BC36" w:rsidR="00E2510A" w:rsidRPr="004F7C0F" w:rsidRDefault="00E2510A" w:rsidP="00572E3F">
            <w:pPr>
              <w:pStyle w:val="Figuras"/>
            </w:pPr>
            <w:r w:rsidRPr="004F7C0F">
              <w:t>correct</w:t>
            </w:r>
          </w:p>
        </w:tc>
      </w:tr>
      <w:tr w:rsidR="00E2510A" w:rsidRPr="004F7C0F" w14:paraId="2AB1137E" w14:textId="77777777" w:rsidTr="00572E3F">
        <w:tc>
          <w:tcPr>
            <w:tcW w:w="797" w:type="dxa"/>
            <w:noWrap/>
            <w:hideMark/>
          </w:tcPr>
          <w:p w14:paraId="3A4AB589" w14:textId="77777777" w:rsidR="00E2510A" w:rsidRPr="004F7C0F" w:rsidRDefault="00E2510A" w:rsidP="00572E3F">
            <w:pPr>
              <w:pStyle w:val="Figuras"/>
            </w:pPr>
            <w:r w:rsidRPr="004F7C0F">
              <w:t>9</w:t>
            </w:r>
          </w:p>
        </w:tc>
        <w:tc>
          <w:tcPr>
            <w:tcW w:w="2038" w:type="dxa"/>
            <w:noWrap/>
            <w:hideMark/>
          </w:tcPr>
          <w:p w14:paraId="5F232B39" w14:textId="77777777" w:rsidR="00E2510A" w:rsidRPr="004F7C0F" w:rsidRDefault="00E2510A" w:rsidP="00572E3F">
            <w:pPr>
              <w:pStyle w:val="Figuras"/>
            </w:pPr>
            <w:r w:rsidRPr="004F7C0F">
              <w:t>151</w:t>
            </w:r>
          </w:p>
        </w:tc>
        <w:tc>
          <w:tcPr>
            <w:tcW w:w="1559" w:type="dxa"/>
            <w:noWrap/>
            <w:hideMark/>
          </w:tcPr>
          <w:p w14:paraId="633E1D78" w14:textId="77777777" w:rsidR="00E2510A" w:rsidRPr="004F7C0F" w:rsidRDefault="00E2510A" w:rsidP="00572E3F">
            <w:pPr>
              <w:pStyle w:val="Figuras"/>
            </w:pPr>
            <w:r w:rsidRPr="004F7C0F">
              <w:t>Y</w:t>
            </w:r>
          </w:p>
        </w:tc>
        <w:tc>
          <w:tcPr>
            <w:tcW w:w="1729" w:type="dxa"/>
            <w:noWrap/>
            <w:hideMark/>
          </w:tcPr>
          <w:p w14:paraId="60FD76C8" w14:textId="77777777" w:rsidR="00E2510A" w:rsidRPr="004F7C0F" w:rsidRDefault="00E2510A" w:rsidP="00572E3F">
            <w:pPr>
              <w:pStyle w:val="Figuras"/>
            </w:pPr>
            <w:r w:rsidRPr="004F7C0F">
              <w:t>Y</w:t>
            </w:r>
          </w:p>
        </w:tc>
        <w:tc>
          <w:tcPr>
            <w:tcW w:w="1673" w:type="dxa"/>
          </w:tcPr>
          <w:p w14:paraId="4A5B223F" w14:textId="26AF1778" w:rsidR="00E2510A" w:rsidRPr="004F7C0F" w:rsidRDefault="00E2510A" w:rsidP="00572E3F">
            <w:pPr>
              <w:pStyle w:val="Figuras"/>
            </w:pPr>
            <w:r w:rsidRPr="004F7C0F">
              <w:t>correct</w:t>
            </w:r>
          </w:p>
        </w:tc>
      </w:tr>
      <w:tr w:rsidR="00E2510A" w:rsidRPr="004F7C0F" w14:paraId="0F206FB2" w14:textId="77777777" w:rsidTr="00572E3F">
        <w:tc>
          <w:tcPr>
            <w:tcW w:w="797" w:type="dxa"/>
            <w:noWrap/>
            <w:hideMark/>
          </w:tcPr>
          <w:p w14:paraId="17C43AFD" w14:textId="77777777" w:rsidR="00E2510A" w:rsidRPr="004F7C0F" w:rsidRDefault="00E2510A" w:rsidP="00572E3F">
            <w:pPr>
              <w:pStyle w:val="Figuras"/>
            </w:pPr>
            <w:r w:rsidRPr="004F7C0F">
              <w:t>10</w:t>
            </w:r>
          </w:p>
        </w:tc>
        <w:tc>
          <w:tcPr>
            <w:tcW w:w="2038" w:type="dxa"/>
            <w:noWrap/>
            <w:hideMark/>
          </w:tcPr>
          <w:p w14:paraId="5E17AA24" w14:textId="77777777" w:rsidR="00E2510A" w:rsidRPr="004F7C0F" w:rsidRDefault="00E2510A" w:rsidP="00572E3F">
            <w:pPr>
              <w:pStyle w:val="Figuras"/>
            </w:pPr>
            <w:r w:rsidRPr="004F7C0F">
              <w:t>162</w:t>
            </w:r>
          </w:p>
        </w:tc>
        <w:tc>
          <w:tcPr>
            <w:tcW w:w="1559" w:type="dxa"/>
            <w:noWrap/>
            <w:hideMark/>
          </w:tcPr>
          <w:p w14:paraId="4CE703B0" w14:textId="77777777" w:rsidR="00E2510A" w:rsidRPr="004F7C0F" w:rsidRDefault="00E2510A" w:rsidP="00572E3F">
            <w:pPr>
              <w:pStyle w:val="Figuras"/>
            </w:pPr>
            <w:r w:rsidRPr="004F7C0F">
              <w:t>Y</w:t>
            </w:r>
          </w:p>
        </w:tc>
        <w:tc>
          <w:tcPr>
            <w:tcW w:w="1729" w:type="dxa"/>
            <w:noWrap/>
            <w:hideMark/>
          </w:tcPr>
          <w:p w14:paraId="55856442" w14:textId="77777777" w:rsidR="00E2510A" w:rsidRPr="004F7C0F" w:rsidRDefault="00E2510A" w:rsidP="00572E3F">
            <w:pPr>
              <w:pStyle w:val="Figuras"/>
            </w:pPr>
            <w:r w:rsidRPr="004F7C0F">
              <w:t>Y</w:t>
            </w:r>
          </w:p>
        </w:tc>
        <w:tc>
          <w:tcPr>
            <w:tcW w:w="1673" w:type="dxa"/>
          </w:tcPr>
          <w:p w14:paraId="4B85E6FB" w14:textId="262424BF" w:rsidR="00E2510A" w:rsidRPr="004F7C0F" w:rsidRDefault="00E2510A" w:rsidP="00572E3F">
            <w:pPr>
              <w:pStyle w:val="Figuras"/>
            </w:pPr>
            <w:r w:rsidRPr="004F7C0F">
              <w:t>correct</w:t>
            </w:r>
          </w:p>
        </w:tc>
      </w:tr>
    </w:tbl>
    <w:p w14:paraId="68606D0D" w14:textId="77777777" w:rsidR="004F7C0F" w:rsidRPr="00C04E58" w:rsidRDefault="004F7C0F" w:rsidP="00C04E58">
      <w:pPr>
        <w:spacing w:after="0"/>
        <w:jc w:val="left"/>
        <w:textAlignment w:val="auto"/>
        <w:rPr>
          <w:rFonts w:cs="Times New Roman"/>
          <w:szCs w:val="24"/>
          <w:lang w:val="en-US"/>
        </w:rPr>
      </w:pPr>
    </w:p>
    <w:p w14:paraId="3929E0A7" w14:textId="4C785E53" w:rsidR="00C04E58" w:rsidRPr="00C04E58" w:rsidRDefault="00C04E58" w:rsidP="00A77D4B">
      <w:pPr>
        <w:pStyle w:val="Ttulo2"/>
      </w:pPr>
      <w:r w:rsidRPr="00C04E58">
        <w:t>Confusion</w:t>
      </w:r>
      <w:r w:rsidR="00907254">
        <w:t xml:space="preserve"> </w:t>
      </w:r>
      <w:r w:rsidRPr="00C04E58">
        <w:t>Matrix</w:t>
      </w:r>
    </w:p>
    <w:p w14:paraId="169C33EC" w14:textId="044C5C69" w:rsidR="00C04E58" w:rsidRPr="00C04E58" w:rsidRDefault="00C04E58" w:rsidP="00A77D4B">
      <w:pPr>
        <w:rPr>
          <w:lang w:val="en-US"/>
        </w:rPr>
      </w:pPr>
      <w:r w:rsidRPr="00C04E58">
        <w:rPr>
          <w:lang w:val="en-US"/>
        </w:rPr>
        <w:t>Based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on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this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binary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evaluation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outcome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(correct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vs.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wrong)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in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relation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to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true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labels,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can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build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2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x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2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confusion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matrix,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shown</w:t>
      </w:r>
      <w:r w:rsidR="00907254">
        <w:rPr>
          <w:lang w:val="en-US"/>
        </w:rPr>
        <w:t xml:space="preserve"> </w:t>
      </w:r>
      <w:r w:rsidR="00A77D4B">
        <w:rPr>
          <w:lang w:val="en-US"/>
        </w:rPr>
        <w:t>in</w:t>
      </w:r>
      <w:r w:rsidR="00907254">
        <w:rPr>
          <w:lang w:val="en-US"/>
        </w:rPr>
        <w:t xml:space="preserve"> </w:t>
      </w:r>
      <w:r w:rsidR="00A77D4B">
        <w:rPr>
          <w:lang w:val="en-US"/>
        </w:rPr>
        <w:t>Figure</w:t>
      </w:r>
      <w:r w:rsidR="00907254">
        <w:rPr>
          <w:lang w:val="en-US"/>
        </w:rPr>
        <w:t xml:space="preserve"> </w:t>
      </w:r>
      <w:r w:rsidR="00A77D4B">
        <w:rPr>
          <w:lang w:val="en-US"/>
        </w:rPr>
        <w:t>1</w:t>
      </w:r>
      <w:r w:rsidRPr="00C04E58">
        <w:rPr>
          <w:lang w:val="en-US"/>
        </w:rPr>
        <w:t>.</w:t>
      </w:r>
    </w:p>
    <w:p w14:paraId="250B4B6E" w14:textId="077FEEFA" w:rsidR="00A77D4B" w:rsidRPr="00A77D4B" w:rsidRDefault="00A77D4B" w:rsidP="00572E3F">
      <w:pPr>
        <w:pStyle w:val="Figuras"/>
        <w:rPr>
          <w:rFonts w:cs="Times New Roman"/>
          <w:szCs w:val="24"/>
        </w:rPr>
      </w:pPr>
      <w:r w:rsidRPr="00A77D4B">
        <w:rPr>
          <w:rFonts w:cs="Times New Roman"/>
          <w:szCs w:val="24"/>
        </w:rPr>
        <w:t>Figure</w:t>
      </w:r>
      <w:r w:rsidR="00907254">
        <w:rPr>
          <w:rFonts w:cs="Times New Roman"/>
          <w:szCs w:val="24"/>
        </w:rPr>
        <w:t xml:space="preserve"> </w:t>
      </w:r>
      <w:r w:rsidRPr="00A77D4B">
        <w:rPr>
          <w:rFonts w:cs="Times New Roman"/>
          <w:szCs w:val="24"/>
        </w:rPr>
        <w:t>1.</w:t>
      </w:r>
      <w:r w:rsidR="00907254">
        <w:rPr>
          <w:rFonts w:cs="Times New Roman"/>
          <w:szCs w:val="24"/>
        </w:rPr>
        <w:t xml:space="preserve"> </w:t>
      </w:r>
      <w:r w:rsidRPr="00A77D4B">
        <w:t>Confusion</w:t>
      </w:r>
      <w:r w:rsidR="00907254">
        <w:t xml:space="preserve"> </w:t>
      </w:r>
      <w:r w:rsidRPr="00A77D4B">
        <w:t>Matrix</w:t>
      </w:r>
      <w:r>
        <w:t>.</w:t>
      </w:r>
    </w:p>
    <w:p w14:paraId="3EEBAF50" w14:textId="1CEE233F" w:rsidR="00C04E58" w:rsidRDefault="00C04E58" w:rsidP="00572E3F">
      <w:pPr>
        <w:pStyle w:val="Figuras"/>
      </w:pPr>
      <w:r w:rsidRPr="00C04E58">
        <w:fldChar w:fldCharType="begin"/>
      </w:r>
      <w:r w:rsidRPr="00C04E58">
        <w:instrText xml:space="preserve"> INCLUDEPICTURE "/var/folders/j7/nf9jzww94577lg4d1n2jxtqm0000gn/T/com.microsoft.Word/WebArchiveCopyPasteTempFiles/1*FQ7lxnXu-dcex7yZLLhDZg.png" \* MERGEFORMATINET </w:instrText>
      </w:r>
      <w:r w:rsidRPr="00C04E58">
        <w:fldChar w:fldCharType="separate"/>
      </w:r>
      <w:r w:rsidRPr="00C04E58">
        <w:rPr>
          <w:noProof/>
        </w:rPr>
        <w:drawing>
          <wp:inline distT="0" distB="0" distL="0" distR="0" wp14:anchorId="79B646AD" wp14:editId="53E23E6D">
            <wp:extent cx="3536865" cy="2398946"/>
            <wp:effectExtent l="0" t="0" r="0" b="1905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200" cy="242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E58">
        <w:fldChar w:fldCharType="end"/>
      </w:r>
    </w:p>
    <w:p w14:paraId="76CAF057" w14:textId="547D9ED2" w:rsidR="00A77D4B" w:rsidRPr="00C04E58" w:rsidRDefault="00A77D4B" w:rsidP="00572E3F">
      <w:pPr>
        <w:pStyle w:val="Figuras"/>
      </w:pPr>
      <w:r w:rsidRPr="00A77D4B">
        <w:t>by</w:t>
      </w:r>
      <w:r w:rsidR="00907254">
        <w:t xml:space="preserve"> </w:t>
      </w:r>
      <w:r w:rsidRPr="00A77D4B">
        <w:t>Author</w:t>
      </w:r>
      <w:r>
        <w:t>.</w:t>
      </w:r>
    </w:p>
    <w:p w14:paraId="1B8BFC4E" w14:textId="08AC4CFA" w:rsidR="00C04E58" w:rsidRPr="00C04E58" w:rsidRDefault="00C04E58" w:rsidP="0038710F">
      <w:pPr>
        <w:pStyle w:val="Ttulo2"/>
      </w:pPr>
      <w:r w:rsidRPr="00C04E58">
        <w:t>Correct</w:t>
      </w:r>
      <w:r w:rsidR="00907254">
        <w:t xml:space="preserve"> </w:t>
      </w:r>
      <w:r w:rsidRPr="00C04E58">
        <w:t>Predictions:</w:t>
      </w:r>
    </w:p>
    <w:p w14:paraId="645B0949" w14:textId="609F9B21" w:rsidR="00C04E58" w:rsidRPr="0038710F" w:rsidRDefault="00C04E58" w:rsidP="0038710F">
      <w:pPr>
        <w:pStyle w:val="PargrafodaLista"/>
        <w:numPr>
          <w:ilvl w:val="0"/>
          <w:numId w:val="6"/>
        </w:numPr>
      </w:pPr>
      <w:r w:rsidRPr="0038710F">
        <w:rPr>
          <w:b/>
          <w:bCs/>
        </w:rPr>
        <w:t>True</w:t>
      </w:r>
      <w:r w:rsidR="00907254">
        <w:rPr>
          <w:b/>
          <w:bCs/>
        </w:rPr>
        <w:t xml:space="preserve"> </w:t>
      </w:r>
      <w:r w:rsidRPr="0038710F">
        <w:rPr>
          <w:b/>
          <w:bCs/>
        </w:rPr>
        <w:t>Positive</w:t>
      </w:r>
      <w:r w:rsidR="00907254">
        <w:rPr>
          <w:b/>
          <w:bCs/>
        </w:rPr>
        <w:t xml:space="preserve"> </w:t>
      </w:r>
      <w:r w:rsidRPr="0038710F">
        <w:rPr>
          <w:b/>
          <w:bCs/>
        </w:rPr>
        <w:t>(TP)</w:t>
      </w:r>
      <w:r w:rsidRPr="0038710F">
        <w:t>:</w:t>
      </w:r>
      <w:r w:rsidR="00907254">
        <w:t xml:space="preserve"> </w:t>
      </w:r>
      <w:r w:rsidRPr="0038710F">
        <w:t>both</w:t>
      </w:r>
      <w:r w:rsidR="00907254">
        <w:t xml:space="preserve"> </w:t>
      </w:r>
      <w:r w:rsidRPr="0038710F">
        <w:t>predicted</w:t>
      </w:r>
      <w:r w:rsidR="00907254">
        <w:t xml:space="preserve"> </w:t>
      </w:r>
      <w:r w:rsidRPr="0038710F">
        <w:t>and</w:t>
      </w:r>
      <w:r w:rsidR="00907254">
        <w:t xml:space="preserve"> </w:t>
      </w:r>
      <w:r w:rsidRPr="0038710F">
        <w:t>true</w:t>
      </w:r>
      <w:r w:rsidR="00907254">
        <w:t xml:space="preserve"> </w:t>
      </w:r>
      <w:r w:rsidRPr="0038710F">
        <w:t>labels</w:t>
      </w:r>
      <w:r w:rsidR="00907254">
        <w:t xml:space="preserve"> </w:t>
      </w:r>
      <w:r w:rsidRPr="0038710F">
        <w:t>are</w:t>
      </w:r>
      <w:r w:rsidR="00907254">
        <w:t xml:space="preserve"> </w:t>
      </w:r>
      <w:r w:rsidRPr="0038710F">
        <w:t>positive.</w:t>
      </w:r>
      <w:r w:rsidR="00907254">
        <w:t xml:space="preserve"> </w:t>
      </w:r>
      <w:r w:rsidRPr="0038710F">
        <w:t>In</w:t>
      </w:r>
      <w:r w:rsidR="00907254">
        <w:t xml:space="preserve"> </w:t>
      </w:r>
      <w:r w:rsidRPr="0038710F">
        <w:t>the</w:t>
      </w:r>
      <w:r w:rsidR="00907254">
        <w:t xml:space="preserve"> </w:t>
      </w:r>
      <w:r w:rsidRPr="0038710F">
        <w:t>example</w:t>
      </w:r>
      <w:r w:rsidR="00907254">
        <w:t xml:space="preserve"> </w:t>
      </w:r>
      <w:r w:rsidRPr="0038710F">
        <w:t>shown</w:t>
      </w:r>
      <w:r w:rsidR="00907254">
        <w:t xml:space="preserve"> </w:t>
      </w:r>
      <w:r w:rsidRPr="0038710F">
        <w:t>above,</w:t>
      </w:r>
      <w:r w:rsidR="00907254">
        <w:t xml:space="preserve"> </w:t>
      </w:r>
      <w:r w:rsidRPr="0038710F">
        <w:t>those</w:t>
      </w:r>
      <w:r w:rsidR="00907254">
        <w:t xml:space="preserve"> </w:t>
      </w:r>
      <w:r w:rsidRPr="0038710F">
        <w:t>people</w:t>
      </w:r>
      <w:r w:rsidR="00907254">
        <w:t xml:space="preserve"> </w:t>
      </w:r>
      <w:r w:rsidRPr="0038710F">
        <w:t>have</w:t>
      </w:r>
      <w:r w:rsidR="00907254">
        <w:t xml:space="preserve"> </w:t>
      </w:r>
      <w:r w:rsidRPr="0038710F">
        <w:t>diabetes</w:t>
      </w:r>
      <w:r w:rsidR="00907254">
        <w:t xml:space="preserve"> </w:t>
      </w:r>
      <w:r w:rsidRPr="0038710F">
        <w:t>and</w:t>
      </w:r>
      <w:r w:rsidR="00907254">
        <w:t xml:space="preserve"> </w:t>
      </w:r>
      <w:r w:rsidRPr="0038710F">
        <w:t>they’re</w:t>
      </w:r>
      <w:r w:rsidR="00907254">
        <w:t xml:space="preserve"> </w:t>
      </w:r>
      <w:r w:rsidRPr="0038710F">
        <w:t>predicted</w:t>
      </w:r>
      <w:r w:rsidR="00907254">
        <w:t xml:space="preserve"> </w:t>
      </w:r>
      <w:r w:rsidRPr="0038710F">
        <w:t>to</w:t>
      </w:r>
      <w:r w:rsidR="00907254">
        <w:t xml:space="preserve"> </w:t>
      </w:r>
      <w:r w:rsidRPr="0038710F">
        <w:t>be</w:t>
      </w:r>
      <w:r w:rsidR="00907254">
        <w:t xml:space="preserve"> </w:t>
      </w:r>
      <w:r w:rsidRPr="0038710F">
        <w:t>diabetic</w:t>
      </w:r>
      <w:r w:rsidR="00907254">
        <w:t xml:space="preserve"> </w:t>
      </w:r>
      <w:r w:rsidRPr="0038710F">
        <w:t>using</w:t>
      </w:r>
      <w:r w:rsidR="00907254">
        <w:t xml:space="preserve"> </w:t>
      </w:r>
      <w:r w:rsidRPr="0038710F">
        <w:t>their</w:t>
      </w:r>
      <w:r w:rsidR="00907254">
        <w:t xml:space="preserve"> </w:t>
      </w:r>
      <w:r w:rsidRPr="0038710F">
        <w:t>fasting</w:t>
      </w:r>
      <w:r w:rsidR="00907254">
        <w:t xml:space="preserve"> </w:t>
      </w:r>
      <w:r w:rsidRPr="0038710F">
        <w:t>glucose</w:t>
      </w:r>
      <w:r w:rsidR="00907254">
        <w:t xml:space="preserve"> </w:t>
      </w:r>
      <w:r w:rsidRPr="0038710F">
        <w:t>level.</w:t>
      </w:r>
    </w:p>
    <w:p w14:paraId="13802444" w14:textId="5A63B452" w:rsidR="00C04E58" w:rsidRPr="0038710F" w:rsidRDefault="00C04E58" w:rsidP="0038710F">
      <w:pPr>
        <w:pStyle w:val="PargrafodaLista"/>
        <w:numPr>
          <w:ilvl w:val="0"/>
          <w:numId w:val="6"/>
        </w:numPr>
      </w:pPr>
      <w:r w:rsidRPr="0038710F">
        <w:rPr>
          <w:b/>
          <w:bCs/>
        </w:rPr>
        <w:t>True</w:t>
      </w:r>
      <w:r w:rsidR="00907254">
        <w:rPr>
          <w:b/>
          <w:bCs/>
        </w:rPr>
        <w:t xml:space="preserve"> </w:t>
      </w:r>
      <w:r w:rsidRPr="0038710F">
        <w:rPr>
          <w:b/>
          <w:bCs/>
        </w:rPr>
        <w:t>Negative</w:t>
      </w:r>
      <w:r w:rsidR="00907254">
        <w:rPr>
          <w:b/>
          <w:bCs/>
        </w:rPr>
        <w:t xml:space="preserve"> </w:t>
      </w:r>
      <w:r w:rsidRPr="0038710F">
        <w:rPr>
          <w:b/>
          <w:bCs/>
        </w:rPr>
        <w:t>(TN)</w:t>
      </w:r>
      <w:r w:rsidRPr="0038710F">
        <w:t>:</w:t>
      </w:r>
      <w:r w:rsidR="00907254">
        <w:t xml:space="preserve"> </w:t>
      </w:r>
      <w:r w:rsidRPr="0038710F">
        <w:t>both</w:t>
      </w:r>
      <w:r w:rsidR="00907254">
        <w:t xml:space="preserve"> </w:t>
      </w:r>
      <w:r w:rsidRPr="0038710F">
        <w:t>predicted</w:t>
      </w:r>
      <w:r w:rsidR="00907254">
        <w:t xml:space="preserve"> </w:t>
      </w:r>
      <w:r w:rsidRPr="0038710F">
        <w:t>and</w:t>
      </w:r>
      <w:r w:rsidR="00907254">
        <w:t xml:space="preserve"> </w:t>
      </w:r>
      <w:r w:rsidRPr="0038710F">
        <w:t>true</w:t>
      </w:r>
      <w:r w:rsidR="00907254">
        <w:t xml:space="preserve"> </w:t>
      </w:r>
      <w:r w:rsidRPr="0038710F">
        <w:t>labels</w:t>
      </w:r>
      <w:r w:rsidR="00907254">
        <w:t xml:space="preserve"> </w:t>
      </w:r>
      <w:r w:rsidRPr="0038710F">
        <w:t>are</w:t>
      </w:r>
      <w:r w:rsidR="00907254">
        <w:t xml:space="preserve"> </w:t>
      </w:r>
      <w:r w:rsidRPr="0038710F">
        <w:t>negative.</w:t>
      </w:r>
      <w:r w:rsidR="00907254">
        <w:t xml:space="preserve"> </w:t>
      </w:r>
      <w:r w:rsidRPr="0038710F">
        <w:t>Those</w:t>
      </w:r>
      <w:r w:rsidR="00907254">
        <w:t xml:space="preserve"> </w:t>
      </w:r>
      <w:r w:rsidRPr="0038710F">
        <w:t>are</w:t>
      </w:r>
      <w:r w:rsidR="00907254">
        <w:t xml:space="preserve"> </w:t>
      </w:r>
      <w:r w:rsidRPr="0038710F">
        <w:t>non-diabetic</w:t>
      </w:r>
      <w:r w:rsidR="00907254">
        <w:t xml:space="preserve"> </w:t>
      </w:r>
      <w:r w:rsidRPr="0038710F">
        <w:t>subjects,</w:t>
      </w:r>
      <w:r w:rsidR="00907254">
        <w:t xml:space="preserve"> </w:t>
      </w:r>
      <w:r w:rsidRPr="0038710F">
        <w:t>who</w:t>
      </w:r>
      <w:r w:rsidR="00907254">
        <w:t xml:space="preserve"> </w:t>
      </w:r>
      <w:r w:rsidRPr="0038710F">
        <w:t>are</w:t>
      </w:r>
      <w:r w:rsidR="00907254">
        <w:t xml:space="preserve"> </w:t>
      </w:r>
      <w:r w:rsidRPr="0038710F">
        <w:t>predicted</w:t>
      </w:r>
      <w:r w:rsidR="00907254">
        <w:t xml:space="preserve"> </w:t>
      </w:r>
      <w:r w:rsidRPr="0038710F">
        <w:t>to</w:t>
      </w:r>
      <w:r w:rsidR="00907254">
        <w:t xml:space="preserve"> </w:t>
      </w:r>
      <w:r w:rsidRPr="0038710F">
        <w:t>be</w:t>
      </w:r>
      <w:r w:rsidR="00907254">
        <w:t xml:space="preserve"> </w:t>
      </w:r>
      <w:r w:rsidRPr="0038710F">
        <w:t>non-diabetic.</w:t>
      </w:r>
    </w:p>
    <w:p w14:paraId="35FC0A03" w14:textId="0F15181F" w:rsidR="00C04E58" w:rsidRPr="00C04E58" w:rsidRDefault="00C04E58" w:rsidP="0038710F">
      <w:pPr>
        <w:pStyle w:val="Ttulo2"/>
      </w:pPr>
      <w:r w:rsidRPr="00C04E58">
        <w:t>Wrong</w:t>
      </w:r>
      <w:r w:rsidR="00907254">
        <w:t xml:space="preserve"> </w:t>
      </w:r>
      <w:r w:rsidRPr="00C04E58">
        <w:t>Predictions:</w:t>
      </w:r>
    </w:p>
    <w:p w14:paraId="2118EF9B" w14:textId="5B6DD990" w:rsidR="00C04E58" w:rsidRPr="0038710F" w:rsidRDefault="00C04E58" w:rsidP="0038710F">
      <w:pPr>
        <w:pStyle w:val="PargrafodaLista"/>
        <w:numPr>
          <w:ilvl w:val="0"/>
          <w:numId w:val="7"/>
        </w:numPr>
      </w:pPr>
      <w:r w:rsidRPr="0038710F">
        <w:rPr>
          <w:b/>
          <w:bCs/>
        </w:rPr>
        <w:t>False</w:t>
      </w:r>
      <w:r w:rsidR="00907254">
        <w:rPr>
          <w:b/>
          <w:bCs/>
        </w:rPr>
        <w:t xml:space="preserve"> </w:t>
      </w:r>
      <w:r w:rsidRPr="0038710F">
        <w:rPr>
          <w:b/>
          <w:bCs/>
        </w:rPr>
        <w:t>Positive</w:t>
      </w:r>
      <w:r w:rsidR="00907254">
        <w:rPr>
          <w:b/>
          <w:bCs/>
        </w:rPr>
        <w:t xml:space="preserve"> </w:t>
      </w:r>
      <w:r w:rsidRPr="0038710F">
        <w:rPr>
          <w:b/>
          <w:bCs/>
        </w:rPr>
        <w:t>(FP)</w:t>
      </w:r>
      <w:r w:rsidRPr="0038710F">
        <w:t>:</w:t>
      </w:r>
      <w:r w:rsidR="00907254">
        <w:t xml:space="preserve"> </w:t>
      </w:r>
      <w:r w:rsidRPr="0038710F">
        <w:t>the</w:t>
      </w:r>
      <w:r w:rsidR="00907254">
        <w:t xml:space="preserve"> </w:t>
      </w:r>
      <w:r w:rsidRPr="0038710F">
        <w:t>predicted</w:t>
      </w:r>
      <w:r w:rsidR="00907254">
        <w:t xml:space="preserve"> </w:t>
      </w:r>
      <w:r w:rsidRPr="0038710F">
        <w:t>label</w:t>
      </w:r>
      <w:r w:rsidR="00907254">
        <w:t xml:space="preserve"> </w:t>
      </w:r>
      <w:r w:rsidRPr="0038710F">
        <w:t>is</w:t>
      </w:r>
      <w:r w:rsidR="00907254">
        <w:t xml:space="preserve"> </w:t>
      </w:r>
      <w:r w:rsidRPr="0038710F">
        <w:t>positive,</w:t>
      </w:r>
      <w:r w:rsidR="00907254">
        <w:t xml:space="preserve"> </w:t>
      </w:r>
      <w:r w:rsidRPr="0038710F">
        <w:t>while</w:t>
      </w:r>
      <w:r w:rsidR="00907254">
        <w:t xml:space="preserve"> </w:t>
      </w:r>
      <w:r w:rsidRPr="0038710F">
        <w:t>the</w:t>
      </w:r>
      <w:r w:rsidR="00907254">
        <w:t xml:space="preserve"> </w:t>
      </w:r>
      <w:r w:rsidRPr="0038710F">
        <w:t>true</w:t>
      </w:r>
      <w:r w:rsidR="00907254">
        <w:t xml:space="preserve"> </w:t>
      </w:r>
      <w:r w:rsidRPr="0038710F">
        <w:t>label</w:t>
      </w:r>
      <w:r w:rsidR="00907254">
        <w:t xml:space="preserve"> </w:t>
      </w:r>
      <w:r w:rsidRPr="0038710F">
        <w:t>is</w:t>
      </w:r>
      <w:r w:rsidR="00907254">
        <w:t xml:space="preserve"> </w:t>
      </w:r>
      <w:r w:rsidRPr="0038710F">
        <w:t>negative.</w:t>
      </w:r>
      <w:r w:rsidR="00907254">
        <w:t xml:space="preserve"> </w:t>
      </w:r>
      <w:r w:rsidRPr="0038710F">
        <w:t>Those</w:t>
      </w:r>
      <w:r w:rsidR="00907254">
        <w:t xml:space="preserve"> </w:t>
      </w:r>
      <w:r w:rsidRPr="0038710F">
        <w:t>are</w:t>
      </w:r>
      <w:r w:rsidR="00907254">
        <w:t xml:space="preserve"> </w:t>
      </w:r>
      <w:r w:rsidRPr="0038710F">
        <w:t>predicted</w:t>
      </w:r>
      <w:r w:rsidR="00907254">
        <w:t xml:space="preserve"> </w:t>
      </w:r>
      <w:r w:rsidRPr="0038710F">
        <w:t>to</w:t>
      </w:r>
      <w:r w:rsidR="00907254">
        <w:t xml:space="preserve"> </w:t>
      </w:r>
      <w:r w:rsidRPr="0038710F">
        <w:t>be</w:t>
      </w:r>
      <w:r w:rsidR="00907254">
        <w:t xml:space="preserve"> </w:t>
      </w:r>
      <w:r w:rsidRPr="0038710F">
        <w:t>diabetic,</w:t>
      </w:r>
      <w:r w:rsidR="00907254">
        <w:t xml:space="preserve"> </w:t>
      </w:r>
      <w:r w:rsidRPr="0038710F">
        <w:t>but</w:t>
      </w:r>
      <w:r w:rsidR="00907254">
        <w:t xml:space="preserve"> </w:t>
      </w:r>
      <w:r w:rsidRPr="0038710F">
        <w:t>they’re</w:t>
      </w:r>
      <w:r w:rsidR="00907254">
        <w:t xml:space="preserve"> </w:t>
      </w:r>
      <w:r w:rsidRPr="0038710F">
        <w:t>actually</w:t>
      </w:r>
      <w:r w:rsidR="00907254">
        <w:t xml:space="preserve"> </w:t>
      </w:r>
      <w:r w:rsidRPr="0038710F">
        <w:t>not.</w:t>
      </w:r>
    </w:p>
    <w:p w14:paraId="54ACD0F8" w14:textId="7EF9F2C0" w:rsidR="00C04E58" w:rsidRPr="0038710F" w:rsidRDefault="00C04E58" w:rsidP="0038710F">
      <w:pPr>
        <w:pStyle w:val="PargrafodaLista"/>
        <w:numPr>
          <w:ilvl w:val="0"/>
          <w:numId w:val="7"/>
        </w:numPr>
      </w:pPr>
      <w:r w:rsidRPr="0038710F">
        <w:rPr>
          <w:b/>
          <w:bCs/>
        </w:rPr>
        <w:t>False</w:t>
      </w:r>
      <w:r w:rsidR="00907254">
        <w:rPr>
          <w:b/>
          <w:bCs/>
        </w:rPr>
        <w:t xml:space="preserve"> </w:t>
      </w:r>
      <w:r w:rsidRPr="0038710F">
        <w:rPr>
          <w:b/>
          <w:bCs/>
        </w:rPr>
        <w:t>Negative</w:t>
      </w:r>
      <w:r w:rsidR="00907254">
        <w:rPr>
          <w:b/>
          <w:bCs/>
        </w:rPr>
        <w:t xml:space="preserve"> </w:t>
      </w:r>
      <w:r w:rsidRPr="0038710F">
        <w:rPr>
          <w:b/>
          <w:bCs/>
        </w:rPr>
        <w:t>(FN)</w:t>
      </w:r>
      <w:r w:rsidRPr="0038710F">
        <w:t>:</w:t>
      </w:r>
      <w:r w:rsidR="00907254">
        <w:t xml:space="preserve"> </w:t>
      </w:r>
      <w:r w:rsidRPr="0038710F">
        <w:t>the</w:t>
      </w:r>
      <w:r w:rsidR="00907254">
        <w:t xml:space="preserve"> </w:t>
      </w:r>
      <w:r w:rsidRPr="0038710F">
        <w:t>predicted</w:t>
      </w:r>
      <w:r w:rsidR="00907254">
        <w:t xml:space="preserve"> </w:t>
      </w:r>
      <w:r w:rsidRPr="0038710F">
        <w:t>label</w:t>
      </w:r>
      <w:r w:rsidR="00907254">
        <w:t xml:space="preserve"> </w:t>
      </w:r>
      <w:r w:rsidRPr="0038710F">
        <w:t>is</w:t>
      </w:r>
      <w:r w:rsidR="00907254">
        <w:t xml:space="preserve"> </w:t>
      </w:r>
      <w:r w:rsidRPr="0038710F">
        <w:t>negative,</w:t>
      </w:r>
      <w:r w:rsidR="00907254">
        <w:t xml:space="preserve"> </w:t>
      </w:r>
      <w:r w:rsidRPr="0038710F">
        <w:t>while</w:t>
      </w:r>
      <w:r w:rsidR="00907254">
        <w:t xml:space="preserve"> </w:t>
      </w:r>
      <w:r w:rsidRPr="0038710F">
        <w:t>the</w:t>
      </w:r>
      <w:r w:rsidR="00907254">
        <w:t xml:space="preserve"> </w:t>
      </w:r>
      <w:r w:rsidRPr="0038710F">
        <w:t>true</w:t>
      </w:r>
      <w:r w:rsidR="00907254">
        <w:t xml:space="preserve"> </w:t>
      </w:r>
      <w:r w:rsidRPr="0038710F">
        <w:t>label</w:t>
      </w:r>
      <w:r w:rsidR="00907254">
        <w:t xml:space="preserve"> </w:t>
      </w:r>
      <w:r w:rsidRPr="0038710F">
        <w:t>is</w:t>
      </w:r>
      <w:r w:rsidR="00907254">
        <w:t xml:space="preserve"> </w:t>
      </w:r>
      <w:r w:rsidRPr="0038710F">
        <w:t>positive.</w:t>
      </w:r>
      <w:r w:rsidR="00907254">
        <w:t xml:space="preserve"> </w:t>
      </w:r>
      <w:r w:rsidRPr="0038710F">
        <w:t>Those</w:t>
      </w:r>
      <w:r w:rsidR="00907254">
        <w:t xml:space="preserve"> </w:t>
      </w:r>
      <w:r w:rsidRPr="0038710F">
        <w:t>are</w:t>
      </w:r>
      <w:r w:rsidR="00907254">
        <w:t xml:space="preserve"> </w:t>
      </w:r>
      <w:r w:rsidRPr="0038710F">
        <w:t>diabetic</w:t>
      </w:r>
      <w:r w:rsidR="00907254">
        <w:t xml:space="preserve"> </w:t>
      </w:r>
      <w:r w:rsidRPr="0038710F">
        <w:t>subjects</w:t>
      </w:r>
      <w:r w:rsidR="00907254">
        <w:t xml:space="preserve"> </w:t>
      </w:r>
      <w:r w:rsidRPr="0038710F">
        <w:t>who’re</w:t>
      </w:r>
      <w:r w:rsidR="00907254">
        <w:t xml:space="preserve"> </w:t>
      </w:r>
      <w:r w:rsidRPr="0038710F">
        <w:t>predicted</w:t>
      </w:r>
      <w:r w:rsidR="00907254">
        <w:t xml:space="preserve"> </w:t>
      </w:r>
      <w:r w:rsidRPr="0038710F">
        <w:t>to</w:t>
      </w:r>
      <w:r w:rsidR="00907254">
        <w:t xml:space="preserve"> </w:t>
      </w:r>
      <w:r w:rsidRPr="0038710F">
        <w:t>be</w:t>
      </w:r>
      <w:r w:rsidR="00907254">
        <w:t xml:space="preserve"> </w:t>
      </w:r>
      <w:r w:rsidRPr="0038710F">
        <w:t>non-diabetic.</w:t>
      </w:r>
    </w:p>
    <w:p w14:paraId="04D994C3" w14:textId="0CB7E323" w:rsidR="00C04E58" w:rsidRPr="0038710F" w:rsidRDefault="00C04E58" w:rsidP="0038710F">
      <w:pPr>
        <w:rPr>
          <w:lang w:val="en-US"/>
        </w:rPr>
      </w:pPr>
      <w:r w:rsidRPr="0038710F">
        <w:t>We</w:t>
      </w:r>
      <w:r w:rsidR="00907254">
        <w:t xml:space="preserve"> </w:t>
      </w:r>
      <w:r w:rsidRPr="0038710F">
        <w:t>can</w:t>
      </w:r>
      <w:r w:rsidR="00907254">
        <w:t xml:space="preserve"> </w:t>
      </w:r>
      <w:r w:rsidRPr="0038710F">
        <w:t>derive</w:t>
      </w:r>
      <w:r w:rsidR="00907254">
        <w:t xml:space="preserve"> </w:t>
      </w:r>
      <w:r w:rsidRPr="0038710F">
        <w:t>many</w:t>
      </w:r>
      <w:r w:rsidR="00907254">
        <w:t xml:space="preserve"> </w:t>
      </w:r>
      <w:r w:rsidRPr="0038710F">
        <w:t>metrics</w:t>
      </w:r>
      <w:r w:rsidR="00907254">
        <w:t xml:space="preserve"> </w:t>
      </w:r>
      <w:r w:rsidRPr="0038710F">
        <w:t>essential</w:t>
      </w:r>
      <w:r w:rsidR="00907254">
        <w:t xml:space="preserve"> </w:t>
      </w:r>
      <w:r w:rsidRPr="0038710F">
        <w:t>for</w:t>
      </w:r>
      <w:r w:rsidR="00907254">
        <w:t xml:space="preserve"> </w:t>
      </w:r>
      <w:r w:rsidRPr="0038710F">
        <w:t>classification</w:t>
      </w:r>
      <w:r w:rsidR="00907254">
        <w:t xml:space="preserve"> </w:t>
      </w:r>
      <w:r w:rsidRPr="0038710F">
        <w:t>model</w:t>
      </w:r>
      <w:r w:rsidR="00907254">
        <w:t xml:space="preserve"> </w:t>
      </w:r>
      <w:r w:rsidRPr="0038710F">
        <w:t>evaluation.</w:t>
      </w:r>
      <w:r w:rsidR="00907254">
        <w:t xml:space="preserve"> </w:t>
      </w:r>
      <w:r w:rsidRPr="0038710F">
        <w:rPr>
          <w:lang w:val="en-US"/>
        </w:rPr>
        <w:t>Some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commonly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used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ones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are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listed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below,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and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you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can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find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a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full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list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of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generated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metrics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at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the</w:t>
      </w:r>
      <w:r w:rsidR="00907254">
        <w:rPr>
          <w:lang w:val="en-US"/>
        </w:rPr>
        <w:t xml:space="preserve"> </w:t>
      </w:r>
      <w:hyperlink r:id="rId8" w:tgtFrame="_blank" w:history="1">
        <w:r w:rsidR="0038710F" w:rsidRPr="0038710F">
          <w:rPr>
            <w:rStyle w:val="Hyperlink"/>
            <w:lang w:val="en-US"/>
          </w:rPr>
          <w:t>Wiki</w:t>
        </w:r>
        <w:r w:rsidR="0038710F" w:rsidRPr="0038710F">
          <w:rPr>
            <w:rStyle w:val="Hyperlink"/>
            <w:lang w:val="en-US"/>
          </w:rPr>
          <w:t>p</w:t>
        </w:r>
        <w:r w:rsidR="0038710F" w:rsidRPr="0038710F">
          <w:rPr>
            <w:rStyle w:val="Hyperlink"/>
            <w:lang w:val="en-US"/>
          </w:rPr>
          <w:t>édia</w:t>
        </w:r>
      </w:hyperlink>
      <w:r w:rsidR="00907254">
        <w:rPr>
          <w:lang w:val="en-US"/>
        </w:rPr>
        <w:t xml:space="preserve"> </w:t>
      </w:r>
      <w:r w:rsidRPr="0038710F">
        <w:rPr>
          <w:lang w:val="en-US"/>
        </w:rPr>
        <w:t>page.</w:t>
      </w:r>
    </w:p>
    <w:p w14:paraId="2A2CA813" w14:textId="60FF57FA" w:rsidR="00C04E58" w:rsidRPr="0038710F" w:rsidRDefault="00C04E58" w:rsidP="0038710F">
      <w:pPr>
        <w:pStyle w:val="PargrafodaLista"/>
        <w:numPr>
          <w:ilvl w:val="0"/>
          <w:numId w:val="8"/>
        </w:numPr>
        <w:rPr>
          <w:lang w:val="en-US"/>
        </w:rPr>
      </w:pPr>
      <w:r w:rsidRPr="0038710F">
        <w:rPr>
          <w:b/>
          <w:bCs/>
          <w:lang w:val="en-US"/>
        </w:rPr>
        <w:lastRenderedPageBreak/>
        <w:t>Accuracy</w:t>
      </w:r>
      <w:r w:rsidRPr="0038710F">
        <w:rPr>
          <w:lang w:val="en-US"/>
        </w:rPr>
        <w:t>: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number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of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correct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predictions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divided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by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total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number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of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predictions:</w:t>
      </w:r>
      <w:r w:rsidR="00907254">
        <w:rPr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(TP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+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TN)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/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(TP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+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TN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+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FP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+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FN)</w:t>
      </w:r>
      <w:r w:rsidRPr="0038710F">
        <w:rPr>
          <w:lang w:val="en-US"/>
        </w:rPr>
        <w:t>.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In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example,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accuracy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of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our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model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is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0.7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(i.e.,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7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/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10).</w:t>
      </w:r>
    </w:p>
    <w:p w14:paraId="0E38B354" w14:textId="14B87096" w:rsidR="00C04E58" w:rsidRPr="00C04E58" w:rsidRDefault="00C04E58" w:rsidP="0038710F">
      <w:pPr>
        <w:pStyle w:val="PargrafodaLista"/>
        <w:numPr>
          <w:ilvl w:val="0"/>
          <w:numId w:val="8"/>
        </w:numPr>
      </w:pPr>
      <w:r w:rsidRPr="0038710F">
        <w:rPr>
          <w:b/>
          <w:bCs/>
          <w:lang w:val="en-US"/>
        </w:rPr>
        <w:t>True</w:t>
      </w:r>
      <w:r w:rsidR="00907254">
        <w:rPr>
          <w:b/>
          <w:bCs/>
          <w:lang w:val="en-US"/>
        </w:rPr>
        <w:t xml:space="preserve"> </w:t>
      </w:r>
      <w:r w:rsidRPr="0038710F">
        <w:rPr>
          <w:b/>
          <w:bCs/>
          <w:lang w:val="en-US"/>
        </w:rPr>
        <w:t>Positive</w:t>
      </w:r>
      <w:r w:rsidR="00907254">
        <w:rPr>
          <w:b/>
          <w:bCs/>
          <w:lang w:val="en-US"/>
        </w:rPr>
        <w:t xml:space="preserve"> </w:t>
      </w:r>
      <w:r w:rsidRPr="0038710F">
        <w:rPr>
          <w:b/>
          <w:bCs/>
          <w:lang w:val="en-US"/>
        </w:rPr>
        <w:t>Rate</w:t>
      </w:r>
      <w:r w:rsidR="00907254">
        <w:rPr>
          <w:b/>
          <w:bCs/>
          <w:lang w:val="en-US"/>
        </w:rPr>
        <w:t xml:space="preserve"> </w:t>
      </w:r>
      <w:r w:rsidRPr="0038710F">
        <w:rPr>
          <w:b/>
          <w:bCs/>
          <w:lang w:val="en-US"/>
        </w:rPr>
        <w:t>(TPR,</w:t>
      </w:r>
      <w:r w:rsidR="00907254">
        <w:rPr>
          <w:b/>
          <w:bCs/>
          <w:lang w:val="en-US"/>
        </w:rPr>
        <w:t xml:space="preserve"> </w:t>
      </w:r>
      <w:r w:rsidRPr="0038710F">
        <w:rPr>
          <w:b/>
          <w:bCs/>
          <w:lang w:val="en-US"/>
        </w:rPr>
        <w:t>Sensitivity</w:t>
      </w:r>
      <w:r w:rsidR="00907254">
        <w:rPr>
          <w:b/>
          <w:bCs/>
          <w:lang w:val="en-US"/>
        </w:rPr>
        <w:t xml:space="preserve"> </w:t>
      </w:r>
      <w:r w:rsidRPr="0038710F">
        <w:rPr>
          <w:b/>
          <w:bCs/>
          <w:lang w:val="en-US"/>
        </w:rPr>
        <w:t>or</w:t>
      </w:r>
      <w:r w:rsidR="00907254">
        <w:rPr>
          <w:b/>
          <w:bCs/>
          <w:lang w:val="en-US"/>
        </w:rPr>
        <w:t xml:space="preserve"> </w:t>
      </w:r>
      <w:r w:rsidRPr="0038710F">
        <w:rPr>
          <w:b/>
          <w:bCs/>
          <w:lang w:val="en-US"/>
        </w:rPr>
        <w:t>Recall)</w:t>
      </w:r>
      <w:r w:rsidRPr="0038710F">
        <w:rPr>
          <w:lang w:val="en-US"/>
        </w:rPr>
        <w:t>: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number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of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true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positive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labels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divided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by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number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of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positive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labels:</w:t>
      </w:r>
      <w:r w:rsidR="00907254">
        <w:rPr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TP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/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(TP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+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FN)</w:t>
      </w:r>
      <w:r w:rsidRPr="0038710F">
        <w:rPr>
          <w:lang w:val="en-US"/>
        </w:rPr>
        <w:t>.</w:t>
      </w:r>
      <w:r w:rsidR="00907254">
        <w:rPr>
          <w:lang w:val="en-US"/>
        </w:rPr>
        <w:t xml:space="preserve"> </w:t>
      </w:r>
      <w:r w:rsidRPr="00C04E58">
        <w:t>The</w:t>
      </w:r>
      <w:r w:rsidR="00907254">
        <w:t xml:space="preserve"> </w:t>
      </w:r>
      <w:r w:rsidRPr="00C04E58">
        <w:t>TPR</w:t>
      </w:r>
      <w:r w:rsidR="00907254">
        <w:t xml:space="preserve"> </w:t>
      </w:r>
      <w:r w:rsidRPr="00C04E58">
        <w:t>of</w:t>
      </w:r>
      <w:r w:rsidR="00907254">
        <w:t xml:space="preserve"> </w:t>
      </w:r>
      <w:r w:rsidRPr="00C04E58">
        <w:t>our</w:t>
      </w:r>
      <w:r w:rsidR="00907254">
        <w:t xml:space="preserve"> </w:t>
      </w:r>
      <w:r w:rsidRPr="00C04E58">
        <w:t>model</w:t>
      </w:r>
      <w:r w:rsidR="00907254">
        <w:t xml:space="preserve"> </w:t>
      </w:r>
      <w:r w:rsidRPr="00C04E58">
        <w:t>is</w:t>
      </w:r>
      <w:r w:rsidR="00907254">
        <w:t xml:space="preserve"> </w:t>
      </w:r>
      <w:r w:rsidRPr="00C04E58">
        <w:t>0.8</w:t>
      </w:r>
      <w:r w:rsidR="00907254">
        <w:t xml:space="preserve"> </w:t>
      </w:r>
      <w:r w:rsidRPr="00C04E58">
        <w:t>(i.e.,</w:t>
      </w:r>
      <w:r w:rsidR="00907254">
        <w:t xml:space="preserve"> </w:t>
      </w:r>
      <w:r w:rsidRPr="00C04E58">
        <w:t>4</w:t>
      </w:r>
      <w:r w:rsidR="00907254">
        <w:t xml:space="preserve"> </w:t>
      </w:r>
      <w:r w:rsidRPr="00C04E58">
        <w:t>/</w:t>
      </w:r>
      <w:r w:rsidR="00907254">
        <w:t xml:space="preserve"> </w:t>
      </w:r>
      <w:r w:rsidRPr="00C04E58">
        <w:t>5).</w:t>
      </w:r>
    </w:p>
    <w:p w14:paraId="30444980" w14:textId="31CAFD4C" w:rsidR="00C04E58" w:rsidRPr="00C04E58" w:rsidRDefault="00C04E58" w:rsidP="0038710F">
      <w:pPr>
        <w:pStyle w:val="PargrafodaLista"/>
        <w:numPr>
          <w:ilvl w:val="0"/>
          <w:numId w:val="8"/>
        </w:numPr>
      </w:pPr>
      <w:r w:rsidRPr="0038710F">
        <w:rPr>
          <w:b/>
          <w:bCs/>
          <w:lang w:val="en-US"/>
        </w:rPr>
        <w:t>False</w:t>
      </w:r>
      <w:r w:rsidR="00907254">
        <w:rPr>
          <w:b/>
          <w:bCs/>
          <w:lang w:val="en-US"/>
        </w:rPr>
        <w:t xml:space="preserve"> </w:t>
      </w:r>
      <w:r w:rsidRPr="0038710F">
        <w:rPr>
          <w:b/>
          <w:bCs/>
          <w:lang w:val="en-US"/>
        </w:rPr>
        <w:t>Positive</w:t>
      </w:r>
      <w:r w:rsidR="00907254">
        <w:rPr>
          <w:b/>
          <w:bCs/>
          <w:lang w:val="en-US"/>
        </w:rPr>
        <w:t xml:space="preserve"> </w:t>
      </w:r>
      <w:r w:rsidRPr="0038710F">
        <w:rPr>
          <w:b/>
          <w:bCs/>
          <w:lang w:val="en-US"/>
        </w:rPr>
        <w:t>Rate</w:t>
      </w:r>
      <w:r w:rsidR="00907254">
        <w:rPr>
          <w:b/>
          <w:bCs/>
          <w:lang w:val="en-US"/>
        </w:rPr>
        <w:t xml:space="preserve"> </w:t>
      </w:r>
      <w:r w:rsidRPr="0038710F">
        <w:rPr>
          <w:b/>
          <w:bCs/>
          <w:lang w:val="en-US"/>
        </w:rPr>
        <w:t>(FPR,</w:t>
      </w:r>
      <w:r w:rsidR="00907254">
        <w:rPr>
          <w:b/>
          <w:bCs/>
          <w:lang w:val="en-US"/>
        </w:rPr>
        <w:t xml:space="preserve"> </w:t>
      </w:r>
      <w:r w:rsidRPr="0038710F">
        <w:rPr>
          <w:b/>
          <w:bCs/>
          <w:lang w:val="en-US"/>
        </w:rPr>
        <w:t>Fall-out)</w:t>
      </w:r>
      <w:r w:rsidRPr="0038710F">
        <w:rPr>
          <w:lang w:val="en-US"/>
        </w:rPr>
        <w:t>: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number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of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false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positive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labels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divided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by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number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of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negative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labels:</w:t>
      </w:r>
      <w:r w:rsidR="00907254">
        <w:rPr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FP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/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(FP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+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TN)</w:t>
      </w:r>
      <w:r w:rsidRPr="0038710F">
        <w:rPr>
          <w:lang w:val="en-US"/>
        </w:rPr>
        <w:t>.</w:t>
      </w:r>
      <w:r w:rsidR="00907254">
        <w:rPr>
          <w:lang w:val="en-US"/>
        </w:rPr>
        <w:t xml:space="preserve"> </w:t>
      </w:r>
      <w:r w:rsidRPr="00C04E58">
        <w:t>The</w:t>
      </w:r>
      <w:r w:rsidR="00907254">
        <w:t xml:space="preserve"> </w:t>
      </w:r>
      <w:r w:rsidRPr="00C04E58">
        <w:t>FPR</w:t>
      </w:r>
      <w:r w:rsidR="00907254">
        <w:t xml:space="preserve"> </w:t>
      </w:r>
      <w:r w:rsidRPr="00C04E58">
        <w:t>of</w:t>
      </w:r>
      <w:r w:rsidR="00907254">
        <w:t xml:space="preserve"> </w:t>
      </w:r>
      <w:r w:rsidRPr="00C04E58">
        <w:t>our</w:t>
      </w:r>
      <w:r w:rsidR="00907254">
        <w:t xml:space="preserve"> </w:t>
      </w:r>
      <w:r w:rsidRPr="00C04E58">
        <w:t>model</w:t>
      </w:r>
      <w:r w:rsidR="00907254">
        <w:t xml:space="preserve"> </w:t>
      </w:r>
      <w:r w:rsidRPr="00C04E58">
        <w:t>is</w:t>
      </w:r>
      <w:r w:rsidR="00907254">
        <w:t xml:space="preserve"> </w:t>
      </w:r>
      <w:r w:rsidRPr="00C04E58">
        <w:t>0.4</w:t>
      </w:r>
      <w:r w:rsidR="00907254">
        <w:t xml:space="preserve"> </w:t>
      </w:r>
      <w:r w:rsidRPr="00C04E58">
        <w:t>(i.e.,</w:t>
      </w:r>
      <w:r w:rsidR="00907254">
        <w:t xml:space="preserve"> </w:t>
      </w:r>
      <w:r w:rsidRPr="00C04E58">
        <w:t>2</w:t>
      </w:r>
      <w:r w:rsidR="00907254">
        <w:t xml:space="preserve"> </w:t>
      </w:r>
      <w:r w:rsidRPr="00C04E58">
        <w:t>/</w:t>
      </w:r>
      <w:r w:rsidR="00907254">
        <w:t xml:space="preserve"> </w:t>
      </w:r>
      <w:r w:rsidRPr="00C04E58">
        <w:t>5).</w:t>
      </w:r>
    </w:p>
    <w:p w14:paraId="46C47EE1" w14:textId="197D09F1" w:rsidR="00C04E58" w:rsidRPr="0038710F" w:rsidRDefault="00C04E58" w:rsidP="0038710F">
      <w:pPr>
        <w:pStyle w:val="PargrafodaLista"/>
        <w:numPr>
          <w:ilvl w:val="0"/>
          <w:numId w:val="8"/>
        </w:numPr>
        <w:rPr>
          <w:lang w:val="en-US"/>
        </w:rPr>
      </w:pPr>
      <w:r w:rsidRPr="0038710F">
        <w:rPr>
          <w:b/>
          <w:bCs/>
          <w:lang w:val="en-US"/>
        </w:rPr>
        <w:t>True</w:t>
      </w:r>
      <w:r w:rsidR="00907254">
        <w:rPr>
          <w:b/>
          <w:bCs/>
          <w:lang w:val="en-US"/>
        </w:rPr>
        <w:t xml:space="preserve"> </w:t>
      </w:r>
      <w:r w:rsidRPr="0038710F">
        <w:rPr>
          <w:b/>
          <w:bCs/>
          <w:lang w:val="en-US"/>
        </w:rPr>
        <w:t>Negative</w:t>
      </w:r>
      <w:r w:rsidR="00907254">
        <w:rPr>
          <w:b/>
          <w:bCs/>
          <w:lang w:val="en-US"/>
        </w:rPr>
        <w:t xml:space="preserve"> </w:t>
      </w:r>
      <w:r w:rsidRPr="0038710F">
        <w:rPr>
          <w:b/>
          <w:bCs/>
          <w:lang w:val="en-US"/>
        </w:rPr>
        <w:t>Rate</w:t>
      </w:r>
      <w:r w:rsidR="00907254">
        <w:rPr>
          <w:b/>
          <w:bCs/>
          <w:lang w:val="en-US"/>
        </w:rPr>
        <w:t xml:space="preserve"> </w:t>
      </w:r>
      <w:r w:rsidRPr="0038710F">
        <w:rPr>
          <w:b/>
          <w:bCs/>
          <w:lang w:val="en-US"/>
        </w:rPr>
        <w:t>(Specificity)</w:t>
      </w:r>
      <w:r w:rsidRPr="0038710F">
        <w:rPr>
          <w:lang w:val="en-US"/>
        </w:rPr>
        <w:t>: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number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of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true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negative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labels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divided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by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number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of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negative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labels:</w:t>
      </w:r>
      <w:r w:rsidR="00907254">
        <w:rPr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TN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/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(FP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+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TN)</w:t>
      </w:r>
      <w:r w:rsidRPr="0038710F">
        <w:rPr>
          <w:i/>
          <w:iCs/>
          <w:lang w:val="en-US"/>
        </w:rPr>
        <w:t>.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You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can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notice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that</w:t>
      </w:r>
      <w:r w:rsidR="00907254">
        <w:rPr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specificity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=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1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—</w:t>
      </w:r>
      <w:r w:rsidR="00907254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 xml:space="preserve"> </w:t>
      </w:r>
      <w:r w:rsidRPr="0038710F">
        <w:rPr>
          <w:rFonts w:ascii="inherit" w:hAnsi="inherit" w:cs="Menlo"/>
          <w:b/>
          <w:bCs/>
          <w:i/>
          <w:iCs/>
          <w:szCs w:val="24"/>
          <w:shd w:val="clear" w:color="auto" w:fill="F2F2F2"/>
          <w:lang w:val="en-US"/>
        </w:rPr>
        <w:t>FPR</w:t>
      </w:r>
      <w:r w:rsidRPr="0038710F">
        <w:rPr>
          <w:lang w:val="en-US"/>
        </w:rPr>
        <w:t>.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specificity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of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our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model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is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0.6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(i.e.,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3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/</w:t>
      </w:r>
      <w:r w:rsidR="00907254">
        <w:rPr>
          <w:lang w:val="en-US"/>
        </w:rPr>
        <w:t xml:space="preserve"> </w:t>
      </w:r>
      <w:r w:rsidRPr="0038710F">
        <w:rPr>
          <w:lang w:val="en-US"/>
        </w:rPr>
        <w:t>5).</w:t>
      </w:r>
    </w:p>
    <w:p w14:paraId="7B444D3C" w14:textId="0BDABD15" w:rsidR="00C04E58" w:rsidRPr="00C04E58" w:rsidRDefault="00C04E58" w:rsidP="0038710F">
      <w:pPr>
        <w:pStyle w:val="Ttulo2"/>
      </w:pPr>
      <w:r w:rsidRPr="00C04E58">
        <w:t>Receiver</w:t>
      </w:r>
      <w:r w:rsidR="00907254">
        <w:t xml:space="preserve"> </w:t>
      </w:r>
      <w:r w:rsidRPr="00C04E58">
        <w:t>Operating</w:t>
      </w:r>
      <w:r w:rsidR="00907254">
        <w:t xml:space="preserve"> </w:t>
      </w:r>
      <w:r w:rsidRPr="00C04E58">
        <w:t>Characteristic</w:t>
      </w:r>
      <w:r w:rsidR="00907254">
        <w:t xml:space="preserve"> </w:t>
      </w:r>
      <w:r w:rsidRPr="00C04E58">
        <w:t>(ROC)</w:t>
      </w:r>
    </w:p>
    <w:p w14:paraId="0653EC4A" w14:textId="3218A4A3" w:rsidR="00C04E58" w:rsidRDefault="00C04E58" w:rsidP="0038710F">
      <w:r w:rsidRPr="0038710F">
        <w:t>The</w:t>
      </w:r>
      <w:r w:rsidR="00907254">
        <w:t xml:space="preserve"> </w:t>
      </w:r>
      <w:r w:rsidRPr="0038710F">
        <w:t>Receiver</w:t>
      </w:r>
      <w:r w:rsidR="00907254">
        <w:t xml:space="preserve"> </w:t>
      </w:r>
      <w:r w:rsidRPr="0038710F">
        <w:t>Operating</w:t>
      </w:r>
      <w:r w:rsidR="00907254">
        <w:t xml:space="preserve"> </w:t>
      </w:r>
      <w:r w:rsidRPr="0038710F">
        <w:t>Characteristic</w:t>
      </w:r>
      <w:r w:rsidR="00907254">
        <w:t xml:space="preserve"> </w:t>
      </w:r>
      <w:r w:rsidRPr="0038710F">
        <w:t>curve</w:t>
      </w:r>
      <w:r w:rsidR="00907254">
        <w:t xml:space="preserve"> </w:t>
      </w:r>
      <w:r w:rsidRPr="0038710F">
        <w:t>is</w:t>
      </w:r>
      <w:r w:rsidR="00907254">
        <w:t xml:space="preserve"> </w:t>
      </w:r>
      <w:r w:rsidRPr="0038710F">
        <w:t>a</w:t>
      </w:r>
      <w:r w:rsidR="00907254">
        <w:t xml:space="preserve"> </w:t>
      </w:r>
      <w:r w:rsidRPr="0038710F">
        <w:t>graph</w:t>
      </w:r>
      <w:r w:rsidR="00907254">
        <w:t xml:space="preserve"> </w:t>
      </w:r>
      <w:r w:rsidRPr="0038710F">
        <w:t>showing</w:t>
      </w:r>
      <w:r w:rsidR="00907254">
        <w:t xml:space="preserve"> </w:t>
      </w:r>
      <w:r w:rsidRPr="0038710F">
        <w:t>you</w:t>
      </w:r>
      <w:r w:rsidR="00907254">
        <w:t xml:space="preserve"> </w:t>
      </w:r>
      <w:r w:rsidRPr="0038710F">
        <w:t>how</w:t>
      </w:r>
      <w:r w:rsidR="00907254">
        <w:t xml:space="preserve"> </w:t>
      </w:r>
      <w:r w:rsidRPr="0038710F">
        <w:t>your</w:t>
      </w:r>
      <w:r w:rsidR="00907254">
        <w:t xml:space="preserve"> </w:t>
      </w:r>
      <w:r w:rsidRPr="0038710F">
        <w:t>classification</w:t>
      </w:r>
      <w:r w:rsidR="00907254">
        <w:t xml:space="preserve"> </w:t>
      </w:r>
      <w:r w:rsidRPr="0038710F">
        <w:t>model</w:t>
      </w:r>
      <w:r w:rsidR="00907254">
        <w:t xml:space="preserve"> </w:t>
      </w:r>
      <w:r w:rsidRPr="0038710F">
        <w:t>performs</w:t>
      </w:r>
      <w:r w:rsidR="00907254">
        <w:t xml:space="preserve"> </w:t>
      </w:r>
      <w:r w:rsidRPr="0038710F">
        <w:t>at</w:t>
      </w:r>
      <w:r w:rsidR="00907254">
        <w:t xml:space="preserve"> </w:t>
      </w:r>
      <w:r w:rsidRPr="0038710F">
        <w:t>all</w:t>
      </w:r>
      <w:r w:rsidR="00907254">
        <w:t xml:space="preserve"> </w:t>
      </w:r>
      <w:r w:rsidRPr="0038710F">
        <w:t>thresholds.</w:t>
      </w:r>
      <w:r w:rsidR="00907254">
        <w:t xml:space="preserve"> </w:t>
      </w:r>
      <w:r w:rsidRPr="0038710F">
        <w:t>The</w:t>
      </w:r>
      <w:r w:rsidR="00907254">
        <w:t xml:space="preserve"> </w:t>
      </w:r>
      <w:r w:rsidRPr="0038710F">
        <w:t>following</w:t>
      </w:r>
      <w:r w:rsidR="00907254">
        <w:t xml:space="preserve"> </w:t>
      </w:r>
      <w:r w:rsidRPr="0038710F">
        <w:t>graph</w:t>
      </w:r>
      <w:r w:rsidR="00907254">
        <w:t xml:space="preserve"> </w:t>
      </w:r>
      <w:r w:rsidRPr="0038710F">
        <w:t>is</w:t>
      </w:r>
      <w:r w:rsidR="00907254">
        <w:t xml:space="preserve"> </w:t>
      </w:r>
      <w:r w:rsidRPr="0038710F">
        <w:t>a</w:t>
      </w:r>
      <w:r w:rsidR="00907254">
        <w:t xml:space="preserve"> </w:t>
      </w:r>
      <w:r w:rsidRPr="0038710F">
        <w:t>hypothetical</w:t>
      </w:r>
      <w:r w:rsidR="00907254">
        <w:t xml:space="preserve"> </w:t>
      </w:r>
      <w:r w:rsidRPr="0038710F">
        <w:t>ROC</w:t>
      </w:r>
      <w:r w:rsidR="00907254">
        <w:t xml:space="preserve"> </w:t>
      </w:r>
      <w:r w:rsidRPr="0038710F">
        <w:t>curve.</w:t>
      </w:r>
    </w:p>
    <w:p w14:paraId="45D5C315" w14:textId="4EB938AF" w:rsidR="0038710F" w:rsidRPr="0038710F" w:rsidRDefault="0038710F" w:rsidP="0038710F">
      <w:pPr>
        <w:pStyle w:val="Figuras"/>
      </w:pPr>
      <w:r>
        <w:t>Figure</w:t>
      </w:r>
      <w:r w:rsidR="00907254">
        <w:t xml:space="preserve"> </w:t>
      </w:r>
      <w:r>
        <w:t>2.</w:t>
      </w:r>
      <w:r w:rsidR="00907254">
        <w:t xml:space="preserve"> </w:t>
      </w:r>
      <w:r w:rsidRPr="0038710F">
        <w:t>ROC</w:t>
      </w:r>
      <w:r w:rsidR="00907254">
        <w:t xml:space="preserve"> </w:t>
      </w:r>
      <w:r w:rsidRPr="0038710F">
        <w:t>Example</w:t>
      </w:r>
      <w:r w:rsidR="00907254">
        <w:t xml:space="preserve"> </w:t>
      </w:r>
      <w:r w:rsidRPr="0038710F">
        <w:t>Graph</w:t>
      </w:r>
      <w:r>
        <w:t>.</w:t>
      </w:r>
    </w:p>
    <w:p w14:paraId="7697F902" w14:textId="77777777" w:rsidR="0038710F" w:rsidRDefault="00C04E58" w:rsidP="0038710F">
      <w:pPr>
        <w:pStyle w:val="Figuras"/>
      </w:pPr>
      <w:r w:rsidRPr="00C04E58">
        <w:fldChar w:fldCharType="begin"/>
      </w:r>
      <w:r w:rsidRPr="00C04E58">
        <w:instrText xml:space="preserve"> INCLUDEPICTURE "/var/folders/j7/nf9jzww94577lg4d1n2jxtqm0000gn/T/com.microsoft.Word/WebArchiveCopyPasteTempFiles/1*Yf8jf7_q5SND_VhpJ_9DRw.png" \* MERGEFORMATINET </w:instrText>
      </w:r>
      <w:r w:rsidRPr="00C04E58">
        <w:fldChar w:fldCharType="separate"/>
      </w:r>
      <w:r w:rsidRPr="00C04E58">
        <w:rPr>
          <w:noProof/>
        </w:rPr>
        <w:drawing>
          <wp:inline distT="0" distB="0" distL="0" distR="0" wp14:anchorId="60C24FE2" wp14:editId="75D63992">
            <wp:extent cx="3807126" cy="2791326"/>
            <wp:effectExtent l="0" t="0" r="3175" b="317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865" cy="279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E58">
        <w:fldChar w:fldCharType="end"/>
      </w:r>
    </w:p>
    <w:p w14:paraId="5C9C7F2A" w14:textId="1CE81C08" w:rsidR="00C04E58" w:rsidRDefault="0038710F" w:rsidP="0038710F">
      <w:pPr>
        <w:pStyle w:val="Figuras"/>
      </w:pPr>
      <w:r w:rsidRPr="0038710F">
        <w:t>by</w:t>
      </w:r>
      <w:r w:rsidR="00907254">
        <w:t xml:space="preserve"> </w:t>
      </w:r>
      <w:r w:rsidRPr="0038710F">
        <w:t>Author</w:t>
      </w:r>
      <w:r>
        <w:t>.</w:t>
      </w:r>
    </w:p>
    <w:p w14:paraId="19E2A754" w14:textId="77777777" w:rsidR="0038710F" w:rsidRPr="00C04E58" w:rsidRDefault="0038710F" w:rsidP="0038710F">
      <w:pPr>
        <w:pStyle w:val="Figuras"/>
      </w:pPr>
    </w:p>
    <w:p w14:paraId="4C28419B" w14:textId="2DE280C6" w:rsidR="00C04E58" w:rsidRPr="00B62192" w:rsidRDefault="00C04E58" w:rsidP="00B62192">
      <w:pPr>
        <w:pStyle w:val="PargrafodaLista"/>
        <w:numPr>
          <w:ilvl w:val="0"/>
          <w:numId w:val="9"/>
        </w:numPr>
      </w:pPr>
      <w:r w:rsidRPr="00B62192">
        <w:t>In</w:t>
      </w:r>
      <w:r w:rsidR="00907254">
        <w:t xml:space="preserve"> </w:t>
      </w:r>
      <w:r w:rsidRPr="00B62192">
        <w:t>an</w:t>
      </w:r>
      <w:r w:rsidR="00907254">
        <w:t xml:space="preserve"> </w:t>
      </w:r>
      <w:r w:rsidRPr="00B62192">
        <w:t>ROC</w:t>
      </w:r>
      <w:r w:rsidR="00907254">
        <w:t xml:space="preserve"> </w:t>
      </w:r>
      <w:r w:rsidRPr="00B62192">
        <w:t>curve</w:t>
      </w:r>
      <w:r w:rsidR="00907254">
        <w:t xml:space="preserve"> </w:t>
      </w:r>
      <w:r w:rsidRPr="00B62192">
        <w:t>graph,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x-axis</w:t>
      </w:r>
      <w:r w:rsidR="00907254">
        <w:t xml:space="preserve"> </w:t>
      </w:r>
      <w:r w:rsidRPr="00B62192">
        <w:t>is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FPR,</w:t>
      </w:r>
      <w:r w:rsidR="00907254">
        <w:t xml:space="preserve"> </w:t>
      </w:r>
      <w:r w:rsidRPr="00B62192">
        <w:t>while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y-axis</w:t>
      </w:r>
      <w:r w:rsidR="00907254">
        <w:t xml:space="preserve"> </w:t>
      </w:r>
      <w:r w:rsidRPr="00B62192">
        <w:t>is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TPR.</w:t>
      </w:r>
    </w:p>
    <w:p w14:paraId="3F69A802" w14:textId="23E62F42" w:rsidR="00C04E58" w:rsidRPr="00B62192" w:rsidRDefault="00C04E58" w:rsidP="00B62192">
      <w:pPr>
        <w:pStyle w:val="PargrafodaLista"/>
        <w:numPr>
          <w:ilvl w:val="0"/>
          <w:numId w:val="9"/>
        </w:numPr>
      </w:pPr>
      <w:r w:rsidRPr="00B62192">
        <w:t>For</w:t>
      </w:r>
      <w:r w:rsidR="00907254">
        <w:t xml:space="preserve"> </w:t>
      </w:r>
      <w:r w:rsidRPr="00B62192">
        <w:t>a</w:t>
      </w:r>
      <w:r w:rsidR="00907254">
        <w:t xml:space="preserve"> </w:t>
      </w:r>
      <w:r w:rsidRPr="00B62192">
        <w:t>perfect</w:t>
      </w:r>
      <w:r w:rsidR="00907254">
        <w:t xml:space="preserve"> </w:t>
      </w:r>
      <w:r w:rsidRPr="00B62192">
        <w:t>model,</w:t>
      </w:r>
      <w:r w:rsidR="00907254">
        <w:t xml:space="preserve"> </w:t>
      </w:r>
      <w:r w:rsidRPr="00B62192">
        <w:t>its</w:t>
      </w:r>
      <w:r w:rsidR="00907254">
        <w:t xml:space="preserve"> </w:t>
      </w:r>
      <w:r w:rsidRPr="00B62192">
        <w:t>FPR</w:t>
      </w:r>
      <w:r w:rsidR="00907254">
        <w:t xml:space="preserve"> </w:t>
      </w:r>
      <w:r w:rsidRPr="00B62192">
        <w:t>is</w:t>
      </w:r>
      <w:r w:rsidR="00907254">
        <w:t xml:space="preserve"> </w:t>
      </w:r>
      <w:r w:rsidRPr="00B62192">
        <w:t>0</w:t>
      </w:r>
      <w:r w:rsidR="00907254">
        <w:t xml:space="preserve"> </w:t>
      </w:r>
      <w:r w:rsidRPr="00B62192">
        <w:t>and</w:t>
      </w:r>
      <w:r w:rsidR="00907254">
        <w:t xml:space="preserve"> </w:t>
      </w:r>
      <w:r w:rsidRPr="00B62192">
        <w:t>its</w:t>
      </w:r>
      <w:r w:rsidR="00907254">
        <w:t xml:space="preserve"> </w:t>
      </w:r>
      <w:r w:rsidRPr="00B62192">
        <w:t>TPR</w:t>
      </w:r>
      <w:r w:rsidR="00907254">
        <w:t xml:space="preserve"> </w:t>
      </w:r>
      <w:r w:rsidRPr="00B62192">
        <w:t>is</w:t>
      </w:r>
      <w:r w:rsidR="00907254">
        <w:t xml:space="preserve"> </w:t>
      </w:r>
      <w:r w:rsidRPr="00B62192">
        <w:t>1.</w:t>
      </w:r>
      <w:r w:rsidR="00907254">
        <w:t xml:space="preserve"> </w:t>
      </w:r>
      <w:r w:rsidRPr="00B62192">
        <w:t>By</w:t>
      </w:r>
      <w:r w:rsidR="00907254">
        <w:t xml:space="preserve"> </w:t>
      </w:r>
      <w:r w:rsidRPr="00B62192">
        <w:t>contrast,</w:t>
      </w:r>
      <w:r w:rsidR="00907254">
        <w:t xml:space="preserve"> </w:t>
      </w:r>
      <w:r w:rsidRPr="00B62192">
        <w:t>for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worst</w:t>
      </w:r>
      <w:r w:rsidR="00907254">
        <w:t xml:space="preserve"> </w:t>
      </w:r>
      <w:r w:rsidRPr="00B62192">
        <w:t>model,</w:t>
      </w:r>
      <w:r w:rsidR="00907254">
        <w:t xml:space="preserve"> </w:t>
      </w:r>
      <w:r w:rsidRPr="00B62192">
        <w:t>its</w:t>
      </w:r>
      <w:r w:rsidR="00907254">
        <w:t xml:space="preserve"> </w:t>
      </w:r>
      <w:r w:rsidRPr="00B62192">
        <w:t>FPR</w:t>
      </w:r>
      <w:r w:rsidR="00907254">
        <w:t xml:space="preserve"> </w:t>
      </w:r>
      <w:r w:rsidRPr="00B62192">
        <w:t>is</w:t>
      </w:r>
      <w:r w:rsidR="00907254">
        <w:t xml:space="preserve"> </w:t>
      </w:r>
      <w:r w:rsidRPr="00B62192">
        <w:t>1</w:t>
      </w:r>
      <w:r w:rsidR="00907254">
        <w:t xml:space="preserve"> </w:t>
      </w:r>
      <w:r w:rsidRPr="00B62192">
        <w:t>and</w:t>
      </w:r>
      <w:r w:rsidR="00907254">
        <w:t xml:space="preserve"> </w:t>
      </w:r>
      <w:r w:rsidRPr="00B62192">
        <w:t>its</w:t>
      </w:r>
      <w:r w:rsidR="00907254">
        <w:t xml:space="preserve"> </w:t>
      </w:r>
      <w:r w:rsidRPr="00B62192">
        <w:t>TPR</w:t>
      </w:r>
      <w:r w:rsidR="00907254">
        <w:t xml:space="preserve"> </w:t>
      </w:r>
      <w:r w:rsidRPr="00B62192">
        <w:t>is</w:t>
      </w:r>
      <w:r w:rsidR="00907254">
        <w:t xml:space="preserve"> </w:t>
      </w:r>
      <w:r w:rsidRPr="00B62192">
        <w:t>0.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ROC</w:t>
      </w:r>
      <w:r w:rsidR="00907254">
        <w:t xml:space="preserve"> </w:t>
      </w:r>
      <w:r w:rsidRPr="00B62192">
        <w:t>curves</w:t>
      </w:r>
      <w:r w:rsidR="00907254">
        <w:t xml:space="preserve"> </w:t>
      </w:r>
      <w:r w:rsidRPr="00B62192">
        <w:t>for</w:t>
      </w:r>
      <w:r w:rsidR="00907254">
        <w:t xml:space="preserve"> </w:t>
      </w:r>
      <w:r w:rsidRPr="00B62192">
        <w:t>these</w:t>
      </w:r>
      <w:r w:rsidR="00907254">
        <w:t xml:space="preserve"> </w:t>
      </w:r>
      <w:r w:rsidRPr="00B62192">
        <w:t>two</w:t>
      </w:r>
      <w:r w:rsidR="00907254">
        <w:t xml:space="preserve"> </w:t>
      </w:r>
      <w:r w:rsidRPr="00B62192">
        <w:t>extreme</w:t>
      </w:r>
      <w:r w:rsidR="00907254">
        <w:t xml:space="preserve"> </w:t>
      </w:r>
      <w:r w:rsidRPr="00B62192">
        <w:t>scenarios</w:t>
      </w:r>
      <w:r w:rsidR="00907254">
        <w:t xml:space="preserve"> </w:t>
      </w:r>
      <w:r w:rsidRPr="00B62192">
        <w:t>are</w:t>
      </w:r>
      <w:r w:rsidR="00907254">
        <w:t xml:space="preserve"> </w:t>
      </w:r>
      <w:r w:rsidRPr="00B62192">
        <w:t>shown</w:t>
      </w:r>
      <w:r w:rsidR="00907254">
        <w:t xml:space="preserve"> </w:t>
      </w:r>
      <w:r w:rsidRPr="00B62192">
        <w:t>in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graph.</w:t>
      </w:r>
    </w:p>
    <w:p w14:paraId="535F2041" w14:textId="62AA5A53" w:rsidR="00C04E58" w:rsidRPr="00B62192" w:rsidRDefault="00C04E58" w:rsidP="00B62192">
      <w:pPr>
        <w:pStyle w:val="PargrafodaLista"/>
        <w:numPr>
          <w:ilvl w:val="0"/>
          <w:numId w:val="9"/>
        </w:numPr>
      </w:pPr>
      <w:r w:rsidRPr="00B62192">
        <w:rPr>
          <w:lang w:val="en-US"/>
        </w:rPr>
        <w:t>In</w:t>
      </w:r>
      <w:r w:rsidR="00907254">
        <w:rPr>
          <w:lang w:val="en-US"/>
        </w:rPr>
        <w:t xml:space="preserve"> </w:t>
      </w:r>
      <w:r w:rsidRPr="00B62192">
        <w:rPr>
          <w:lang w:val="en-US"/>
        </w:rPr>
        <w:t>a</w:t>
      </w:r>
      <w:r w:rsidR="00907254">
        <w:rPr>
          <w:lang w:val="en-US"/>
        </w:rPr>
        <w:t xml:space="preserve"> </w:t>
      </w:r>
      <w:r w:rsidRPr="00B62192">
        <w:rPr>
          <w:lang w:val="en-US"/>
        </w:rPr>
        <w:t>typical</w:t>
      </w:r>
      <w:r w:rsidR="00907254">
        <w:rPr>
          <w:lang w:val="en-US"/>
        </w:rPr>
        <w:t xml:space="preserve"> </w:t>
      </w:r>
      <w:r w:rsidRPr="00B62192">
        <w:rPr>
          <w:lang w:val="en-US"/>
        </w:rPr>
        <w:t>model,</w:t>
      </w:r>
      <w:r w:rsidR="00907254">
        <w:rPr>
          <w:lang w:val="en-US"/>
        </w:rPr>
        <w:t xml:space="preserve"> </w:t>
      </w:r>
      <w:r w:rsidRPr="00B62192">
        <w:rPr>
          <w:lang w:val="en-US"/>
        </w:rPr>
        <w:t>we</w:t>
      </w:r>
      <w:r w:rsidR="00907254">
        <w:rPr>
          <w:lang w:val="en-US"/>
        </w:rPr>
        <w:t xml:space="preserve"> </w:t>
      </w:r>
      <w:r w:rsidRPr="00B62192">
        <w:rPr>
          <w:lang w:val="en-US"/>
        </w:rPr>
        <w:t>should</w:t>
      </w:r>
      <w:r w:rsidR="00907254">
        <w:rPr>
          <w:lang w:val="en-US"/>
        </w:rPr>
        <w:t xml:space="preserve"> </w:t>
      </w:r>
      <w:r w:rsidRPr="00B62192">
        <w:rPr>
          <w:lang w:val="en-US"/>
        </w:rPr>
        <w:t>see</w:t>
      </w:r>
      <w:r w:rsidR="00907254">
        <w:rPr>
          <w:lang w:val="en-US"/>
        </w:rPr>
        <w:t xml:space="preserve"> </w:t>
      </w:r>
      <w:r w:rsidRPr="00B62192">
        <w:rPr>
          <w:lang w:val="en-US"/>
        </w:rPr>
        <w:t>real</w:t>
      </w:r>
      <w:r w:rsidR="00907254">
        <w:rPr>
          <w:lang w:val="en-US"/>
        </w:rPr>
        <w:t xml:space="preserve"> </w:t>
      </w:r>
      <w:r w:rsidRPr="00B62192">
        <w:rPr>
          <w:lang w:val="en-US"/>
        </w:rPr>
        <w:t>curves.</w:t>
      </w:r>
      <w:r w:rsidR="00907254">
        <w:rPr>
          <w:lang w:val="en-US"/>
        </w:rPr>
        <w:t xml:space="preserve"> </w:t>
      </w:r>
      <w:r w:rsidRPr="00B62192">
        <w:rPr>
          <w:b/>
          <w:bCs/>
          <w:lang w:val="en-US"/>
        </w:rPr>
        <w:t>Specifically,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by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varying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the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thresholds,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our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model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will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produce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different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TPR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and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FPR,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and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these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points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can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be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plotted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on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this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  <w:lang w:val="en-US"/>
        </w:rPr>
        <w:t>graph.</w:t>
      </w:r>
      <w:r w:rsidR="00907254">
        <w:rPr>
          <w:b/>
          <w:bCs/>
          <w:lang w:val="en-US"/>
        </w:rPr>
        <w:t xml:space="preserve"> </w:t>
      </w:r>
      <w:r w:rsidRPr="00B62192">
        <w:rPr>
          <w:b/>
          <w:bCs/>
        </w:rPr>
        <w:t>Connecting</w:t>
      </w:r>
      <w:r w:rsidR="00907254">
        <w:rPr>
          <w:b/>
          <w:bCs/>
        </w:rPr>
        <w:t xml:space="preserve"> </w:t>
      </w:r>
      <w:r w:rsidRPr="00B62192">
        <w:rPr>
          <w:b/>
          <w:bCs/>
        </w:rPr>
        <w:t>these</w:t>
      </w:r>
      <w:r w:rsidR="00907254">
        <w:rPr>
          <w:b/>
          <w:bCs/>
        </w:rPr>
        <w:t xml:space="preserve"> </w:t>
      </w:r>
      <w:r w:rsidRPr="00B62192">
        <w:rPr>
          <w:b/>
          <w:bCs/>
        </w:rPr>
        <w:t>points,</w:t>
      </w:r>
      <w:r w:rsidR="00907254">
        <w:rPr>
          <w:b/>
          <w:bCs/>
        </w:rPr>
        <w:t xml:space="preserve"> </w:t>
      </w:r>
      <w:r w:rsidRPr="00B62192">
        <w:rPr>
          <w:b/>
          <w:bCs/>
        </w:rPr>
        <w:t>we</w:t>
      </w:r>
      <w:r w:rsidR="00907254">
        <w:rPr>
          <w:b/>
          <w:bCs/>
        </w:rPr>
        <w:t xml:space="preserve"> </w:t>
      </w:r>
      <w:r w:rsidRPr="00B62192">
        <w:rPr>
          <w:b/>
          <w:bCs/>
        </w:rPr>
        <w:t>can</w:t>
      </w:r>
      <w:r w:rsidR="00907254">
        <w:rPr>
          <w:b/>
          <w:bCs/>
        </w:rPr>
        <w:t xml:space="preserve"> </w:t>
      </w:r>
      <w:r w:rsidRPr="00B62192">
        <w:rPr>
          <w:b/>
          <w:bCs/>
        </w:rPr>
        <w:t>generate</w:t>
      </w:r>
      <w:r w:rsidR="00907254">
        <w:rPr>
          <w:b/>
          <w:bCs/>
        </w:rPr>
        <w:t xml:space="preserve"> </w:t>
      </w:r>
      <w:r w:rsidRPr="00B62192">
        <w:rPr>
          <w:b/>
          <w:bCs/>
        </w:rPr>
        <w:t>an</w:t>
      </w:r>
      <w:r w:rsidR="00907254">
        <w:rPr>
          <w:b/>
          <w:bCs/>
        </w:rPr>
        <w:t xml:space="preserve"> </w:t>
      </w:r>
      <w:r w:rsidRPr="00B62192">
        <w:rPr>
          <w:b/>
          <w:bCs/>
        </w:rPr>
        <w:t>ROC</w:t>
      </w:r>
      <w:r w:rsidR="00907254">
        <w:rPr>
          <w:b/>
          <w:bCs/>
        </w:rPr>
        <w:t xml:space="preserve"> </w:t>
      </w:r>
      <w:r w:rsidRPr="00B62192">
        <w:rPr>
          <w:b/>
          <w:bCs/>
        </w:rPr>
        <w:t>curve</w:t>
      </w:r>
      <w:r w:rsidRPr="00B62192">
        <w:t>.</w:t>
      </w:r>
    </w:p>
    <w:p w14:paraId="03653B0E" w14:textId="12C74E27" w:rsidR="00C04E58" w:rsidRPr="00C04E58" w:rsidRDefault="00C04E58" w:rsidP="00B62192">
      <w:pPr>
        <w:rPr>
          <w:lang w:val="en-US"/>
        </w:rPr>
      </w:pPr>
      <w:r w:rsidRPr="00C04E58">
        <w:rPr>
          <w:lang w:val="en-US"/>
        </w:rPr>
        <w:t>To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put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ROC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curve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into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context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of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diabetes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diagnosis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example,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let’s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suppose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that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can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have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different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thresholds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for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predicting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diabetes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diagnosis.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you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can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expect,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if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have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extreme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low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threshold,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will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classify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all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subjects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diabetic.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Although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can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get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TPR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of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1,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but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FPR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will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become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1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too.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Considering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some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moderate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thresholds,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should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be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able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to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find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many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different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combinations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of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TPR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and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FPR.</w:t>
      </w:r>
    </w:p>
    <w:p w14:paraId="5D97289A" w14:textId="0B7275AC" w:rsidR="00C04E58" w:rsidRPr="00C04E58" w:rsidRDefault="00C04E58" w:rsidP="00B62192">
      <w:pPr>
        <w:rPr>
          <w:lang w:val="en-US"/>
        </w:rPr>
      </w:pPr>
      <w:r w:rsidRPr="00C04E58">
        <w:rPr>
          <w:lang w:val="en-US"/>
        </w:rPr>
        <w:lastRenderedPageBreak/>
        <w:t>Because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data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shown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are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small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is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size,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if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you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have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many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more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data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points,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by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varying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threshold,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you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should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create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more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points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function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of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TPR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and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FPR.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If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connect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all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of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these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points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and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smooth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curve,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we’re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getting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ROC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curve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for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particular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model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that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we’re</w:t>
      </w:r>
      <w:r w:rsidR="00907254">
        <w:rPr>
          <w:lang w:val="en-US"/>
        </w:rPr>
        <w:t xml:space="preserve"> </w:t>
      </w:r>
      <w:r w:rsidRPr="00C04E58">
        <w:rPr>
          <w:lang w:val="en-US"/>
        </w:rPr>
        <w:t>building.</w:t>
      </w:r>
    </w:p>
    <w:p w14:paraId="0AFD95B5" w14:textId="513E727E" w:rsidR="00C04E58" w:rsidRPr="00C04E58" w:rsidRDefault="00C04E58" w:rsidP="00B62192">
      <w:pPr>
        <w:pStyle w:val="Ttulo2"/>
      </w:pPr>
      <w:r w:rsidRPr="00C04E58">
        <w:t>Area</w:t>
      </w:r>
      <w:r w:rsidR="00907254">
        <w:t xml:space="preserve"> </w:t>
      </w:r>
      <w:r w:rsidRPr="00C04E58">
        <w:t>Under</w:t>
      </w:r>
      <w:r w:rsidR="00907254">
        <w:t xml:space="preserve"> </w:t>
      </w:r>
      <w:r w:rsidRPr="00C04E58">
        <w:t>ROC</w:t>
      </w:r>
      <w:r w:rsidR="00907254">
        <w:t xml:space="preserve"> </w:t>
      </w:r>
      <w:r w:rsidRPr="00C04E58">
        <w:t>curve</w:t>
      </w:r>
      <w:r w:rsidR="00907254">
        <w:t xml:space="preserve"> </w:t>
      </w:r>
      <w:r w:rsidRPr="00C04E58">
        <w:t>(AUC)</w:t>
      </w:r>
    </w:p>
    <w:p w14:paraId="3D64FA99" w14:textId="5516B1BE" w:rsidR="00C04E58" w:rsidRPr="00B62192" w:rsidRDefault="00C04E58" w:rsidP="00B62192">
      <w:r w:rsidRPr="00B62192">
        <w:t>How</w:t>
      </w:r>
      <w:r w:rsidR="00907254">
        <w:t xml:space="preserve"> </w:t>
      </w:r>
      <w:r w:rsidRPr="00B62192">
        <w:t>can</w:t>
      </w:r>
      <w:r w:rsidR="00907254">
        <w:t xml:space="preserve"> </w:t>
      </w:r>
      <w:r w:rsidRPr="00B62192">
        <w:t>we</w:t>
      </w:r>
      <w:r w:rsidR="00907254">
        <w:t xml:space="preserve"> </w:t>
      </w:r>
      <w:r w:rsidRPr="00B62192">
        <w:t>quantify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performance</w:t>
      </w:r>
      <w:r w:rsidR="00907254">
        <w:t xml:space="preserve"> </w:t>
      </w:r>
      <w:r w:rsidRPr="00B62192">
        <w:t>of</w:t>
      </w:r>
      <w:r w:rsidR="00907254">
        <w:t xml:space="preserve"> </w:t>
      </w:r>
      <w:r w:rsidRPr="00B62192">
        <w:t>our</w:t>
      </w:r>
      <w:r w:rsidR="00907254">
        <w:t xml:space="preserve"> </w:t>
      </w:r>
      <w:r w:rsidRPr="00B62192">
        <w:t>model?</w:t>
      </w:r>
      <w:r w:rsidR="00907254">
        <w:t xml:space="preserve"> </w:t>
      </w:r>
      <w:r w:rsidRPr="00B62192">
        <w:t>As</w:t>
      </w:r>
      <w:r w:rsidR="00907254">
        <w:t xml:space="preserve"> </w:t>
      </w:r>
      <w:r w:rsidRPr="00B62192">
        <w:t>discussed</w:t>
      </w:r>
      <w:r w:rsidR="00907254">
        <w:t xml:space="preserve"> </w:t>
      </w:r>
      <w:r w:rsidRPr="00B62192">
        <w:t>above,</w:t>
      </w:r>
      <w:r w:rsidR="00907254">
        <w:t xml:space="preserve"> </w:t>
      </w:r>
      <w:r w:rsidRPr="00B62192">
        <w:t>we</w:t>
      </w:r>
      <w:r w:rsidR="00907254">
        <w:t xml:space="preserve"> </w:t>
      </w:r>
      <w:r w:rsidRPr="00B62192">
        <w:t>say</w:t>
      </w:r>
      <w:r w:rsidR="00907254">
        <w:t xml:space="preserve"> </w:t>
      </w:r>
      <w:r w:rsidRPr="00B62192">
        <w:t>that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ROC</w:t>
      </w:r>
      <w:r w:rsidR="00907254">
        <w:t xml:space="preserve"> </w:t>
      </w:r>
      <w:r w:rsidRPr="00B62192">
        <w:t>is</w:t>
      </w:r>
      <w:r w:rsidR="00907254">
        <w:t xml:space="preserve"> </w:t>
      </w:r>
      <w:r w:rsidRPr="00B62192">
        <w:t>to</w:t>
      </w:r>
      <w:r w:rsidR="00907254">
        <w:t xml:space="preserve"> </w:t>
      </w:r>
      <w:r w:rsidRPr="00B62192">
        <w:t>show</w:t>
      </w:r>
      <w:r w:rsidR="00907254">
        <w:t xml:space="preserve"> </w:t>
      </w:r>
      <w:r w:rsidRPr="00B62192">
        <w:t>our</w:t>
      </w:r>
      <w:r w:rsidR="00907254">
        <w:t xml:space="preserve"> </w:t>
      </w:r>
      <w:r w:rsidRPr="00B62192">
        <w:t>model</w:t>
      </w:r>
      <w:r w:rsidR="00907254">
        <w:t xml:space="preserve"> </w:t>
      </w:r>
      <w:r w:rsidRPr="00B62192">
        <w:t>performs,</w:t>
      </w:r>
      <w:r w:rsidR="00907254">
        <w:t xml:space="preserve"> </w:t>
      </w:r>
      <w:r w:rsidRPr="00B62192">
        <w:t>but</w:t>
      </w:r>
      <w:r w:rsidR="00907254">
        <w:t xml:space="preserve"> </w:t>
      </w:r>
      <w:r w:rsidRPr="00B62192">
        <w:t>how</w:t>
      </w:r>
      <w:r w:rsidR="00907254">
        <w:t xml:space="preserve"> </w:t>
      </w:r>
      <w:r w:rsidRPr="00B62192">
        <w:t>can</w:t>
      </w:r>
      <w:r w:rsidR="00907254">
        <w:t xml:space="preserve"> </w:t>
      </w:r>
      <w:r w:rsidRPr="00B62192">
        <w:t>we</w:t>
      </w:r>
      <w:r w:rsidR="00907254">
        <w:t xml:space="preserve"> </w:t>
      </w:r>
      <w:r w:rsidRPr="00B62192">
        <w:t>exactly</w:t>
      </w:r>
      <w:r w:rsidR="00907254">
        <w:t xml:space="preserve"> </w:t>
      </w:r>
      <w:r w:rsidRPr="00B62192">
        <w:t>evaluate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performance</w:t>
      </w:r>
      <w:r w:rsidR="00907254">
        <w:t xml:space="preserve"> </w:t>
      </w:r>
      <w:r w:rsidRPr="00B62192">
        <w:t>with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ROC</w:t>
      </w:r>
      <w:r w:rsidR="00907254">
        <w:t xml:space="preserve"> </w:t>
      </w:r>
      <w:r w:rsidRPr="00B62192">
        <w:t>curves?</w:t>
      </w:r>
    </w:p>
    <w:p w14:paraId="65EEA21C" w14:textId="0C7F8FE2" w:rsidR="00C04E58" w:rsidRPr="00B62192" w:rsidRDefault="00C04E58" w:rsidP="00B62192">
      <w:r w:rsidRPr="00B62192">
        <w:t>If</w:t>
      </w:r>
      <w:r w:rsidR="00907254">
        <w:t xml:space="preserve"> </w:t>
      </w:r>
      <w:r w:rsidRPr="00B62192">
        <w:t>you</w:t>
      </w:r>
      <w:r w:rsidR="00907254">
        <w:t xml:space="preserve"> </w:t>
      </w:r>
      <w:r w:rsidRPr="00B62192">
        <w:t>compare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two</w:t>
      </w:r>
      <w:r w:rsidR="00907254">
        <w:t xml:space="preserve"> </w:t>
      </w:r>
      <w:r w:rsidRPr="00B62192">
        <w:t>extreme</w:t>
      </w:r>
      <w:r w:rsidR="00907254">
        <w:t xml:space="preserve"> </w:t>
      </w:r>
      <w:r w:rsidRPr="00B62192">
        <w:t>scenarios</w:t>
      </w:r>
      <w:r w:rsidR="00907254">
        <w:t xml:space="preserve"> </w:t>
      </w:r>
      <w:r w:rsidRPr="00B62192">
        <w:t>(perfect</w:t>
      </w:r>
      <w:r w:rsidR="00907254">
        <w:t xml:space="preserve"> </w:t>
      </w:r>
      <w:r w:rsidRPr="00B62192">
        <w:t>vs.</w:t>
      </w:r>
      <w:r w:rsidR="00907254">
        <w:t xml:space="preserve"> </w:t>
      </w:r>
      <w:r w:rsidRPr="00B62192">
        <w:t>worst),</w:t>
      </w:r>
      <w:r w:rsidR="00907254">
        <w:t xml:space="preserve"> </w:t>
      </w:r>
      <w:r w:rsidRPr="00B62192">
        <w:t>you’ll</w:t>
      </w:r>
      <w:r w:rsidR="00907254">
        <w:t xml:space="preserve"> </w:t>
      </w:r>
      <w:r w:rsidRPr="00B62192">
        <w:t>probably</w:t>
      </w:r>
      <w:r w:rsidR="00907254">
        <w:t xml:space="preserve"> </w:t>
      </w:r>
      <w:r w:rsidRPr="00B62192">
        <w:t>notice</w:t>
      </w:r>
      <w:r w:rsidR="00907254">
        <w:t xml:space="preserve"> </w:t>
      </w:r>
      <w:r w:rsidRPr="00B62192">
        <w:t>that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areas</w:t>
      </w:r>
      <w:r w:rsidR="00907254">
        <w:t xml:space="preserve"> </w:t>
      </w:r>
      <w:r w:rsidRPr="00B62192">
        <w:t>under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curve</w:t>
      </w:r>
      <w:r w:rsidR="00907254">
        <w:t xml:space="preserve"> </w:t>
      </w:r>
      <w:r w:rsidRPr="00B62192">
        <w:t>seems</w:t>
      </w:r>
      <w:r w:rsidR="00907254">
        <w:t xml:space="preserve"> </w:t>
      </w:r>
      <w:r w:rsidRPr="00B62192">
        <w:t>to</w:t>
      </w:r>
      <w:r w:rsidR="00907254">
        <w:t xml:space="preserve"> </w:t>
      </w:r>
      <w:r w:rsidRPr="00B62192">
        <w:t>mean</w:t>
      </w:r>
      <w:r w:rsidR="00907254">
        <w:t xml:space="preserve"> </w:t>
      </w:r>
      <w:r w:rsidRPr="00B62192">
        <w:t>something.</w:t>
      </w:r>
      <w:r w:rsidR="00907254">
        <w:t xml:space="preserve"> </w:t>
      </w:r>
      <w:r w:rsidRPr="00B62192">
        <w:t>Your</w:t>
      </w:r>
      <w:r w:rsidR="00907254">
        <w:t xml:space="preserve"> </w:t>
      </w:r>
      <w:r w:rsidRPr="00B62192">
        <w:t>guess</w:t>
      </w:r>
      <w:r w:rsidR="00907254">
        <w:t xml:space="preserve"> </w:t>
      </w:r>
      <w:r w:rsidRPr="00B62192">
        <w:t>is</w:t>
      </w:r>
      <w:r w:rsidR="00907254">
        <w:t xml:space="preserve"> </w:t>
      </w:r>
      <w:r w:rsidRPr="00B62192">
        <w:t>exactly</w:t>
      </w:r>
      <w:r w:rsidR="00907254">
        <w:t xml:space="preserve"> </w:t>
      </w:r>
      <w:r w:rsidRPr="00B62192">
        <w:t>right.</w:t>
      </w:r>
      <w:r w:rsidR="00907254">
        <w:t xml:space="preserve"> </w:t>
      </w:r>
      <w:r w:rsidRPr="00B62192">
        <w:t>Suppose</w:t>
      </w:r>
      <w:r w:rsidR="00907254">
        <w:t xml:space="preserve"> </w:t>
      </w:r>
      <w:r w:rsidRPr="00B62192">
        <w:t>you</w:t>
      </w:r>
      <w:r w:rsidR="00907254">
        <w:t xml:space="preserve"> </w:t>
      </w:r>
      <w:r w:rsidRPr="00B62192">
        <w:t>consider</w:t>
      </w:r>
      <w:r w:rsidR="00907254">
        <w:t xml:space="preserve"> </w:t>
      </w:r>
      <w:r w:rsidRPr="00B62192">
        <w:t>a</w:t>
      </w:r>
      <w:r w:rsidR="00907254">
        <w:t xml:space="preserve"> </w:t>
      </w:r>
      <w:r w:rsidRPr="00B62192">
        <w:t>typical</w:t>
      </w:r>
      <w:r w:rsidR="00907254">
        <w:t xml:space="preserve"> </w:t>
      </w:r>
      <w:r w:rsidRPr="00B62192">
        <w:t>model,</w:t>
      </w:r>
      <w:r w:rsidR="00907254">
        <w:t xml:space="preserve"> </w:t>
      </w:r>
      <w:r w:rsidRPr="00B62192">
        <w:t>in</w:t>
      </w:r>
      <w:r w:rsidR="00907254">
        <w:t xml:space="preserve"> </w:t>
      </w:r>
      <w:r w:rsidRPr="00B62192">
        <w:t>most</w:t>
      </w:r>
      <w:r w:rsidR="00907254">
        <w:t xml:space="preserve"> </w:t>
      </w:r>
      <w:r w:rsidRPr="00B62192">
        <w:t>cases,</w:t>
      </w:r>
      <w:r w:rsidR="00907254">
        <w:t xml:space="preserve"> </w:t>
      </w:r>
      <w:r w:rsidRPr="00B62192">
        <w:t>your</w:t>
      </w:r>
      <w:r w:rsidR="00907254">
        <w:t xml:space="preserve"> </w:t>
      </w:r>
      <w:r w:rsidRPr="00B62192">
        <w:t>model’s</w:t>
      </w:r>
      <w:r w:rsidR="00907254">
        <w:t xml:space="preserve"> </w:t>
      </w:r>
      <w:r w:rsidRPr="00B62192">
        <w:t>TPR</w:t>
      </w:r>
      <w:r w:rsidR="00907254">
        <w:t xml:space="preserve"> </w:t>
      </w:r>
      <w:r w:rsidRPr="00B62192">
        <w:t>should</w:t>
      </w:r>
      <w:r w:rsidR="00907254">
        <w:t xml:space="preserve"> </w:t>
      </w:r>
      <w:r w:rsidRPr="00B62192">
        <w:t>be</w:t>
      </w:r>
      <w:r w:rsidR="00907254">
        <w:t xml:space="preserve"> </w:t>
      </w:r>
      <w:r w:rsidRPr="00B62192">
        <w:t>larger</w:t>
      </w:r>
      <w:r w:rsidR="00907254">
        <w:t xml:space="preserve"> </w:t>
      </w:r>
      <w:r w:rsidRPr="00B62192">
        <w:t>than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FPR</w:t>
      </w:r>
      <w:r w:rsidR="00907254">
        <w:t xml:space="preserve"> </w:t>
      </w:r>
      <w:r w:rsidRPr="00B62192">
        <w:t>at</w:t>
      </w:r>
      <w:r w:rsidR="00907254">
        <w:t xml:space="preserve"> </w:t>
      </w:r>
      <w:r w:rsidRPr="00B62192">
        <w:t>various</w:t>
      </w:r>
      <w:r w:rsidR="00907254">
        <w:t xml:space="preserve"> </w:t>
      </w:r>
      <w:r w:rsidRPr="00B62192">
        <w:t>thresholds.</w:t>
      </w:r>
      <w:r w:rsidR="00907254">
        <w:t xml:space="preserve"> </w:t>
      </w:r>
      <w:r w:rsidRPr="00B62192">
        <w:t>In</w:t>
      </w:r>
      <w:r w:rsidR="00907254">
        <w:t xml:space="preserve"> </w:t>
      </w:r>
      <w:r w:rsidRPr="00B62192">
        <w:t>this</w:t>
      </w:r>
      <w:r w:rsidR="00907254">
        <w:t xml:space="preserve"> </w:t>
      </w:r>
      <w:r w:rsidRPr="00B62192">
        <w:t>case,</w:t>
      </w:r>
      <w:r w:rsidR="00907254">
        <w:t xml:space="preserve"> </w:t>
      </w:r>
      <w:r w:rsidRPr="00B62192">
        <w:t>you’ll</w:t>
      </w:r>
      <w:r w:rsidR="00907254">
        <w:t xml:space="preserve"> </w:t>
      </w:r>
      <w:r w:rsidRPr="00B62192">
        <w:t>see</w:t>
      </w:r>
      <w:r w:rsidR="00907254">
        <w:t xml:space="preserve"> </w:t>
      </w:r>
      <w:r w:rsidRPr="00B62192">
        <w:t>your</w:t>
      </w:r>
      <w:r w:rsidR="00907254">
        <w:t xml:space="preserve"> </w:t>
      </w:r>
      <w:r w:rsidRPr="00B62192">
        <w:t>ROC</w:t>
      </w:r>
      <w:r w:rsidR="00907254">
        <w:t xml:space="preserve"> </w:t>
      </w:r>
      <w:r w:rsidRPr="00B62192">
        <w:t>curve</w:t>
      </w:r>
      <w:r w:rsidR="00907254">
        <w:t xml:space="preserve"> </w:t>
      </w:r>
      <w:r w:rsidRPr="00B62192">
        <w:t>above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diagonal</w:t>
      </w:r>
      <w:r w:rsidR="00907254">
        <w:t xml:space="preserve"> </w:t>
      </w:r>
      <w:r w:rsidRPr="00B62192">
        <w:t>line</w:t>
      </w:r>
      <w:r w:rsidR="00907254">
        <w:t xml:space="preserve"> </w:t>
      </w:r>
      <w:r w:rsidRPr="00B62192">
        <w:t>of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graph.</w:t>
      </w:r>
    </w:p>
    <w:p w14:paraId="0ECE06E8" w14:textId="74A62194" w:rsidR="00C04E58" w:rsidRDefault="00C04E58" w:rsidP="00B62192">
      <w:r w:rsidRPr="00B62192">
        <w:t>More</w:t>
      </w:r>
      <w:r w:rsidR="00907254">
        <w:t xml:space="preserve"> </w:t>
      </w:r>
      <w:r w:rsidRPr="00B62192">
        <w:t>importantly,</w:t>
      </w:r>
      <w:r w:rsidR="00907254">
        <w:t xml:space="preserve"> </w:t>
      </w:r>
      <w:r w:rsidRPr="00B62192">
        <w:t>if</w:t>
      </w:r>
      <w:r w:rsidR="00907254">
        <w:t xml:space="preserve"> </w:t>
      </w:r>
      <w:r w:rsidRPr="00B62192">
        <w:t>your</w:t>
      </w:r>
      <w:r w:rsidR="00907254">
        <w:t xml:space="preserve"> </w:t>
      </w:r>
      <w:r w:rsidRPr="00B62192">
        <w:t>model</w:t>
      </w:r>
      <w:r w:rsidR="00907254">
        <w:t xml:space="preserve"> </w:t>
      </w:r>
      <w:r w:rsidRPr="00B62192">
        <w:t>is</w:t>
      </w:r>
      <w:r w:rsidR="00907254">
        <w:t xml:space="preserve"> </w:t>
      </w:r>
      <w:r w:rsidRPr="00B62192">
        <w:t>better,</w:t>
      </w:r>
      <w:r w:rsidR="00907254">
        <w:t xml:space="preserve"> </w:t>
      </w:r>
      <w:r w:rsidRPr="00B62192">
        <w:t>you</w:t>
      </w:r>
      <w:r w:rsidR="00907254">
        <w:t xml:space="preserve"> </w:t>
      </w:r>
      <w:r w:rsidRPr="00B62192">
        <w:t>should</w:t>
      </w:r>
      <w:r w:rsidR="00907254">
        <w:t xml:space="preserve"> </w:t>
      </w:r>
      <w:r w:rsidRPr="00B62192">
        <w:t>see</w:t>
      </w:r>
      <w:r w:rsidR="00907254">
        <w:t xml:space="preserve"> </w:t>
      </w:r>
      <w:r w:rsidRPr="00B62192">
        <w:t>greater</w:t>
      </w:r>
      <w:r w:rsidR="00907254">
        <w:t xml:space="preserve"> </w:t>
      </w:r>
      <w:r w:rsidRPr="00B62192">
        <w:t>differences</w:t>
      </w:r>
      <w:r w:rsidR="00907254">
        <w:t xml:space="preserve"> </w:t>
      </w:r>
      <w:r w:rsidRPr="00B62192">
        <w:t>between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TPR</w:t>
      </w:r>
      <w:r w:rsidR="00907254">
        <w:t xml:space="preserve"> </w:t>
      </w:r>
      <w:r w:rsidRPr="00B62192">
        <w:t>and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FPR,</w:t>
      </w:r>
      <w:r w:rsidR="00907254">
        <w:t xml:space="preserve"> </w:t>
      </w:r>
      <w:r w:rsidRPr="00B62192">
        <w:t>which</w:t>
      </w:r>
      <w:r w:rsidR="00907254">
        <w:t xml:space="preserve"> </w:t>
      </w:r>
      <w:r w:rsidRPr="00B62192">
        <w:t>drives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curve</w:t>
      </w:r>
      <w:r w:rsidR="00907254">
        <w:t xml:space="preserve"> </w:t>
      </w:r>
      <w:r w:rsidRPr="00B62192">
        <w:t>towards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perfect</w:t>
      </w:r>
      <w:r w:rsidR="00907254">
        <w:t xml:space="preserve"> </w:t>
      </w:r>
      <w:r w:rsidRPr="00B62192">
        <w:t>model</w:t>
      </w:r>
      <w:r w:rsidR="00907254">
        <w:t xml:space="preserve"> </w:t>
      </w:r>
      <w:r w:rsidRPr="00B62192">
        <w:t>situation.</w:t>
      </w:r>
      <w:r w:rsidR="00907254">
        <w:t xml:space="preserve"> </w:t>
      </w:r>
      <w:r w:rsidRPr="00B62192">
        <w:t>The</w:t>
      </w:r>
      <w:r w:rsidR="00907254">
        <w:t xml:space="preserve"> </w:t>
      </w:r>
      <w:r w:rsidRPr="00B62192">
        <w:t>following</w:t>
      </w:r>
      <w:r w:rsidR="00907254">
        <w:t xml:space="preserve"> </w:t>
      </w:r>
      <w:r w:rsidRPr="00B62192">
        <w:t>graph</w:t>
      </w:r>
      <w:r w:rsidR="00907254">
        <w:t xml:space="preserve"> </w:t>
      </w:r>
      <w:r w:rsidRPr="00B62192">
        <w:t>shows</w:t>
      </w:r>
      <w:r w:rsidR="00907254">
        <w:t xml:space="preserve"> </w:t>
      </w:r>
      <w:r w:rsidRPr="00B62192">
        <w:t>you</w:t>
      </w:r>
      <w:r w:rsidR="00907254">
        <w:t xml:space="preserve"> </w:t>
      </w:r>
      <w:r w:rsidRPr="00B62192">
        <w:t>some</w:t>
      </w:r>
      <w:r w:rsidR="00907254">
        <w:t xml:space="preserve"> </w:t>
      </w:r>
      <w:r w:rsidRPr="00B62192">
        <w:t>possible</w:t>
      </w:r>
      <w:r w:rsidR="00907254">
        <w:t xml:space="preserve"> </w:t>
      </w:r>
      <w:r w:rsidRPr="00B62192">
        <w:t>scenarios</w:t>
      </w:r>
      <w:r w:rsidR="00907254">
        <w:t xml:space="preserve"> </w:t>
      </w:r>
      <w:r w:rsidRPr="00B62192">
        <w:t>that</w:t>
      </w:r>
      <w:r w:rsidR="00907254">
        <w:t xml:space="preserve"> </w:t>
      </w:r>
      <w:r w:rsidRPr="00B62192">
        <w:t>you</w:t>
      </w:r>
      <w:r w:rsidR="00907254">
        <w:t xml:space="preserve"> </w:t>
      </w:r>
      <w:r w:rsidRPr="00B62192">
        <w:t>may</w:t>
      </w:r>
      <w:r w:rsidR="00907254">
        <w:t xml:space="preserve"> </w:t>
      </w:r>
      <w:r w:rsidRPr="00B62192">
        <w:t>encounter</w:t>
      </w:r>
      <w:r w:rsidR="00907254">
        <w:t xml:space="preserve"> </w:t>
      </w:r>
      <w:r w:rsidRPr="00B62192">
        <w:t>with</w:t>
      </w:r>
      <w:r w:rsidR="00907254">
        <w:t xml:space="preserve"> </w:t>
      </w:r>
      <w:r w:rsidRPr="00B62192">
        <w:t>realistic</w:t>
      </w:r>
      <w:r w:rsidR="00907254">
        <w:t xml:space="preserve"> </w:t>
      </w:r>
      <w:r w:rsidRPr="00B62192">
        <w:t>models.</w:t>
      </w:r>
    </w:p>
    <w:p w14:paraId="3B0209E5" w14:textId="029B1BAE" w:rsidR="00B62192" w:rsidRPr="00B62192" w:rsidRDefault="00B62192" w:rsidP="00B62192">
      <w:pPr>
        <w:pStyle w:val="Figuras"/>
      </w:pPr>
      <w:r>
        <w:t>Figure</w:t>
      </w:r>
      <w:r w:rsidR="00907254">
        <w:t xml:space="preserve"> </w:t>
      </w:r>
      <w:r>
        <w:t>3.</w:t>
      </w:r>
      <w:r w:rsidR="00907254">
        <w:t xml:space="preserve"> </w:t>
      </w:r>
      <w:r w:rsidRPr="00B62192">
        <w:t>AUC</w:t>
      </w:r>
      <w:r w:rsidR="00907254">
        <w:t xml:space="preserve"> </w:t>
      </w:r>
      <w:r w:rsidRPr="00B62192">
        <w:t>for</w:t>
      </w:r>
      <w:r w:rsidR="00907254">
        <w:t xml:space="preserve"> </w:t>
      </w:r>
      <w:r w:rsidRPr="00B62192">
        <w:t>ROC</w:t>
      </w:r>
      <w:r w:rsidR="00907254">
        <w:t xml:space="preserve"> </w:t>
      </w:r>
      <w:r w:rsidRPr="00B62192">
        <w:t>curves</w:t>
      </w:r>
      <w:r>
        <w:t>.</w:t>
      </w:r>
    </w:p>
    <w:p w14:paraId="10EBB9FE" w14:textId="54A21E02" w:rsidR="00C04E58" w:rsidRDefault="00C04E58" w:rsidP="00B62192">
      <w:pPr>
        <w:pStyle w:val="Figuras"/>
      </w:pPr>
      <w:r w:rsidRPr="00C04E58">
        <w:fldChar w:fldCharType="begin"/>
      </w:r>
      <w:r w:rsidRPr="00C04E58">
        <w:instrText xml:space="preserve"> INCLUDEPICTURE "/var/folders/j7/nf9jzww94577lg4d1n2jxtqm0000gn/T/com.microsoft.Word/WebArchiveCopyPasteTempFiles/1*HgMhMbeyYdBBiyWI3PPdDQ.png" \* MERGEFORMATINET </w:instrText>
      </w:r>
      <w:r w:rsidRPr="00C04E58">
        <w:fldChar w:fldCharType="separate"/>
      </w:r>
      <w:r w:rsidRPr="00C04E58">
        <w:rPr>
          <w:noProof/>
        </w:rPr>
        <w:drawing>
          <wp:inline distT="0" distB="0" distL="0" distR="0" wp14:anchorId="197F86D1" wp14:editId="691C1AD9">
            <wp:extent cx="4077869" cy="2179435"/>
            <wp:effectExtent l="0" t="0" r="0" b="5080"/>
            <wp:docPr id="1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815" cy="2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E58">
        <w:fldChar w:fldCharType="end"/>
      </w:r>
    </w:p>
    <w:p w14:paraId="6A661302" w14:textId="6E696653" w:rsidR="00B62192" w:rsidRPr="00C04E58" w:rsidRDefault="00B62192" w:rsidP="00B62192">
      <w:pPr>
        <w:pStyle w:val="Figuras"/>
      </w:pPr>
      <w:r w:rsidRPr="00B62192">
        <w:t>by</w:t>
      </w:r>
      <w:r w:rsidR="00907254">
        <w:t xml:space="preserve"> </w:t>
      </w:r>
      <w:r w:rsidRPr="00B62192">
        <w:t>Author</w:t>
      </w:r>
      <w:r>
        <w:t>.</w:t>
      </w:r>
    </w:p>
    <w:p w14:paraId="5C3B9AAC" w14:textId="3334245F" w:rsidR="00C04E58" w:rsidRPr="00907254" w:rsidRDefault="00C04E58" w:rsidP="00907254">
      <w:pPr>
        <w:pStyle w:val="PargrafodaLista"/>
        <w:numPr>
          <w:ilvl w:val="0"/>
          <w:numId w:val="10"/>
        </w:numPr>
        <w:rPr>
          <w:lang w:val="en-US"/>
        </w:rPr>
      </w:pPr>
      <w:r w:rsidRPr="00907254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gray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area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depicts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area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under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ROC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curve.</w:t>
      </w:r>
    </w:p>
    <w:p w14:paraId="75A99F22" w14:textId="7EE2DB5A" w:rsidR="00C04E58" w:rsidRPr="00907254" w:rsidRDefault="00C04E58" w:rsidP="00907254">
      <w:pPr>
        <w:pStyle w:val="PargrafodaLista"/>
        <w:numPr>
          <w:ilvl w:val="0"/>
          <w:numId w:val="10"/>
        </w:numPr>
        <w:rPr>
          <w:lang w:val="en-US"/>
        </w:rPr>
      </w:pPr>
      <w:r w:rsidRPr="00907254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AUC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of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Model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2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is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greater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than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AUC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of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Model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1.</w:t>
      </w:r>
      <w:r w:rsidR="00907254">
        <w:rPr>
          <w:lang w:val="en-US"/>
        </w:rPr>
        <w:t xml:space="preserve"> </w:t>
      </w:r>
      <w:r w:rsidRPr="00907254">
        <w:rPr>
          <w:b/>
          <w:bCs/>
          <w:lang w:val="en-US"/>
        </w:rPr>
        <w:t>We</w:t>
      </w:r>
      <w:r w:rsidR="00907254">
        <w:rPr>
          <w:b/>
          <w:bCs/>
          <w:lang w:val="en-US"/>
        </w:rPr>
        <w:t xml:space="preserve"> </w:t>
      </w:r>
      <w:r w:rsidRPr="00907254">
        <w:rPr>
          <w:b/>
          <w:bCs/>
          <w:lang w:val="en-US"/>
        </w:rPr>
        <w:t>typically</w:t>
      </w:r>
      <w:r w:rsidR="00907254">
        <w:rPr>
          <w:b/>
          <w:bCs/>
          <w:lang w:val="en-US"/>
        </w:rPr>
        <w:t xml:space="preserve"> </w:t>
      </w:r>
      <w:r w:rsidRPr="00907254">
        <w:rPr>
          <w:b/>
          <w:bCs/>
          <w:lang w:val="en-US"/>
        </w:rPr>
        <w:t>say</w:t>
      </w:r>
      <w:r w:rsidR="00907254">
        <w:rPr>
          <w:b/>
          <w:bCs/>
          <w:lang w:val="en-US"/>
        </w:rPr>
        <w:t xml:space="preserve"> </w:t>
      </w:r>
      <w:r w:rsidRPr="00907254">
        <w:rPr>
          <w:b/>
          <w:bCs/>
          <w:lang w:val="en-US"/>
        </w:rPr>
        <w:t>that</w:t>
      </w:r>
      <w:r w:rsidR="00907254">
        <w:rPr>
          <w:b/>
          <w:bCs/>
          <w:lang w:val="en-US"/>
        </w:rPr>
        <w:t xml:space="preserve"> </w:t>
      </w:r>
      <w:r w:rsidRPr="00907254">
        <w:rPr>
          <w:b/>
          <w:bCs/>
          <w:lang w:val="en-US"/>
        </w:rPr>
        <w:t>Model</w:t>
      </w:r>
      <w:r w:rsidR="00907254">
        <w:rPr>
          <w:b/>
          <w:bCs/>
          <w:lang w:val="en-US"/>
        </w:rPr>
        <w:t xml:space="preserve"> </w:t>
      </w:r>
      <w:r w:rsidRPr="00907254">
        <w:rPr>
          <w:b/>
          <w:bCs/>
          <w:lang w:val="en-US"/>
        </w:rPr>
        <w:t>2</w:t>
      </w:r>
      <w:r w:rsidR="00907254">
        <w:rPr>
          <w:b/>
          <w:bCs/>
          <w:lang w:val="en-US"/>
        </w:rPr>
        <w:t xml:space="preserve"> </w:t>
      </w:r>
      <w:r w:rsidRPr="00907254">
        <w:rPr>
          <w:b/>
          <w:bCs/>
          <w:lang w:val="en-US"/>
        </w:rPr>
        <w:t>outperforms</w:t>
      </w:r>
      <w:r w:rsidR="00907254">
        <w:rPr>
          <w:b/>
          <w:bCs/>
          <w:lang w:val="en-US"/>
        </w:rPr>
        <w:t xml:space="preserve"> </w:t>
      </w:r>
      <w:r w:rsidRPr="00907254">
        <w:rPr>
          <w:b/>
          <w:bCs/>
          <w:lang w:val="en-US"/>
        </w:rPr>
        <w:t>Model</w:t>
      </w:r>
      <w:r w:rsidR="00907254">
        <w:rPr>
          <w:b/>
          <w:bCs/>
          <w:lang w:val="en-US"/>
        </w:rPr>
        <w:t xml:space="preserve"> </w:t>
      </w:r>
      <w:r w:rsidRPr="00907254">
        <w:rPr>
          <w:b/>
          <w:bCs/>
          <w:lang w:val="en-US"/>
        </w:rPr>
        <w:t>1.</w:t>
      </w:r>
      <w:r w:rsidR="00907254">
        <w:rPr>
          <w:b/>
          <w:bCs/>
          <w:lang w:val="en-US"/>
        </w:rPr>
        <w:t xml:space="preserve"> </w:t>
      </w:r>
      <w:r w:rsidRPr="00907254">
        <w:rPr>
          <w:lang w:val="en-US"/>
        </w:rPr>
        <w:t>In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other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words,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we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can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roughly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equate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performance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of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classifying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models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to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their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respective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AUC.</w:t>
      </w:r>
    </w:p>
    <w:p w14:paraId="074AD5B7" w14:textId="47524870" w:rsidR="00C04E58" w:rsidRPr="00907254" w:rsidRDefault="00C04E58" w:rsidP="00907254">
      <w:pPr>
        <w:pStyle w:val="PargrafodaLista"/>
        <w:numPr>
          <w:ilvl w:val="0"/>
          <w:numId w:val="10"/>
        </w:numPr>
        <w:rPr>
          <w:lang w:val="en-US"/>
        </w:rPr>
      </w:pPr>
      <w:r w:rsidRPr="00907254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diagonal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line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depicts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random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classifier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for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a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binary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classification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task.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Here’s</w:t>
      </w:r>
      <w:r w:rsidR="00907254">
        <w:rPr>
          <w:lang w:val="en-US"/>
        </w:rPr>
        <w:t xml:space="preserve"> </w:t>
      </w:r>
      <w:hyperlink r:id="rId11" w:tgtFrame="_blank" w:history="1">
        <w:r w:rsidRPr="00907254">
          <w:rPr>
            <w:color w:val="0000FF"/>
            <w:u w:val="single"/>
            <w:lang w:val="en-US"/>
          </w:rPr>
          <w:t>additional</w:t>
        </w:r>
        <w:r w:rsidR="00907254">
          <w:rPr>
            <w:color w:val="0000FF"/>
            <w:u w:val="single"/>
            <w:lang w:val="en-US"/>
          </w:rPr>
          <w:t xml:space="preserve"> </w:t>
        </w:r>
        <w:r w:rsidRPr="00907254">
          <w:rPr>
            <w:color w:val="0000FF"/>
            <w:u w:val="single"/>
            <w:lang w:val="en-US"/>
          </w:rPr>
          <w:t>di</w:t>
        </w:r>
        <w:r w:rsidRPr="00907254">
          <w:rPr>
            <w:color w:val="0000FF"/>
            <w:u w:val="single"/>
            <w:lang w:val="en-US"/>
          </w:rPr>
          <w:t>s</w:t>
        </w:r>
        <w:r w:rsidRPr="00907254">
          <w:rPr>
            <w:color w:val="0000FF"/>
            <w:u w:val="single"/>
            <w:lang w:val="en-US"/>
          </w:rPr>
          <w:t>cussion</w:t>
        </w:r>
      </w:hyperlink>
      <w:r w:rsidR="00907254">
        <w:rPr>
          <w:lang w:val="en-US"/>
        </w:rPr>
        <w:t xml:space="preserve"> </w:t>
      </w:r>
      <w:r w:rsidRPr="00907254">
        <w:rPr>
          <w:lang w:val="en-US"/>
        </w:rPr>
        <w:t>regarding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why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the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AUC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for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such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random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guessing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is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0.5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for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both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TPR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and</w:t>
      </w:r>
      <w:r w:rsidR="00907254">
        <w:rPr>
          <w:lang w:val="en-US"/>
        </w:rPr>
        <w:t xml:space="preserve"> </w:t>
      </w:r>
      <w:r w:rsidRPr="00907254">
        <w:rPr>
          <w:lang w:val="en-US"/>
        </w:rPr>
        <w:t>FPR.</w:t>
      </w:r>
    </w:p>
    <w:p w14:paraId="5CF5726B" w14:textId="4F86A5AF" w:rsidR="00C04E58" w:rsidRPr="00C04E58" w:rsidRDefault="00C04E58" w:rsidP="00907254">
      <w:pPr>
        <w:pStyle w:val="Ttulo2"/>
      </w:pPr>
      <w:r w:rsidRPr="00C04E58">
        <w:t>Before</w:t>
      </w:r>
      <w:r w:rsidR="00907254">
        <w:t xml:space="preserve"> </w:t>
      </w:r>
      <w:r w:rsidRPr="00C04E58">
        <w:t>You</w:t>
      </w:r>
      <w:r w:rsidR="00907254">
        <w:t xml:space="preserve"> </w:t>
      </w:r>
      <w:r w:rsidRPr="00C04E58">
        <w:t>Go</w:t>
      </w:r>
    </w:p>
    <w:p w14:paraId="4F3361C4" w14:textId="11654747" w:rsidR="00C04E58" w:rsidRPr="00907254" w:rsidRDefault="00C04E58" w:rsidP="00907254">
      <w:pPr>
        <w:rPr>
          <w:lang w:val="en-US"/>
        </w:rPr>
      </w:pPr>
      <w:r w:rsidRPr="00907254">
        <w:rPr>
          <w:lang w:val="en-US"/>
        </w:rPr>
        <w:t>Although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ROC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and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AUC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are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often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used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to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evaluate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classification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task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performance,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they’re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not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always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preferred.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The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major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reason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is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that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it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doesn’t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consider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the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actual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question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under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examination.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For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instance,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different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models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can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have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similar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AUC,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but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they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can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have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different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shapes,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which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means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that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the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models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have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different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combinations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of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TPR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and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FPR.</w:t>
      </w:r>
    </w:p>
    <w:p w14:paraId="013A6F74" w14:textId="7B4190E1" w:rsidR="00C04E58" w:rsidRPr="00907254" w:rsidRDefault="00C04E58" w:rsidP="00907254">
      <w:pPr>
        <w:rPr>
          <w:lang w:val="en-US"/>
        </w:rPr>
      </w:pPr>
      <w:r w:rsidRPr="00907254">
        <w:rPr>
          <w:lang w:val="en-US"/>
        </w:rPr>
        <w:t>Thus,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we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should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consider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other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factors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to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pick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the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desired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model.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Questions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to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ask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yourself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can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include.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Do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you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care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more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about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correctly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identifying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positive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cases?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Or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do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you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care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more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about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correctly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identifying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negative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cases?</w:t>
      </w:r>
    </w:p>
    <w:p w14:paraId="39D2610D" w14:textId="2483A645" w:rsidR="00C04E58" w:rsidRPr="00907254" w:rsidRDefault="00C04E58" w:rsidP="00907254">
      <w:pPr>
        <w:rPr>
          <w:lang w:val="en-US"/>
        </w:rPr>
      </w:pPr>
      <w:r w:rsidRPr="00907254">
        <w:rPr>
          <w:lang w:val="en-US"/>
        </w:rPr>
        <w:lastRenderedPageBreak/>
        <w:t>For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your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reference,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here’s</w:t>
      </w:r>
      <w:r w:rsidR="00907254" w:rsidRPr="00907254">
        <w:rPr>
          <w:lang w:val="en-US"/>
        </w:rPr>
        <w:t xml:space="preserve"> </w:t>
      </w:r>
      <w:hyperlink r:id="rId12" w:tgtFrame="_blank" w:history="1">
        <w:r w:rsidRPr="00907254">
          <w:rPr>
            <w:rStyle w:val="Hyperlink"/>
            <w:lang w:val="en-US"/>
          </w:rPr>
          <w:t>a</w:t>
        </w:r>
        <w:r w:rsidR="00907254" w:rsidRPr="00907254">
          <w:rPr>
            <w:rStyle w:val="Hyperlink"/>
            <w:lang w:val="en-US"/>
          </w:rPr>
          <w:t xml:space="preserve"> </w:t>
        </w:r>
        <w:r w:rsidRPr="00907254">
          <w:rPr>
            <w:rStyle w:val="Hyperlink"/>
            <w:lang w:val="en-US"/>
          </w:rPr>
          <w:t>brief</w:t>
        </w:r>
        <w:r w:rsidR="00907254" w:rsidRPr="00907254">
          <w:rPr>
            <w:rStyle w:val="Hyperlink"/>
            <w:lang w:val="en-US"/>
          </w:rPr>
          <w:t xml:space="preserve"> </w:t>
        </w:r>
        <w:r w:rsidRPr="00907254">
          <w:rPr>
            <w:rStyle w:val="Hyperlink"/>
            <w:lang w:val="en-US"/>
          </w:rPr>
          <w:t>discussion</w:t>
        </w:r>
      </w:hyperlink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on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the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ROC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and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AUC,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which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I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find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very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useful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for</w:t>
      </w:r>
      <w:r w:rsidR="00907254" w:rsidRPr="00907254">
        <w:rPr>
          <w:lang w:val="en-US"/>
        </w:rPr>
        <w:t xml:space="preserve"> </w:t>
      </w:r>
      <w:r w:rsidRPr="00907254">
        <w:rPr>
          <w:lang w:val="en-US"/>
        </w:rPr>
        <w:t>beginners.</w:t>
      </w:r>
    </w:p>
    <w:p w14:paraId="446E2A14" w14:textId="77777777" w:rsidR="00990049" w:rsidRPr="00907254" w:rsidRDefault="00907254" w:rsidP="00907254">
      <w:pPr>
        <w:rPr>
          <w:lang w:val="en-US"/>
        </w:rPr>
      </w:pPr>
    </w:p>
    <w:sectPr w:rsidR="00990049" w:rsidRPr="00907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714"/>
    <w:multiLevelType w:val="multilevel"/>
    <w:tmpl w:val="17B6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24C47"/>
    <w:multiLevelType w:val="hybridMultilevel"/>
    <w:tmpl w:val="F550A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57E2C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16E22"/>
    <w:multiLevelType w:val="hybridMultilevel"/>
    <w:tmpl w:val="997CB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82576"/>
    <w:multiLevelType w:val="hybridMultilevel"/>
    <w:tmpl w:val="9962B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F6863"/>
    <w:multiLevelType w:val="multilevel"/>
    <w:tmpl w:val="D816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A21AF"/>
    <w:multiLevelType w:val="multilevel"/>
    <w:tmpl w:val="6F22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16CB2"/>
    <w:multiLevelType w:val="multilevel"/>
    <w:tmpl w:val="8C8C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4374F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56385"/>
    <w:multiLevelType w:val="multilevel"/>
    <w:tmpl w:val="6F22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58"/>
    <w:rsid w:val="000101A2"/>
    <w:rsid w:val="00021C26"/>
    <w:rsid w:val="00025917"/>
    <w:rsid w:val="00084B80"/>
    <w:rsid w:val="000C1E69"/>
    <w:rsid w:val="00135A27"/>
    <w:rsid w:val="001438F5"/>
    <w:rsid w:val="00154FDE"/>
    <w:rsid w:val="001717DE"/>
    <w:rsid w:val="00173C93"/>
    <w:rsid w:val="0018294D"/>
    <w:rsid w:val="001D739F"/>
    <w:rsid w:val="001E1687"/>
    <w:rsid w:val="00223758"/>
    <w:rsid w:val="00227D25"/>
    <w:rsid w:val="0026601D"/>
    <w:rsid w:val="00273C84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8710F"/>
    <w:rsid w:val="003D1724"/>
    <w:rsid w:val="003E0AE0"/>
    <w:rsid w:val="003E61DD"/>
    <w:rsid w:val="004C4169"/>
    <w:rsid w:val="004D42B6"/>
    <w:rsid w:val="004D5CC4"/>
    <w:rsid w:val="004F7C0F"/>
    <w:rsid w:val="00572E3F"/>
    <w:rsid w:val="00586BE6"/>
    <w:rsid w:val="005A3D51"/>
    <w:rsid w:val="005D3061"/>
    <w:rsid w:val="00636B5E"/>
    <w:rsid w:val="00697A3A"/>
    <w:rsid w:val="00795246"/>
    <w:rsid w:val="007D62D1"/>
    <w:rsid w:val="007E0BBE"/>
    <w:rsid w:val="00811FC4"/>
    <w:rsid w:val="0082100F"/>
    <w:rsid w:val="00834855"/>
    <w:rsid w:val="00883902"/>
    <w:rsid w:val="00891B17"/>
    <w:rsid w:val="008A08DB"/>
    <w:rsid w:val="008A0B88"/>
    <w:rsid w:val="008B553C"/>
    <w:rsid w:val="008C0E50"/>
    <w:rsid w:val="00907254"/>
    <w:rsid w:val="009527F8"/>
    <w:rsid w:val="009620C5"/>
    <w:rsid w:val="00987978"/>
    <w:rsid w:val="009C0346"/>
    <w:rsid w:val="009D054B"/>
    <w:rsid w:val="00A27BA3"/>
    <w:rsid w:val="00A56EC3"/>
    <w:rsid w:val="00A77D4B"/>
    <w:rsid w:val="00B02DD0"/>
    <w:rsid w:val="00B62192"/>
    <w:rsid w:val="00B964F0"/>
    <w:rsid w:val="00B9762B"/>
    <w:rsid w:val="00C04E58"/>
    <w:rsid w:val="00C0581D"/>
    <w:rsid w:val="00C66C01"/>
    <w:rsid w:val="00C9461C"/>
    <w:rsid w:val="00CC4930"/>
    <w:rsid w:val="00CE4E18"/>
    <w:rsid w:val="00D25029"/>
    <w:rsid w:val="00D469BA"/>
    <w:rsid w:val="00D5699F"/>
    <w:rsid w:val="00DE7082"/>
    <w:rsid w:val="00E0111A"/>
    <w:rsid w:val="00E02B45"/>
    <w:rsid w:val="00E2510A"/>
    <w:rsid w:val="00E571E5"/>
    <w:rsid w:val="00E62FA5"/>
    <w:rsid w:val="00E64236"/>
    <w:rsid w:val="00ED3DA6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6C235"/>
  <w15:chartTrackingRefBased/>
  <w15:docId w15:val="{8EBA17FF-E581-714F-962E-CBC4CBBF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636B5E"/>
    <w:pPr>
      <w:shd w:val="clear" w:color="auto" w:fill="FFFFFF"/>
      <w:spacing w:before="120" w:line="360" w:lineRule="atLeast"/>
      <w:contextualSpacing/>
      <w:jc w:val="left"/>
      <w:textAlignment w:val="auto"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36B5E"/>
    <w:pPr>
      <w:keepNext/>
      <w:keepLines/>
      <w:spacing w:before="12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36B5E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572E3F"/>
    <w:pPr>
      <w:spacing w:after="0"/>
      <w:jc w:val="center"/>
    </w:pPr>
    <w:rPr>
      <w:rFonts w:asciiTheme="majorHAnsi" w:hAnsiTheme="majorHAnsi" w:cstheme="majorHAnsi"/>
      <w:color w:val="000000" w:themeColor="text1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636B5E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styleId="Hyperlink">
    <w:name w:val="Hyperlink"/>
    <w:basedOn w:val="Fontepargpadro"/>
    <w:uiPriority w:val="99"/>
    <w:unhideWhenUsed/>
    <w:rsid w:val="00C04E58"/>
    <w:rPr>
      <w:color w:val="0000FF"/>
      <w:u w:val="single"/>
    </w:rPr>
  </w:style>
  <w:style w:type="character" w:customStyle="1" w:styleId="bf">
    <w:name w:val="bf"/>
    <w:basedOn w:val="Fontepargpadro"/>
    <w:rsid w:val="00C04E58"/>
  </w:style>
  <w:style w:type="paragraph" w:customStyle="1" w:styleId="bf1">
    <w:name w:val="bf1"/>
    <w:basedOn w:val="Normal"/>
    <w:rsid w:val="00C04E58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customStyle="1" w:styleId="jd">
    <w:name w:val="jd"/>
    <w:basedOn w:val="Fontepargpadro"/>
    <w:rsid w:val="00C04E58"/>
  </w:style>
  <w:style w:type="character" w:customStyle="1" w:styleId="apple-converted-space">
    <w:name w:val="apple-converted-space"/>
    <w:basedOn w:val="Fontepargpadro"/>
    <w:rsid w:val="00C04E58"/>
  </w:style>
  <w:style w:type="paragraph" w:customStyle="1" w:styleId="kg">
    <w:name w:val="kg"/>
    <w:basedOn w:val="Normal"/>
    <w:rsid w:val="00C04E58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C04E58"/>
    <w:rPr>
      <w:b/>
      <w:bCs/>
    </w:rPr>
  </w:style>
  <w:style w:type="character" w:styleId="nfase">
    <w:name w:val="Emphasis"/>
    <w:basedOn w:val="Fontepargpadro"/>
    <w:uiPriority w:val="20"/>
    <w:qFormat/>
    <w:rsid w:val="00C04E58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697A3A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F7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4F7C0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38710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871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5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075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130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8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1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04196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1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6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8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66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6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4901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2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1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537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6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193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99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fusion_matri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s.google.com/machine-learning/crash-course/classification/roc-and-au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atascience.stackexchange.com/questions/31872/auc-roc-of-a-random-classifier" TargetMode="External"/><Relationship Id="rId5" Type="http://schemas.openxmlformats.org/officeDocument/2006/relationships/hyperlink" Target="https://towardsdatascience.com/an-introduction-to-the-roc-auc-in-classification-tasks-94c2a147dd0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1300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8</cp:revision>
  <dcterms:created xsi:type="dcterms:W3CDTF">2021-10-07T11:48:00Z</dcterms:created>
  <dcterms:modified xsi:type="dcterms:W3CDTF">2021-10-07T13:33:00Z</dcterms:modified>
</cp:coreProperties>
</file>