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0E5E46" w14:textId="77777777" w:rsidR="00FD7CE1" w:rsidRDefault="00FD7CE1" w:rsidP="006F5715">
      <w:pPr>
        <w:pStyle w:val="Ttulo3"/>
        <w:jc w:val="center"/>
      </w:pPr>
      <w:r w:rsidRPr="00FD7CE1">
        <w:t>ESTATÍSTICA BÁSICA</w:t>
      </w:r>
    </w:p>
    <w:p w14:paraId="7DA4625D" w14:textId="2283614B" w:rsidR="00F47EE5" w:rsidRPr="00FD7CE1" w:rsidRDefault="00F47EE5" w:rsidP="00F47EE5">
      <w:pPr>
        <w:pStyle w:val="Figura"/>
        <w:jc w:val="left"/>
      </w:pPr>
      <w:r>
        <w:t xml:space="preserve">Fonte: </w:t>
      </w:r>
      <w:hyperlink r:id="rId7" w:history="1">
        <w:r w:rsidRPr="00FF73A8">
          <w:rPr>
            <w:rStyle w:val="Hiperlink"/>
          </w:rPr>
          <w:t>http://www.portalaction.com.br/estatistica-basica</w:t>
        </w:r>
      </w:hyperlink>
      <w:r>
        <w:t xml:space="preserve"> </w:t>
      </w:r>
      <w:bookmarkStart w:id="0" w:name="_GoBack"/>
      <w:bookmarkEnd w:id="0"/>
    </w:p>
    <w:p w14:paraId="11B002B3" w14:textId="77777777" w:rsidR="00FD7CE1" w:rsidRDefault="00FD7CE1" w:rsidP="00FD7CE1">
      <w:r>
        <w:t xml:space="preserve">A Estatística (ou ciência Estatística) é um conjunto de técnicas e métodos de pesquisa que entre outros tópicos envolve o </w:t>
      </w:r>
      <w:hyperlink r:id="rId8" w:history="1">
        <w:r>
          <w:rPr>
            <w:color w:val="1979BB"/>
          </w:rPr>
          <w:t>planejamento do experimento</w:t>
        </w:r>
      </w:hyperlink>
      <w:r>
        <w:t xml:space="preserve"> a ser realizado, a coleta qualificada dos dados, a </w:t>
      </w:r>
      <w:hyperlink r:id="rId9" w:history="1">
        <w:r>
          <w:rPr>
            <w:color w:val="1979BB"/>
          </w:rPr>
          <w:t>inferência</w:t>
        </w:r>
      </w:hyperlink>
      <w:r>
        <w:t>, o processamento, a análise e a disseminação das informações.</w:t>
      </w:r>
    </w:p>
    <w:p w14:paraId="28644800" w14:textId="77777777" w:rsidR="00FD7CE1" w:rsidRDefault="00FD7CE1" w:rsidP="00FD7CE1">
      <w:r>
        <w:t>Na estatística trabalhamos com dados, nos quais podem ser obtidos por meio de uma amostra da população em estudo. A seguir, definimos esses conceitos básicos:</w:t>
      </w:r>
    </w:p>
    <w:p w14:paraId="2A2AF09B" w14:textId="77777777" w:rsidR="00FD7CE1" w:rsidRDefault="00FD7CE1" w:rsidP="00FD7CE1">
      <w:r>
        <w:rPr>
          <w:b/>
          <w:bCs/>
        </w:rPr>
        <w:t xml:space="preserve">População: </w:t>
      </w:r>
      <w:r>
        <w:t>conjunto de elementos que tem pelo menos uma característica em comum. Esta característica deve delimitar corretamente quais são os elementos da população.</w:t>
      </w:r>
    </w:p>
    <w:p w14:paraId="4C5D4486" w14:textId="77777777" w:rsidR="00FD7CE1" w:rsidRDefault="00FD7CE1" w:rsidP="00FD7CE1">
      <w:r>
        <w:rPr>
          <w:b/>
          <w:bCs/>
        </w:rPr>
        <w:t xml:space="preserve">Amostra: </w:t>
      </w:r>
      <w:r>
        <w:t>subconjunto de elementos de uma população, que são representativos para estudar a característica de interesse da população. A seleção dos elementos que irão compor a amostra pode ser feita de várias maneiras e irá depender do conhecimento que se tem da população e da quantidade de recursos disponíveis.</w:t>
      </w:r>
    </w:p>
    <w:p w14:paraId="311A96D5" w14:textId="6B3EED20" w:rsidR="00FD7CE1" w:rsidRDefault="00FD7CE1" w:rsidP="00FD7CE1">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0323DBB3" wp14:editId="381923DC">
            <wp:extent cx="4897071" cy="1464792"/>
            <wp:effectExtent l="0" t="0" r="5715"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5570" cy="1479299"/>
                    </a:xfrm>
                    <a:prstGeom prst="rect">
                      <a:avLst/>
                    </a:prstGeom>
                    <a:noFill/>
                    <a:ln>
                      <a:noFill/>
                    </a:ln>
                  </pic:spPr>
                </pic:pic>
              </a:graphicData>
            </a:graphic>
          </wp:inline>
        </w:drawing>
      </w:r>
    </w:p>
    <w:p w14:paraId="37818012" w14:textId="12EC9912" w:rsidR="00FD7CE1" w:rsidRDefault="00FD7CE1" w:rsidP="00FD7CE1">
      <w:pPr>
        <w:pStyle w:val="Figura"/>
      </w:pPr>
      <w:r>
        <w:t>Figura 1. Conceitos básicos de estatística.</w:t>
      </w:r>
    </w:p>
    <w:p w14:paraId="64192E29" w14:textId="77777777" w:rsidR="00FD7CE1" w:rsidRDefault="00FD7CE1" w:rsidP="00FD7CE1">
      <w:r>
        <w:t xml:space="preserve">Vamos apresentar os elementos básicos da análise de dados. Veremos as </w:t>
      </w:r>
      <w:hyperlink r:id="rId11" w:history="1">
        <w:r>
          <w:rPr>
            <w:color w:val="1979BB"/>
          </w:rPr>
          <w:t>Estatísticas Descritivas</w:t>
        </w:r>
      </w:hyperlink>
      <w:r>
        <w:t xml:space="preserve"> utilizadas para organizar, resumir e descrever os aspectos importantes do comportamento dos dados. A descrição dos dados também pode identificar anomalias, até mesmo resultantes do registro incorreto de valores e valores extremos (aqueles que não seguem a tendência geral do restante do conjunto de dados). As ferramentas descritivas são os muitos tipos de gráficos e tabelas, bem como as medidas de síntese: </w:t>
      </w:r>
      <w:hyperlink r:id="rId12" w:history="1">
        <w:r>
          <w:rPr>
            <w:color w:val="1979BB"/>
          </w:rPr>
          <w:t>medidas de posição</w:t>
        </w:r>
      </w:hyperlink>
      <w:r>
        <w:t xml:space="preserve"> e </w:t>
      </w:r>
      <w:hyperlink r:id="rId13" w:history="1">
        <w:r>
          <w:rPr>
            <w:color w:val="1979BB"/>
          </w:rPr>
          <w:t>medidas de dispersão</w:t>
        </w:r>
      </w:hyperlink>
      <w:r>
        <w:t>.</w:t>
      </w:r>
    </w:p>
    <w:p w14:paraId="1A87E3AE" w14:textId="350CD15B" w:rsidR="00FD7CE1" w:rsidRDefault="00FD7CE1" w:rsidP="00FD7CE1">
      <w:r>
        <w:t>Sempre que resumimos um conjunto de dados, perdemos informação sobre o mesmo, pois condensamos as observações originais. Entretanto, esta perda de informação é pequena se comparada ao ganho que se tem com a clareza da interpretação proporcionada.</w:t>
      </w:r>
    </w:p>
    <w:p w14:paraId="449CF823" w14:textId="77777777" w:rsidR="007E79E2" w:rsidRDefault="007E79E2">
      <w:pPr>
        <w:spacing w:after="0"/>
        <w:jc w:val="left"/>
        <w:rPr>
          <w:rFonts w:ascii="Helvetica" w:eastAsia="Times New Roman" w:hAnsi="Helvetica" w:cstheme="majorBidi"/>
          <w:b/>
          <w:bCs/>
          <w:caps/>
          <w:sz w:val="30"/>
          <w:szCs w:val="30"/>
        </w:rPr>
      </w:pPr>
      <w:r>
        <w:br w:type="page"/>
      </w:r>
    </w:p>
    <w:p w14:paraId="4BD30E88" w14:textId="2F46A7B8" w:rsidR="008A321B" w:rsidRPr="006F5715" w:rsidRDefault="008A321B" w:rsidP="00E220D3">
      <w:pPr>
        <w:pStyle w:val="Ttulo1"/>
      </w:pPr>
      <w:r w:rsidRPr="006F5715">
        <w:lastRenderedPageBreak/>
        <w:t>1 - Noções Básicas de Estatística</w:t>
      </w:r>
    </w:p>
    <w:p w14:paraId="19B8F71F" w14:textId="7D61C2AD" w:rsidR="00FD7CE1" w:rsidRDefault="008A321B" w:rsidP="008A321B">
      <w:pPr>
        <w:rPr>
          <w:lang w:eastAsia="pt-BR"/>
        </w:rPr>
      </w:pPr>
      <w:r w:rsidRPr="008A321B">
        <w:rPr>
          <w:lang w:eastAsia="pt-BR"/>
        </w:rPr>
        <w:t>A Estatística durante séculos foi usada inconscientemente pelos povos como um caráter meramente descritivo e de registro de ocorrências. As primeiras atividades foram por volta de 2000 a.C. e foram usados no recenseamento das populações agrícolas chinesas. No início do século XIX, os grandes matemáticos entraram em cena, como exemplo, o francês Simon Laplace e o alemão Carl Friedrich Gauss (1777 –1855), este último surge com aplicações da "distribuição normal" para modelagem de erros de medição. A teoria da distribuição normal foi usada pelo astrônomo e matemático belga Adolphe Quételet (1796 –1874), no estudo estatístico de diversas características das populações humanas: altura, peso, natalidade, mortalidade, renda mensal etc.  Ronald Aylmer Fisher (1890 – 1962), estatístico britânico, foi o gênio que criou a moderna teoria da estatística. Na Estatística trabalhou com ajustes de curvas de frequências, com coeficientes de correlação, os chamados coeficientes de Fisher, na análise de variância (ANOVA) e nas técnicas de estimação dos parâmetros. Influenciado pelos trabalhos de Karl Pearson, outro importante estatístico britânico. Fisher utilizou os resultados que obteve na Estatística como ferramentas para aplicação nos seus estudos de genética, sendo hoje considerado um dos maiores nomes na Teoria de Estatística e na Estatística aplicada à Biologia.</w:t>
      </w:r>
    </w:p>
    <w:p w14:paraId="5AB337E7" w14:textId="2665AF75" w:rsidR="006F5715" w:rsidRPr="006F5715" w:rsidRDefault="006F5715" w:rsidP="007E79E2">
      <w:pPr>
        <w:pStyle w:val="Ttulo3"/>
        <w:spacing w:before="120" w:beforeAutospacing="0" w:after="120" w:afterAutospacing="0"/>
      </w:pPr>
      <w:r w:rsidRPr="006F5715">
        <w:t xml:space="preserve">1.1 - </w:t>
      </w:r>
      <w:r>
        <w:t>I</w:t>
      </w:r>
      <w:r w:rsidRPr="006F5715">
        <w:t>ntrodução</w:t>
      </w:r>
    </w:p>
    <w:p w14:paraId="3AF5449F" w14:textId="77777777" w:rsidR="006F5715" w:rsidRDefault="006F5715" w:rsidP="006F5715">
      <w:pPr>
        <w:rPr>
          <w:lang w:eastAsia="pt-BR"/>
        </w:rPr>
      </w:pPr>
      <w:r>
        <w:rPr>
          <w:lang w:eastAsia="pt-BR"/>
        </w:rPr>
        <w:t>Aqui, vamos apresentar os elementos básicos da análise de dados. Veremos as Estatísticas Descritivas utilizadas para organizar, resumir e descrever o comportamento dos dados. A descrição dos dados também pode identificar anomalias, até mesmo resultantes do registro incorreto de valores e valores extremos (aqueles que não seguem a tendência geral do restante do conjunto de dados). As ferramentas descritivas são os muitos tipos de gráficos e tabelas, bem como as medidas de síntese, como as medidas de posição, medidas de dispersão, medidas de assimetria e medidas de curtose.</w:t>
      </w:r>
    </w:p>
    <w:p w14:paraId="010DF817" w14:textId="4DB0791B" w:rsidR="006F5715" w:rsidRDefault="006F5715" w:rsidP="006F5715">
      <w:pPr>
        <w:rPr>
          <w:lang w:eastAsia="pt-BR"/>
        </w:rPr>
      </w:pPr>
      <w:r>
        <w:rPr>
          <w:lang w:eastAsia="pt-BR"/>
        </w:rPr>
        <w:t>Sempre que resumimos um conjunto de dados, perdemos informação sobre o mesmo, pois condensamos as observações originais. Entretanto, esta perda de informação é pequena se comparada ao ganho que se tem com a clareza da interpretação proporcionada.</w:t>
      </w:r>
    </w:p>
    <w:p w14:paraId="008F71F4" w14:textId="77777777" w:rsidR="006F5715" w:rsidRDefault="006F5715" w:rsidP="006F5715">
      <w:pPr>
        <w:rPr>
          <w:lang w:eastAsia="pt-BR"/>
        </w:rPr>
      </w:pPr>
      <w:r>
        <w:rPr>
          <w:lang w:eastAsia="pt-BR"/>
        </w:rPr>
        <w:t>A Estatística utiliza a variabilidade presente nos dados para obter tal informação para obter informação sobre o comportamento de processos e produtos. A variabilidade está presente em todo lugar. Por exemplo, a posição de um carro estacionado em uma garagem não é a mesma ao longo dos dias. Neste caso, a posição do carro apresenta uma variação. Nossa estratégia consiste em avaliar as variações e obter informações através dela.</w:t>
      </w:r>
    </w:p>
    <w:p w14:paraId="73174241" w14:textId="6730BC33" w:rsidR="006F5715" w:rsidRDefault="006F5715" w:rsidP="006F5715">
      <w:pPr>
        <w:rPr>
          <w:lang w:eastAsia="pt-BR"/>
        </w:rPr>
      </w:pPr>
      <w:r>
        <w:rPr>
          <w:lang w:eastAsia="pt-BR"/>
        </w:rPr>
        <w:t xml:space="preserve">Em geral, a aplicação de técnicas estatísticas envolve várias etapas, conforme Figura 2. Um ponto importante na análise estatística é a definição do problema de gestão que estamos tratando. Por exemplo, avaliar a capacidade do processo, prever demanda de serviços, entre outros. Na sequência, planejamos e executamos a coleta dos dados. A partir dos dados, aplicamos técnicas estatísticas para extrair informação sobre o problema de gestão e, consequentemente sua solução. </w:t>
      </w:r>
    </w:p>
    <w:p w14:paraId="221A478B" w14:textId="70B58A09" w:rsidR="006F5715" w:rsidRDefault="006F5715" w:rsidP="006F5715">
      <w:pPr>
        <w:jc w:val="center"/>
        <w:rPr>
          <w:lang w:eastAsia="pt-BR"/>
        </w:rPr>
      </w:pPr>
      <w:r>
        <w:rPr>
          <w:noProof/>
          <w:lang w:eastAsia="pt-BR"/>
        </w:rPr>
        <w:lastRenderedPageBreak/>
        <w:drawing>
          <wp:inline distT="0" distB="0" distL="0" distR="0" wp14:anchorId="7F7D7EEA" wp14:editId="13822785">
            <wp:extent cx="3513906" cy="190622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lemagestaoeb-800x434.png"/>
                    <pic:cNvPicPr/>
                  </pic:nvPicPr>
                  <pic:blipFill>
                    <a:blip r:embed="rId14">
                      <a:extLst>
                        <a:ext uri="{28A0092B-C50C-407E-A947-70E740481C1C}">
                          <a14:useLocalDpi xmlns:a14="http://schemas.microsoft.com/office/drawing/2010/main" val="0"/>
                        </a:ext>
                      </a:extLst>
                    </a:blip>
                    <a:stretch>
                      <a:fillRect/>
                    </a:stretch>
                  </pic:blipFill>
                  <pic:spPr>
                    <a:xfrm>
                      <a:off x="0" y="0"/>
                      <a:ext cx="3612224" cy="1959562"/>
                    </a:xfrm>
                    <a:prstGeom prst="rect">
                      <a:avLst/>
                    </a:prstGeom>
                  </pic:spPr>
                </pic:pic>
              </a:graphicData>
            </a:graphic>
          </wp:inline>
        </w:drawing>
      </w:r>
    </w:p>
    <w:p w14:paraId="2EFC7E84" w14:textId="4A54E7E0" w:rsidR="006F5715" w:rsidRDefault="006F5715" w:rsidP="006F5715">
      <w:pPr>
        <w:pStyle w:val="Figura"/>
        <w:rPr>
          <w:lang w:eastAsia="pt-BR"/>
        </w:rPr>
      </w:pPr>
      <w:r>
        <w:rPr>
          <w:lang w:eastAsia="pt-BR"/>
        </w:rPr>
        <w:t>Figura 2.</w:t>
      </w:r>
      <w:r w:rsidRPr="006F5715">
        <w:t xml:space="preserve"> </w:t>
      </w:r>
      <w:r>
        <w:rPr>
          <w:lang w:eastAsia="pt-BR"/>
        </w:rPr>
        <w:t>A</w:t>
      </w:r>
      <w:r w:rsidRPr="006F5715">
        <w:rPr>
          <w:lang w:eastAsia="pt-BR"/>
        </w:rPr>
        <w:t>plicação de técnicas estatísticas</w:t>
      </w:r>
    </w:p>
    <w:p w14:paraId="36302BF8" w14:textId="4144F6A2" w:rsidR="00D5052B" w:rsidRPr="00D5052B" w:rsidRDefault="006F5715" w:rsidP="006F5715">
      <w:pPr>
        <w:pStyle w:val="Ttulo3"/>
      </w:pPr>
      <w:r>
        <w:t xml:space="preserve">1.2. </w:t>
      </w:r>
      <w:r w:rsidR="00D5052B" w:rsidRPr="00D5052B">
        <w:t>Coleta de dados</w:t>
      </w:r>
    </w:p>
    <w:p w14:paraId="179F8092" w14:textId="77777777" w:rsidR="00D5052B" w:rsidRPr="00D5052B" w:rsidRDefault="00D5052B" w:rsidP="00D5052B">
      <w:pPr>
        <w:rPr>
          <w:lang w:eastAsia="pt-BR"/>
        </w:rPr>
      </w:pPr>
      <w:r w:rsidRPr="00D5052B">
        <w:rPr>
          <w:lang w:eastAsia="pt-BR"/>
        </w:rPr>
        <w:t>Diversos problemas podem ocorrer durante o processo de coleta de dados, os quais podem comprometer seriamente as soluções propostas no final do processo, ou seja, a qualidade da solução do problema de gestão está diretamente relacionada com a qualidade dos dados obtidos. Podemos evitar que alguns problemas ocorram observando fatos como:</w:t>
      </w:r>
    </w:p>
    <w:p w14:paraId="5D142B97" w14:textId="77777777" w:rsidR="00D5052B" w:rsidRPr="00D5052B" w:rsidRDefault="00D5052B" w:rsidP="00093489">
      <w:pPr>
        <w:numPr>
          <w:ilvl w:val="0"/>
          <w:numId w:val="1"/>
        </w:numPr>
        <w:ind w:left="714" w:hanging="357"/>
        <w:rPr>
          <w:rFonts w:eastAsia="Times New Roman" w:cs="Times New Roman"/>
          <w:color w:val="auto"/>
          <w:lang w:eastAsia="pt-BR"/>
        </w:rPr>
      </w:pPr>
      <w:r w:rsidRPr="00D5052B">
        <w:rPr>
          <w:rFonts w:eastAsia="Times New Roman" w:cs="Times New Roman"/>
          <w:color w:val="auto"/>
          <w:lang w:eastAsia="pt-BR"/>
        </w:rPr>
        <w:t>Não se deve coletar dados sem que antes se tenha definido claramente o problema ou situação a ser enfrentada, bem como os objetivos com relação aos mesmos;</w:t>
      </w:r>
    </w:p>
    <w:p w14:paraId="69D935CA" w14:textId="26B711F9" w:rsidR="00D5052B" w:rsidRPr="00D5052B" w:rsidRDefault="00D5052B" w:rsidP="00093489">
      <w:pPr>
        <w:numPr>
          <w:ilvl w:val="0"/>
          <w:numId w:val="1"/>
        </w:numPr>
        <w:ind w:left="714" w:hanging="357"/>
        <w:rPr>
          <w:rFonts w:eastAsia="Times New Roman" w:cs="Times New Roman"/>
          <w:color w:val="auto"/>
          <w:lang w:eastAsia="pt-BR"/>
        </w:rPr>
      </w:pPr>
      <w:r w:rsidRPr="00D5052B">
        <w:rPr>
          <w:rFonts w:eastAsia="Times New Roman" w:cs="Times New Roman"/>
          <w:color w:val="auto"/>
          <w:lang w:eastAsia="pt-BR"/>
        </w:rPr>
        <w:t xml:space="preserve">Os </w:t>
      </w:r>
      <w:hyperlink w:anchor="_1.1_-_Sistema" w:history="1">
        <w:r w:rsidRPr="00D5052B">
          <w:rPr>
            <w:rFonts w:eastAsia="Times New Roman" w:cs="Times New Roman"/>
            <w:color w:val="0000FF"/>
            <w:u w:val="single"/>
            <w:lang w:eastAsia="pt-BR"/>
          </w:rPr>
          <w:t>sistemas de medição</w:t>
        </w:r>
      </w:hyperlink>
      <w:r w:rsidRPr="00D5052B">
        <w:rPr>
          <w:rFonts w:eastAsia="Times New Roman" w:cs="Times New Roman"/>
          <w:color w:val="auto"/>
          <w:lang w:eastAsia="pt-BR"/>
        </w:rPr>
        <w:t xml:space="preserve"> (instrumento, operadores, método, meio) que serão utilizados devem ser avaliados e ter capacidade de medição suficiente (ver, </w:t>
      </w:r>
      <w:hyperlink w:anchor="_1._Análise_dos" w:history="1">
        <w:r w:rsidRPr="00D5052B">
          <w:rPr>
            <w:rFonts w:eastAsia="Times New Roman" w:cs="Times New Roman"/>
            <w:color w:val="0000FF"/>
            <w:u w:val="single"/>
            <w:lang w:eastAsia="pt-BR"/>
          </w:rPr>
          <w:t>Análise de sistema de mediç</w:t>
        </w:r>
        <w:r w:rsidRPr="00D5052B">
          <w:rPr>
            <w:rFonts w:eastAsia="Times New Roman" w:cs="Times New Roman"/>
            <w:color w:val="0000FF"/>
            <w:u w:val="single"/>
            <w:lang w:eastAsia="pt-BR"/>
          </w:rPr>
          <w:t>ã</w:t>
        </w:r>
        <w:r w:rsidRPr="00D5052B">
          <w:rPr>
            <w:rFonts w:eastAsia="Times New Roman" w:cs="Times New Roman"/>
            <w:color w:val="0000FF"/>
            <w:u w:val="single"/>
            <w:lang w:eastAsia="pt-BR"/>
          </w:rPr>
          <w:t>o</w:t>
        </w:r>
      </w:hyperlink>
      <w:r w:rsidRPr="00D5052B">
        <w:rPr>
          <w:rFonts w:eastAsia="Times New Roman" w:cs="Times New Roman"/>
          <w:color w:val="auto"/>
          <w:lang w:eastAsia="pt-BR"/>
        </w:rPr>
        <w:t>);</w:t>
      </w:r>
    </w:p>
    <w:p w14:paraId="4CF182D7" w14:textId="77777777" w:rsidR="00D5052B" w:rsidRPr="00D5052B" w:rsidRDefault="00D5052B" w:rsidP="00093489">
      <w:pPr>
        <w:numPr>
          <w:ilvl w:val="0"/>
          <w:numId w:val="1"/>
        </w:numPr>
        <w:ind w:left="714" w:hanging="357"/>
        <w:rPr>
          <w:rFonts w:eastAsia="Times New Roman" w:cs="Times New Roman"/>
          <w:color w:val="auto"/>
          <w:lang w:eastAsia="pt-BR"/>
        </w:rPr>
      </w:pPr>
      <w:r w:rsidRPr="00D5052B">
        <w:rPr>
          <w:rFonts w:eastAsia="Times New Roman" w:cs="Times New Roman"/>
          <w:color w:val="auto"/>
          <w:lang w:eastAsia="pt-BR"/>
        </w:rPr>
        <w:t>Os cálculos e leituras devem ser feitos com muita atenção para evitar distorções;</w:t>
      </w:r>
    </w:p>
    <w:p w14:paraId="683540A1" w14:textId="77777777" w:rsidR="00D5052B" w:rsidRPr="00D5052B" w:rsidRDefault="00D5052B" w:rsidP="00093489">
      <w:pPr>
        <w:numPr>
          <w:ilvl w:val="0"/>
          <w:numId w:val="1"/>
        </w:numPr>
        <w:ind w:left="714" w:hanging="357"/>
        <w:rPr>
          <w:rFonts w:eastAsia="Times New Roman" w:cs="Times New Roman"/>
          <w:color w:val="auto"/>
          <w:lang w:eastAsia="pt-BR"/>
        </w:rPr>
      </w:pPr>
      <w:r w:rsidRPr="00D5052B">
        <w:rPr>
          <w:rFonts w:eastAsia="Times New Roman" w:cs="Times New Roman"/>
          <w:color w:val="auto"/>
          <w:lang w:eastAsia="pt-BR"/>
        </w:rPr>
        <w:t>Devem ser utilizados métodos adequados para coleta de dados de acordo com o problema estudado.</w:t>
      </w:r>
    </w:p>
    <w:p w14:paraId="5DFD481D" w14:textId="6847155A" w:rsidR="00D5052B" w:rsidRPr="00D5052B" w:rsidRDefault="00D5052B" w:rsidP="00D5052B">
      <w:pPr>
        <w:rPr>
          <w:lang w:eastAsia="pt-BR"/>
        </w:rPr>
      </w:pPr>
      <w:r w:rsidRPr="00D5052B">
        <w:rPr>
          <w:lang w:eastAsia="pt-BR"/>
        </w:rPr>
        <w:t>Para excetuarmos a coleta de dados adequadamente devemos conhecer os conceitos básicos de População e Amostra. Uma população é um agregado de elementos (finitos ou não)</w:t>
      </w:r>
      <w:r>
        <w:rPr>
          <w:lang w:eastAsia="pt-BR"/>
        </w:rPr>
        <w:t xml:space="preserve"> </w:t>
      </w:r>
      <w:r w:rsidRPr="00D5052B">
        <w:rPr>
          <w:lang w:eastAsia="pt-BR"/>
        </w:rPr>
        <w:t xml:space="preserve">do qual </w:t>
      </w:r>
      <w:r w:rsidR="00093489" w:rsidRPr="00D5052B">
        <w:rPr>
          <w:lang w:eastAsia="pt-BR"/>
        </w:rPr>
        <w:t>desejamos obter</w:t>
      </w:r>
      <w:r w:rsidRPr="00D5052B">
        <w:rPr>
          <w:lang w:eastAsia="pt-BR"/>
        </w:rPr>
        <w:t xml:space="preserve"> informações sobre algumas de </w:t>
      </w:r>
      <w:r w:rsidR="00093489" w:rsidRPr="00D5052B">
        <w:rPr>
          <w:lang w:eastAsia="pt-BR"/>
        </w:rPr>
        <w:t>suas características</w:t>
      </w:r>
      <w:r w:rsidRPr="00D5052B">
        <w:rPr>
          <w:lang w:eastAsia="pt-BR"/>
        </w:rPr>
        <w:t xml:space="preserve">. Duas populações são consideradas distintas se </w:t>
      </w:r>
      <w:r w:rsidR="00093489" w:rsidRPr="00D5052B">
        <w:rPr>
          <w:lang w:eastAsia="pt-BR"/>
        </w:rPr>
        <w:t>em uma</w:t>
      </w:r>
      <w:r w:rsidRPr="00D5052B">
        <w:rPr>
          <w:lang w:eastAsia="pt-BR"/>
        </w:rPr>
        <w:t xml:space="preserve"> delas existir um elemento que não </w:t>
      </w:r>
      <w:r w:rsidR="00093489" w:rsidRPr="00D5052B">
        <w:rPr>
          <w:lang w:eastAsia="pt-BR"/>
        </w:rPr>
        <w:t>está contido</w:t>
      </w:r>
      <w:r w:rsidRPr="00D5052B">
        <w:rPr>
          <w:lang w:eastAsia="pt-BR"/>
        </w:rPr>
        <w:t xml:space="preserve"> na </w:t>
      </w:r>
      <w:r w:rsidR="00093489" w:rsidRPr="00D5052B">
        <w:rPr>
          <w:lang w:eastAsia="pt-BR"/>
        </w:rPr>
        <w:t>outra população</w:t>
      </w:r>
      <w:r w:rsidRPr="00D5052B">
        <w:rPr>
          <w:lang w:eastAsia="pt-BR"/>
        </w:rPr>
        <w:t xml:space="preserve">. Como exemplo de população temos a produção diária de </w:t>
      </w:r>
      <w:r w:rsidR="00093489" w:rsidRPr="00D5052B">
        <w:rPr>
          <w:lang w:eastAsia="pt-BR"/>
        </w:rPr>
        <w:t>uma empresa</w:t>
      </w:r>
      <w:r w:rsidRPr="00D5052B">
        <w:rPr>
          <w:lang w:eastAsia="pt-BR"/>
        </w:rPr>
        <w:t xml:space="preserve">, medição de hastes de </w:t>
      </w:r>
      <w:r w:rsidR="00093489" w:rsidRPr="00D5052B">
        <w:rPr>
          <w:lang w:eastAsia="pt-BR"/>
        </w:rPr>
        <w:t>aço realizada</w:t>
      </w:r>
      <w:r w:rsidRPr="00D5052B">
        <w:rPr>
          <w:lang w:eastAsia="pt-BR"/>
        </w:rPr>
        <w:t xml:space="preserve"> com um micrômetro, </w:t>
      </w:r>
      <w:r w:rsidR="00093489" w:rsidRPr="00D5052B">
        <w:rPr>
          <w:lang w:eastAsia="pt-BR"/>
        </w:rPr>
        <w:t>entre outras</w:t>
      </w:r>
      <w:r w:rsidRPr="00D5052B">
        <w:rPr>
          <w:lang w:eastAsia="pt-BR"/>
        </w:rPr>
        <w:t xml:space="preserve">. Uma </w:t>
      </w:r>
      <w:r w:rsidR="00093489" w:rsidRPr="00D5052B">
        <w:rPr>
          <w:lang w:eastAsia="pt-BR"/>
        </w:rPr>
        <w:t>amostra é</w:t>
      </w:r>
      <w:r w:rsidRPr="00D5052B">
        <w:rPr>
          <w:lang w:eastAsia="pt-BR"/>
        </w:rPr>
        <w:t xml:space="preserve"> uma parcela de uma população que </w:t>
      </w:r>
      <w:r w:rsidR="00093489" w:rsidRPr="00D5052B">
        <w:rPr>
          <w:lang w:eastAsia="pt-BR"/>
        </w:rPr>
        <w:t>pode conter</w:t>
      </w:r>
      <w:r w:rsidRPr="00D5052B">
        <w:rPr>
          <w:lang w:eastAsia="pt-BR"/>
        </w:rPr>
        <w:t xml:space="preserve"> informações sobre esta população, ver Figura </w:t>
      </w:r>
      <w:r w:rsidR="006F5715">
        <w:rPr>
          <w:lang w:eastAsia="pt-BR"/>
        </w:rPr>
        <w:t>3</w:t>
      </w:r>
      <w:r w:rsidRPr="00D5052B">
        <w:rPr>
          <w:lang w:eastAsia="pt-BR"/>
        </w:rPr>
        <w:t>.</w:t>
      </w:r>
    </w:p>
    <w:p w14:paraId="58C46264" w14:textId="77777777" w:rsidR="00D5052B" w:rsidRPr="00D5052B" w:rsidRDefault="00D5052B" w:rsidP="00D5052B">
      <w:pPr>
        <w:spacing w:before="100" w:beforeAutospacing="1" w:after="100" w:afterAutospacing="1"/>
        <w:jc w:val="center"/>
        <w:rPr>
          <w:rFonts w:cs="Times New Roman"/>
          <w:color w:val="auto"/>
          <w:lang w:eastAsia="pt-BR"/>
        </w:rPr>
      </w:pPr>
      <w:r w:rsidRPr="00D5052B">
        <w:rPr>
          <w:rFonts w:cs="Times New Roman"/>
          <w:noProof/>
          <w:color w:val="auto"/>
          <w:lang w:eastAsia="pt-BR"/>
        </w:rPr>
        <w:drawing>
          <wp:inline distT="0" distB="0" distL="0" distR="0" wp14:anchorId="40775741" wp14:editId="35941AF8">
            <wp:extent cx="3593358" cy="1809851"/>
            <wp:effectExtent l="0" t="0" r="0" b="0"/>
            <wp:docPr id="3" name="Imagem 3" descr="http://www.portalaction.com.br/sites/default/files/resize/EstatisticaBasica/figuras/imagemeb-800x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rtalaction.com.br/sites/default/files/resize/EstatisticaBasica/figuras/imagemeb-800x4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926" cy="1866547"/>
                    </a:xfrm>
                    <a:prstGeom prst="rect">
                      <a:avLst/>
                    </a:prstGeom>
                    <a:noFill/>
                    <a:ln>
                      <a:noFill/>
                    </a:ln>
                  </pic:spPr>
                </pic:pic>
              </a:graphicData>
            </a:graphic>
          </wp:inline>
        </w:drawing>
      </w:r>
    </w:p>
    <w:p w14:paraId="00FF78B7" w14:textId="627F0C2A" w:rsidR="00D5052B" w:rsidRPr="00D5052B" w:rsidRDefault="00D5052B" w:rsidP="00D5052B">
      <w:pPr>
        <w:spacing w:before="100" w:beforeAutospacing="1" w:after="100" w:afterAutospacing="1"/>
        <w:jc w:val="center"/>
        <w:rPr>
          <w:rFonts w:cs="Times New Roman"/>
          <w:color w:val="auto"/>
          <w:sz w:val="20"/>
          <w:lang w:eastAsia="pt-BR"/>
        </w:rPr>
      </w:pPr>
      <w:r w:rsidRPr="00D5052B">
        <w:rPr>
          <w:rFonts w:cs="Times New Roman"/>
          <w:color w:val="auto"/>
          <w:sz w:val="20"/>
          <w:lang w:eastAsia="pt-BR"/>
        </w:rPr>
        <w:t xml:space="preserve">Figura </w:t>
      </w:r>
      <w:r w:rsidR="006F5715">
        <w:rPr>
          <w:rFonts w:cs="Times New Roman"/>
          <w:color w:val="auto"/>
          <w:sz w:val="20"/>
          <w:lang w:eastAsia="pt-BR"/>
        </w:rPr>
        <w:t>3</w:t>
      </w:r>
      <w:r w:rsidRPr="00D5052B">
        <w:rPr>
          <w:rFonts w:cs="Times New Roman"/>
          <w:color w:val="auto"/>
          <w:sz w:val="20"/>
          <w:lang w:eastAsia="pt-BR"/>
        </w:rPr>
        <w:t>.</w:t>
      </w:r>
      <w:r>
        <w:rPr>
          <w:rFonts w:cs="Times New Roman"/>
          <w:color w:val="auto"/>
          <w:sz w:val="20"/>
          <w:lang w:eastAsia="pt-BR"/>
        </w:rPr>
        <w:t xml:space="preserve"> População e amostra.</w:t>
      </w:r>
    </w:p>
    <w:p w14:paraId="63C6A48C" w14:textId="5EC62640" w:rsidR="00D5052B" w:rsidRPr="00D5052B" w:rsidRDefault="00D5052B" w:rsidP="00D5052B">
      <w:pPr>
        <w:spacing w:before="100" w:beforeAutospacing="1" w:after="100" w:afterAutospacing="1"/>
        <w:rPr>
          <w:rFonts w:cs="Times New Roman"/>
          <w:color w:val="auto"/>
          <w:lang w:eastAsia="pt-BR"/>
        </w:rPr>
      </w:pPr>
      <w:r w:rsidRPr="00D5052B">
        <w:rPr>
          <w:rFonts w:cs="Times New Roman"/>
          <w:color w:val="auto"/>
          <w:lang w:eastAsia="pt-BR"/>
        </w:rPr>
        <w:lastRenderedPageBreak/>
        <w:t xml:space="preserve">Outra definição importante para a escolha da técnica estatística e das interpretações dos </w:t>
      </w:r>
      <w:r w:rsidR="00093489" w:rsidRPr="00D5052B">
        <w:rPr>
          <w:rFonts w:cs="Times New Roman"/>
          <w:color w:val="auto"/>
          <w:lang w:eastAsia="pt-BR"/>
        </w:rPr>
        <w:t>resultados é</w:t>
      </w:r>
      <w:r w:rsidRPr="00D5052B">
        <w:rPr>
          <w:rFonts w:cs="Times New Roman"/>
          <w:color w:val="auto"/>
          <w:lang w:eastAsia="pt-BR"/>
        </w:rPr>
        <w:t xml:space="preserve"> a classificação dos dados ou das variáveis relacionadas ao problema de gestão, conforme Figura </w:t>
      </w:r>
      <w:r w:rsidR="006F5715">
        <w:rPr>
          <w:rFonts w:cs="Times New Roman"/>
          <w:color w:val="auto"/>
          <w:lang w:eastAsia="pt-BR"/>
        </w:rPr>
        <w:t>4</w:t>
      </w:r>
      <w:r w:rsidRPr="00D5052B">
        <w:rPr>
          <w:rFonts w:cs="Times New Roman"/>
          <w:color w:val="auto"/>
          <w:lang w:eastAsia="pt-BR"/>
        </w:rPr>
        <w:t xml:space="preserve">. Uma variável é uma característica específica da população, tal como comprimento de uma peça usinada, massa de um comprimido, taxa </w:t>
      </w:r>
      <w:r w:rsidR="00093489" w:rsidRPr="00D5052B">
        <w:rPr>
          <w:rFonts w:cs="Times New Roman"/>
          <w:color w:val="auto"/>
          <w:lang w:eastAsia="pt-BR"/>
        </w:rPr>
        <w:t>Selic, idade</w:t>
      </w:r>
      <w:r w:rsidRPr="00D5052B">
        <w:rPr>
          <w:rFonts w:cs="Times New Roman"/>
          <w:color w:val="auto"/>
          <w:lang w:eastAsia="pt-BR"/>
        </w:rPr>
        <w:t xml:space="preserve">, sexo ou preferência partidária. Cada variável consiste de um conjunto de categorias que descrevem a natureza e o tipo de variação associados com a característica. Algumas variáveis podem ter inúmeras categorias de resposta, dependendo do objetivo e foco do problema de </w:t>
      </w:r>
      <w:r w:rsidR="00093489" w:rsidRPr="00D5052B">
        <w:rPr>
          <w:rFonts w:cs="Times New Roman"/>
          <w:color w:val="auto"/>
          <w:lang w:eastAsia="pt-BR"/>
        </w:rPr>
        <w:t>gestão. As</w:t>
      </w:r>
      <w:r w:rsidRPr="00D5052B">
        <w:rPr>
          <w:rFonts w:cs="Times New Roman"/>
          <w:color w:val="auto"/>
          <w:lang w:eastAsia="pt-BR"/>
        </w:rPr>
        <w:t xml:space="preserve"> variáveis têm propriedades de medida distintas associadas às suas categorias. Estas categorias são referidas </w:t>
      </w:r>
      <w:r w:rsidR="00093489" w:rsidRPr="00D5052B">
        <w:rPr>
          <w:rFonts w:cs="Times New Roman"/>
          <w:color w:val="auto"/>
          <w:lang w:eastAsia="pt-BR"/>
        </w:rPr>
        <w:t>como níveis</w:t>
      </w:r>
      <w:r w:rsidRPr="00D5052B">
        <w:rPr>
          <w:rFonts w:cs="Times New Roman"/>
          <w:color w:val="auto"/>
          <w:lang w:eastAsia="pt-BR"/>
        </w:rPr>
        <w:t xml:space="preserve"> de </w:t>
      </w:r>
      <w:r w:rsidR="00093489" w:rsidRPr="00D5052B">
        <w:rPr>
          <w:rFonts w:cs="Times New Roman"/>
          <w:color w:val="auto"/>
          <w:lang w:eastAsia="pt-BR"/>
        </w:rPr>
        <w:t>medição ou</w:t>
      </w:r>
      <w:r w:rsidRPr="00D5052B">
        <w:rPr>
          <w:rFonts w:cs="Times New Roman"/>
          <w:color w:val="auto"/>
          <w:lang w:eastAsia="pt-BR"/>
        </w:rPr>
        <w:t xml:space="preserve"> escalas de medição. As escalas podem ser classificadas como: quantitativas ou qualitativas.</w:t>
      </w:r>
    </w:p>
    <w:p w14:paraId="56A3852C" w14:textId="77777777" w:rsidR="00D5052B" w:rsidRPr="00D5052B" w:rsidRDefault="00D5052B" w:rsidP="00093489">
      <w:pPr>
        <w:rPr>
          <w:lang w:eastAsia="pt-BR"/>
        </w:rPr>
      </w:pPr>
      <w:r w:rsidRPr="00D5052B">
        <w:rPr>
          <w:lang w:eastAsia="pt-BR"/>
        </w:rPr>
        <w:t>A escala quantitativa está relacionada com características que podem ser medidas ou contadas. Em ambos os casos são características numéricas. Por exemplo, a massa de um comprimido, o preço de um ativo no mercado financeiro, o número de defeitos em um carro, a quantidade de úlcera por pressão em um paciente de um hospital. Por outro lado, a escala qualitativa está relacionada com a descrição da característica. Neste caso, a variável não pode ser medida mas pode ser observada. Por exemplo, os tipos de defeitos em um produto</w:t>
      </w:r>
      <w:r w:rsidR="00093489">
        <w:rPr>
          <w:lang w:eastAsia="pt-BR"/>
        </w:rPr>
        <w:t xml:space="preserve"> </w:t>
      </w:r>
      <w:r w:rsidRPr="00D5052B">
        <w:rPr>
          <w:lang w:eastAsia="pt-BR"/>
        </w:rPr>
        <w:t>(televisor)</w:t>
      </w:r>
      <w:r w:rsidR="00093489">
        <w:rPr>
          <w:lang w:eastAsia="pt-BR"/>
        </w:rPr>
        <w:t xml:space="preserve"> </w:t>
      </w:r>
      <w:r w:rsidRPr="00D5052B">
        <w:rPr>
          <w:lang w:eastAsia="pt-BR"/>
        </w:rPr>
        <w:t>no final da linha de montagem, o nível educacional (ensino fundamental, ensino médi</w:t>
      </w:r>
      <w:r>
        <w:rPr>
          <w:lang w:eastAsia="pt-BR"/>
        </w:rPr>
        <w:t>o, graduação e pós-graduação).</w:t>
      </w:r>
    </w:p>
    <w:p w14:paraId="5A38C705" w14:textId="77777777" w:rsidR="00D5052B" w:rsidRPr="00D5052B" w:rsidRDefault="00D5052B" w:rsidP="00D5052B">
      <w:pPr>
        <w:spacing w:before="100" w:beforeAutospacing="1" w:after="100" w:afterAutospacing="1"/>
        <w:jc w:val="center"/>
        <w:rPr>
          <w:rFonts w:cs="Times New Roman"/>
          <w:color w:val="auto"/>
          <w:lang w:eastAsia="pt-BR"/>
        </w:rPr>
      </w:pPr>
      <w:r w:rsidRPr="00D5052B">
        <w:rPr>
          <w:rFonts w:cs="Times New Roman"/>
          <w:noProof/>
          <w:color w:val="auto"/>
          <w:lang w:eastAsia="pt-BR"/>
        </w:rPr>
        <w:drawing>
          <wp:inline distT="0" distB="0" distL="0" distR="0" wp14:anchorId="6E0A650D" wp14:editId="3216541F">
            <wp:extent cx="4066290" cy="1160927"/>
            <wp:effectExtent l="0" t="0" r="0" b="7620"/>
            <wp:docPr id="2" name="Imagem 2" descr="http://www.portalaction.com.br/sites/default/files/EstatisticaBasica/figuras/tipod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ortalaction.com.br/sites/default/files/EstatisticaBasica/figuras/tipodado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076" cy="1228530"/>
                    </a:xfrm>
                    <a:prstGeom prst="rect">
                      <a:avLst/>
                    </a:prstGeom>
                    <a:noFill/>
                    <a:ln>
                      <a:noFill/>
                    </a:ln>
                  </pic:spPr>
                </pic:pic>
              </a:graphicData>
            </a:graphic>
          </wp:inline>
        </w:drawing>
      </w:r>
    </w:p>
    <w:p w14:paraId="4F37E315" w14:textId="58FA74D9" w:rsidR="00D5052B" w:rsidRPr="00D5052B" w:rsidRDefault="00D5052B" w:rsidP="00D5052B">
      <w:pPr>
        <w:spacing w:before="100" w:beforeAutospacing="1" w:after="100" w:afterAutospacing="1"/>
        <w:jc w:val="center"/>
        <w:rPr>
          <w:rFonts w:cs="Times New Roman"/>
          <w:color w:val="auto"/>
          <w:sz w:val="20"/>
          <w:szCs w:val="20"/>
          <w:lang w:eastAsia="pt-BR"/>
        </w:rPr>
      </w:pPr>
      <w:r w:rsidRPr="00D5052B">
        <w:rPr>
          <w:rFonts w:cs="Times New Roman"/>
          <w:color w:val="auto"/>
          <w:sz w:val="20"/>
          <w:szCs w:val="20"/>
          <w:lang w:eastAsia="pt-BR"/>
        </w:rPr>
        <w:t xml:space="preserve">Figura </w:t>
      </w:r>
      <w:r w:rsidR="006F5715">
        <w:rPr>
          <w:rFonts w:cs="Times New Roman"/>
          <w:color w:val="auto"/>
          <w:sz w:val="20"/>
          <w:szCs w:val="20"/>
          <w:lang w:eastAsia="pt-BR"/>
        </w:rPr>
        <w:t>4</w:t>
      </w:r>
      <w:r w:rsidRPr="00D5052B">
        <w:rPr>
          <w:rFonts w:cs="Times New Roman"/>
          <w:color w:val="auto"/>
          <w:sz w:val="20"/>
          <w:szCs w:val="20"/>
          <w:lang w:eastAsia="pt-BR"/>
        </w:rPr>
        <w:t>. Escala de dados.</w:t>
      </w:r>
    </w:p>
    <w:p w14:paraId="1B618EAA" w14:textId="77777777" w:rsidR="006F5715" w:rsidRDefault="00D5052B" w:rsidP="00D5052B">
      <w:pPr>
        <w:rPr>
          <w:lang w:eastAsia="pt-BR"/>
        </w:rPr>
      </w:pPr>
      <w:r w:rsidRPr="00D5052B">
        <w:rPr>
          <w:lang w:eastAsia="pt-BR"/>
        </w:rPr>
        <w:t xml:space="preserve">No caso de </w:t>
      </w:r>
      <w:r w:rsidRPr="006F5715">
        <w:rPr>
          <w:b/>
          <w:lang w:eastAsia="pt-BR"/>
        </w:rPr>
        <w:t>dados qualitativos nominais</w:t>
      </w:r>
      <w:r w:rsidRPr="00D5052B">
        <w:rPr>
          <w:lang w:eastAsia="pt-BR"/>
        </w:rPr>
        <w:t xml:space="preserve"> temos apenas </w:t>
      </w:r>
      <w:r w:rsidR="00093489" w:rsidRPr="00D5052B">
        <w:rPr>
          <w:lang w:eastAsia="pt-BR"/>
        </w:rPr>
        <w:t>a identificação</w:t>
      </w:r>
      <w:r w:rsidRPr="00D5052B">
        <w:rPr>
          <w:lang w:eastAsia="pt-BR"/>
        </w:rPr>
        <w:t xml:space="preserve"> ou rotulação </w:t>
      </w:r>
      <w:r w:rsidR="00093489" w:rsidRPr="00D5052B">
        <w:rPr>
          <w:lang w:eastAsia="pt-BR"/>
        </w:rPr>
        <w:t>das observações</w:t>
      </w:r>
      <w:r w:rsidRPr="00D5052B">
        <w:rPr>
          <w:lang w:eastAsia="pt-BR"/>
        </w:rPr>
        <w:t xml:space="preserve"> que constituem os dados. Neste caso, os dados </w:t>
      </w:r>
      <w:r>
        <w:rPr>
          <w:lang w:eastAsia="pt-BR"/>
        </w:rPr>
        <w:t xml:space="preserve">são </w:t>
      </w:r>
      <w:r w:rsidR="00093489" w:rsidRPr="00D5052B">
        <w:rPr>
          <w:lang w:eastAsia="pt-BR"/>
        </w:rPr>
        <w:t>alocados em</w:t>
      </w:r>
      <w:r w:rsidRPr="00D5052B">
        <w:rPr>
          <w:lang w:eastAsia="pt-BR"/>
        </w:rPr>
        <w:t xml:space="preserve"> categorias e contados apenas com rela</w:t>
      </w:r>
      <w:r>
        <w:rPr>
          <w:lang w:eastAsia="pt-BR"/>
        </w:rPr>
        <w:t xml:space="preserve">ção à frequência de ocorrência. </w:t>
      </w:r>
      <w:r w:rsidRPr="00D5052B">
        <w:rPr>
          <w:lang w:eastAsia="pt-BR"/>
        </w:rPr>
        <w:t xml:space="preserve">Nenhuma ordenação está implícita. Uma variável como ``sexo'' pode ser categorizada em duas respostas </w:t>
      </w:r>
      <w:r w:rsidR="00093489" w:rsidRPr="00D5052B">
        <w:rPr>
          <w:lang w:eastAsia="pt-BR"/>
        </w:rPr>
        <w:t>possíveis</w:t>
      </w:r>
      <w:r w:rsidRPr="00D5052B">
        <w:rPr>
          <w:lang w:eastAsia="pt-BR"/>
        </w:rPr>
        <w:t xml:space="preserve">: masculino ou feminino. Tais categorias servem apenas para contar o número de indivíduos que indicam as respectivas </w:t>
      </w:r>
      <w:r w:rsidR="00093489" w:rsidRPr="00D5052B">
        <w:rPr>
          <w:lang w:eastAsia="pt-BR"/>
        </w:rPr>
        <w:t xml:space="preserve">categorias. </w:t>
      </w:r>
    </w:p>
    <w:p w14:paraId="2E0F756C" w14:textId="08AABD78" w:rsidR="00D5052B" w:rsidRPr="00D5052B" w:rsidRDefault="00093489" w:rsidP="00D5052B">
      <w:pPr>
        <w:rPr>
          <w:rFonts w:cs="Times New Roman"/>
          <w:color w:val="auto"/>
          <w:lang w:eastAsia="pt-BR"/>
        </w:rPr>
      </w:pPr>
      <w:r w:rsidRPr="00D5052B">
        <w:rPr>
          <w:lang w:eastAsia="pt-BR"/>
        </w:rPr>
        <w:t>A</w:t>
      </w:r>
      <w:r w:rsidR="00D5052B" w:rsidRPr="00D5052B">
        <w:rPr>
          <w:lang w:eastAsia="pt-BR"/>
        </w:rPr>
        <w:t xml:space="preserve"> </w:t>
      </w:r>
      <w:r w:rsidR="00D5052B" w:rsidRPr="006F5715">
        <w:rPr>
          <w:b/>
          <w:lang w:eastAsia="pt-BR"/>
        </w:rPr>
        <w:t>escala qualitativa ordinal</w:t>
      </w:r>
      <w:r>
        <w:rPr>
          <w:lang w:eastAsia="pt-BR"/>
        </w:rPr>
        <w:t xml:space="preserve"> </w:t>
      </w:r>
      <w:r w:rsidR="00D5052B" w:rsidRPr="00D5052B">
        <w:rPr>
          <w:lang w:eastAsia="pt-BR"/>
        </w:rPr>
        <w:t>classifica</w:t>
      </w:r>
      <w:r>
        <w:rPr>
          <w:lang w:eastAsia="pt-BR"/>
        </w:rPr>
        <w:t xml:space="preserve"> </w:t>
      </w:r>
      <w:r w:rsidR="00D5052B" w:rsidRPr="00D5052B">
        <w:rPr>
          <w:lang w:eastAsia="pt-BR"/>
        </w:rPr>
        <w:t xml:space="preserve">as categorias da variável em termos do grau que possui </w:t>
      </w:r>
      <w:r w:rsidRPr="00D5052B">
        <w:rPr>
          <w:lang w:eastAsia="pt-BR"/>
        </w:rPr>
        <w:t>cada categoria</w:t>
      </w:r>
      <w:r w:rsidR="00D5052B" w:rsidRPr="00D5052B">
        <w:rPr>
          <w:lang w:eastAsia="pt-BR"/>
        </w:rPr>
        <w:t xml:space="preserve">. Neste caso, temos </w:t>
      </w:r>
      <w:r w:rsidRPr="00D5052B">
        <w:rPr>
          <w:lang w:eastAsia="pt-BR"/>
        </w:rPr>
        <w:t>informação sobre</w:t>
      </w:r>
      <w:r w:rsidR="00D5052B" w:rsidRPr="00D5052B">
        <w:rPr>
          <w:lang w:eastAsia="pt-BR"/>
        </w:rPr>
        <w:t xml:space="preserve"> a ordenação de categorias, mas não temos indicação da magnitude das diferenças entre essas categorias. Por exemplo, o nível educacional de </w:t>
      </w:r>
      <w:r w:rsidR="00D5052B" w:rsidRPr="00D5052B">
        <w:t>participantes</w:t>
      </w:r>
      <w:r w:rsidR="00D5052B" w:rsidRPr="00D5052B">
        <w:rPr>
          <w:lang w:eastAsia="pt-BR"/>
        </w:rPr>
        <w:t xml:space="preserve"> de uma corrida (ensino fundamental, ensino médio,</w:t>
      </w:r>
      <w:r w:rsidR="00D5052B" w:rsidRPr="00D5052B">
        <w:rPr>
          <w:rFonts w:cs="Times New Roman"/>
          <w:color w:val="auto"/>
          <w:lang w:eastAsia="pt-BR"/>
        </w:rPr>
        <w:t xml:space="preserve"> graduação e pós-graduação)</w:t>
      </w:r>
      <w:r>
        <w:rPr>
          <w:rFonts w:cs="Times New Roman"/>
          <w:color w:val="auto"/>
          <w:lang w:eastAsia="pt-BR"/>
        </w:rPr>
        <w:t xml:space="preserve"> </w:t>
      </w:r>
      <w:r w:rsidR="00D5052B" w:rsidRPr="00D5052B">
        <w:rPr>
          <w:rFonts w:cs="Times New Roman"/>
          <w:color w:val="auto"/>
          <w:lang w:eastAsia="pt-BR"/>
        </w:rPr>
        <w:t>é uma variável qualitativa ordinal.</w:t>
      </w:r>
    </w:p>
    <w:p w14:paraId="1933506E" w14:textId="77777777" w:rsidR="006F5715" w:rsidRDefault="00D5052B" w:rsidP="00093489">
      <w:pPr>
        <w:rPr>
          <w:lang w:eastAsia="pt-BR"/>
        </w:rPr>
      </w:pPr>
      <w:r w:rsidRPr="00D5052B">
        <w:rPr>
          <w:lang w:eastAsia="pt-BR"/>
        </w:rPr>
        <w:t xml:space="preserve">Na </w:t>
      </w:r>
      <w:r w:rsidRPr="006F5715">
        <w:rPr>
          <w:b/>
          <w:lang w:eastAsia="pt-BR"/>
        </w:rPr>
        <w:t>escala quantitativa discreta</w:t>
      </w:r>
      <w:r w:rsidRPr="00D5052B">
        <w:rPr>
          <w:lang w:eastAsia="pt-BR"/>
        </w:rPr>
        <w:t xml:space="preserve"> temos a contagem de um evento de interesse. Neste caso, conseguimos determinar a magnitude da diferença entre as categorias da variável. Por exemplo, a contagem de defeitos em </w:t>
      </w:r>
      <w:r w:rsidR="00093489" w:rsidRPr="00D5052B">
        <w:rPr>
          <w:lang w:eastAsia="pt-BR"/>
        </w:rPr>
        <w:t>uma peça pintada</w:t>
      </w:r>
      <w:r w:rsidRPr="00D5052B">
        <w:rPr>
          <w:lang w:eastAsia="pt-BR"/>
        </w:rPr>
        <w:t xml:space="preserve"> ou o número de úlcera por pressão em um paciente. </w:t>
      </w:r>
    </w:p>
    <w:p w14:paraId="22186D14" w14:textId="60A14967" w:rsidR="00D5052B" w:rsidRPr="00D5052B" w:rsidRDefault="00093489" w:rsidP="00093489">
      <w:pPr>
        <w:rPr>
          <w:lang w:eastAsia="pt-BR"/>
        </w:rPr>
      </w:pPr>
      <w:r w:rsidRPr="00D5052B">
        <w:rPr>
          <w:lang w:eastAsia="pt-BR"/>
        </w:rPr>
        <w:t>Por outro lado,</w:t>
      </w:r>
      <w:r w:rsidR="00D5052B" w:rsidRPr="00D5052B">
        <w:rPr>
          <w:lang w:eastAsia="pt-BR"/>
        </w:rPr>
        <w:t xml:space="preserve"> na </w:t>
      </w:r>
      <w:r w:rsidR="00D5052B" w:rsidRPr="006F5715">
        <w:rPr>
          <w:b/>
          <w:lang w:eastAsia="pt-BR"/>
        </w:rPr>
        <w:t>escala quantitativa contínua</w:t>
      </w:r>
      <w:r w:rsidR="00D5052B" w:rsidRPr="00D5052B">
        <w:rPr>
          <w:lang w:eastAsia="pt-BR"/>
        </w:rPr>
        <w:t xml:space="preserve">, </w:t>
      </w:r>
      <w:r w:rsidRPr="00D5052B">
        <w:rPr>
          <w:lang w:eastAsia="pt-BR"/>
        </w:rPr>
        <w:t>as categorias</w:t>
      </w:r>
      <w:r w:rsidR="00D5052B" w:rsidRPr="00D5052B">
        <w:rPr>
          <w:lang w:eastAsia="pt-BR"/>
        </w:rPr>
        <w:t xml:space="preserve"> são definidas através da escala de sistemas ou equipamentos de medição. Em geral, a variável </w:t>
      </w:r>
      <w:r w:rsidRPr="00D5052B">
        <w:rPr>
          <w:lang w:eastAsia="pt-BR"/>
        </w:rPr>
        <w:t>assume valores</w:t>
      </w:r>
      <w:r w:rsidR="00D5052B" w:rsidRPr="00D5052B">
        <w:rPr>
          <w:lang w:eastAsia="pt-BR"/>
        </w:rPr>
        <w:t xml:space="preserve"> em um intervalo de números. Por </w:t>
      </w:r>
      <w:r w:rsidRPr="00D5052B">
        <w:rPr>
          <w:lang w:eastAsia="pt-BR"/>
        </w:rPr>
        <w:t>exemplo, renda</w:t>
      </w:r>
      <w:r w:rsidR="00D5052B" w:rsidRPr="00D5052B">
        <w:rPr>
          <w:lang w:eastAsia="pt-BR"/>
        </w:rPr>
        <w:t xml:space="preserve"> familiar, altura de um indivíduo, idade, </w:t>
      </w:r>
      <w:r w:rsidR="00D5052B" w:rsidRPr="00D5052B">
        <w:rPr>
          <w:lang w:eastAsia="pt-BR"/>
        </w:rPr>
        <w:lastRenderedPageBreak/>
        <w:t>distância e temperatura estão associadas com medições realizadas por sistemas de medição que apresentam</w:t>
      </w:r>
      <w:r>
        <w:rPr>
          <w:lang w:eastAsia="pt-BR"/>
        </w:rPr>
        <w:t xml:space="preserve"> </w:t>
      </w:r>
      <w:r w:rsidR="00D5052B" w:rsidRPr="00D5052B">
        <w:rPr>
          <w:lang w:eastAsia="pt-BR"/>
        </w:rPr>
        <w:t>indicações</w:t>
      </w:r>
      <w:r>
        <w:rPr>
          <w:lang w:eastAsia="pt-BR"/>
        </w:rPr>
        <w:t xml:space="preserve"> </w:t>
      </w:r>
      <w:r w:rsidR="00D5052B" w:rsidRPr="00D5052B">
        <w:rPr>
          <w:lang w:eastAsia="pt-BR"/>
        </w:rPr>
        <w:t>do valor de cada categoria e as diferenças entre elas.</w:t>
      </w:r>
    </w:p>
    <w:p w14:paraId="67C3E91A" w14:textId="0F6A0F46" w:rsidR="00D5052B" w:rsidRPr="00D5052B" w:rsidRDefault="006F5715" w:rsidP="00D5052B">
      <w:pPr>
        <w:spacing w:before="100" w:beforeAutospacing="1" w:after="100" w:afterAutospacing="1"/>
        <w:jc w:val="left"/>
        <w:outlineLvl w:val="2"/>
        <w:rPr>
          <w:rFonts w:eastAsia="Times New Roman" w:cs="Times New Roman"/>
          <w:b/>
          <w:bCs/>
          <w:color w:val="auto"/>
          <w:sz w:val="27"/>
          <w:szCs w:val="27"/>
          <w:lang w:eastAsia="pt-BR"/>
        </w:rPr>
      </w:pPr>
      <w:r>
        <w:rPr>
          <w:rFonts w:eastAsia="Times New Roman" w:cs="Times New Roman"/>
          <w:b/>
          <w:bCs/>
          <w:color w:val="auto"/>
          <w:sz w:val="27"/>
          <w:szCs w:val="27"/>
          <w:lang w:eastAsia="pt-BR"/>
        </w:rPr>
        <w:t xml:space="preserve">1.2.1. </w:t>
      </w:r>
      <w:r w:rsidR="00D5052B" w:rsidRPr="00D5052B">
        <w:rPr>
          <w:rFonts w:eastAsia="Times New Roman" w:cs="Times New Roman"/>
          <w:b/>
          <w:bCs/>
          <w:color w:val="auto"/>
          <w:sz w:val="27"/>
          <w:szCs w:val="27"/>
          <w:lang w:eastAsia="pt-BR"/>
        </w:rPr>
        <w:t>Planejando a coleta de dados</w:t>
      </w:r>
    </w:p>
    <w:p w14:paraId="61D28780" w14:textId="7C0F0D35" w:rsidR="00D5052B" w:rsidRPr="00D5052B" w:rsidRDefault="00D5052B" w:rsidP="00093489">
      <w:pPr>
        <w:rPr>
          <w:lang w:eastAsia="pt-BR"/>
        </w:rPr>
      </w:pPr>
      <w:r w:rsidRPr="00D5052B">
        <w:rPr>
          <w:lang w:eastAsia="pt-BR"/>
        </w:rPr>
        <w:t>Para estudarmos adequadamente uma população através de uma amostra, devemos planejar a coleta de dados</w:t>
      </w:r>
      <w:r w:rsidR="006F5715">
        <w:rPr>
          <w:lang w:eastAsia="pt-BR"/>
        </w:rPr>
        <w:t xml:space="preserve"> (Figura 5)</w:t>
      </w:r>
      <w:r w:rsidRPr="00D5052B">
        <w:rPr>
          <w:lang w:eastAsia="pt-BR"/>
        </w:rPr>
        <w:t>. Com este objetivo, formulamos algumas perguntas:</w:t>
      </w:r>
    </w:p>
    <w:p w14:paraId="64A51968" w14:textId="77777777" w:rsidR="00D5052B" w:rsidRPr="00D5052B" w:rsidRDefault="00D5052B" w:rsidP="00093489">
      <w:pPr>
        <w:numPr>
          <w:ilvl w:val="0"/>
          <w:numId w:val="2"/>
        </w:numPr>
        <w:ind w:left="714" w:hanging="357"/>
        <w:jc w:val="left"/>
        <w:rPr>
          <w:rFonts w:eastAsia="Times New Roman" w:cs="Times New Roman"/>
          <w:color w:val="auto"/>
          <w:lang w:eastAsia="pt-BR"/>
        </w:rPr>
      </w:pPr>
      <w:r w:rsidRPr="00D5052B">
        <w:rPr>
          <w:rFonts w:eastAsia="Times New Roman" w:cs="Times New Roman"/>
          <w:color w:val="auto"/>
          <w:lang w:eastAsia="pt-BR"/>
        </w:rPr>
        <w:t>Com que frequência ocorrem os problemas?</w:t>
      </w:r>
    </w:p>
    <w:p w14:paraId="2CCC97CE" w14:textId="77777777" w:rsidR="00D5052B" w:rsidRPr="00D5052B" w:rsidRDefault="00D5052B" w:rsidP="00093489">
      <w:pPr>
        <w:numPr>
          <w:ilvl w:val="0"/>
          <w:numId w:val="3"/>
        </w:numPr>
        <w:ind w:left="714" w:hanging="357"/>
        <w:jc w:val="left"/>
        <w:rPr>
          <w:rFonts w:eastAsia="Times New Roman" w:cs="Times New Roman"/>
          <w:color w:val="auto"/>
          <w:lang w:eastAsia="pt-BR"/>
        </w:rPr>
      </w:pPr>
      <w:r w:rsidRPr="00D5052B">
        <w:rPr>
          <w:rFonts w:eastAsia="Times New Roman" w:cs="Times New Roman"/>
          <w:color w:val="auto"/>
          <w:lang w:eastAsia="pt-BR"/>
        </w:rPr>
        <w:t>Quais são as causas potenciais do problema?</w:t>
      </w:r>
    </w:p>
    <w:p w14:paraId="3FE87854" w14:textId="77777777" w:rsidR="00D5052B" w:rsidRDefault="00D5052B" w:rsidP="00D5052B">
      <w:pPr>
        <w:spacing w:before="100" w:beforeAutospacing="1" w:after="100" w:afterAutospacing="1"/>
        <w:jc w:val="center"/>
        <w:rPr>
          <w:rFonts w:cs="Times New Roman"/>
          <w:color w:val="auto"/>
          <w:lang w:eastAsia="pt-BR"/>
        </w:rPr>
      </w:pPr>
      <w:r w:rsidRPr="00D5052B">
        <w:rPr>
          <w:rFonts w:cs="Times New Roman"/>
          <w:noProof/>
          <w:color w:val="auto"/>
          <w:lang w:eastAsia="pt-BR"/>
        </w:rPr>
        <w:drawing>
          <wp:inline distT="0" distB="0" distL="0" distR="0" wp14:anchorId="154A4C97" wp14:editId="07BD8ADF">
            <wp:extent cx="3863828" cy="1935633"/>
            <wp:effectExtent l="0" t="0" r="0" b="0"/>
            <wp:docPr id="1" name="Imagem 1" descr="http://www.portalaction.com.br/sites/default/files/resize/EstatisticaBasica/figuras/eb1.2_2-900x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ortalaction.com.br/sites/default/files/resize/EstatisticaBasica/figuras/eb1.2_2-900x4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88" cy="1951644"/>
                    </a:xfrm>
                    <a:prstGeom prst="rect">
                      <a:avLst/>
                    </a:prstGeom>
                    <a:noFill/>
                    <a:ln>
                      <a:noFill/>
                    </a:ln>
                  </pic:spPr>
                </pic:pic>
              </a:graphicData>
            </a:graphic>
          </wp:inline>
        </w:drawing>
      </w:r>
    </w:p>
    <w:p w14:paraId="46150ECD" w14:textId="6BF44F3F" w:rsidR="006F5715" w:rsidRPr="00D5052B" w:rsidRDefault="006F5715" w:rsidP="006F5715">
      <w:pPr>
        <w:pStyle w:val="Figura"/>
        <w:rPr>
          <w:lang w:eastAsia="pt-BR"/>
        </w:rPr>
      </w:pPr>
      <w:r>
        <w:rPr>
          <w:lang w:eastAsia="pt-BR"/>
        </w:rPr>
        <w:t>Figura 5. Planejamento</w:t>
      </w:r>
      <w:r w:rsidRPr="00D5052B">
        <w:rPr>
          <w:lang w:eastAsia="pt-BR"/>
        </w:rPr>
        <w:t xml:space="preserve"> </w:t>
      </w:r>
      <w:r>
        <w:rPr>
          <w:lang w:eastAsia="pt-BR"/>
        </w:rPr>
        <w:t>d</w:t>
      </w:r>
      <w:r w:rsidRPr="00D5052B">
        <w:rPr>
          <w:lang w:eastAsia="pt-BR"/>
        </w:rPr>
        <w:t>a coleta de dados</w:t>
      </w:r>
      <w:r>
        <w:rPr>
          <w:lang w:eastAsia="pt-BR"/>
        </w:rPr>
        <w:t>.</w:t>
      </w:r>
    </w:p>
    <w:p w14:paraId="545CF4B9" w14:textId="77777777" w:rsidR="00D5052B" w:rsidRPr="00D5052B" w:rsidRDefault="00D5052B" w:rsidP="00D5052B">
      <w:pPr>
        <w:spacing w:before="100" w:beforeAutospacing="1" w:after="100" w:afterAutospacing="1"/>
        <w:rPr>
          <w:rFonts w:cs="Times New Roman"/>
          <w:color w:val="auto"/>
          <w:lang w:eastAsia="pt-BR"/>
        </w:rPr>
      </w:pPr>
      <w:r w:rsidRPr="00D5052B">
        <w:rPr>
          <w:rFonts w:cs="Times New Roman"/>
          <w:color w:val="auto"/>
          <w:lang w:eastAsia="pt-BR"/>
        </w:rPr>
        <w:t>Um bom planejamento para coleta de dados deve considerar as seguintes perguntas:</w:t>
      </w:r>
    </w:p>
    <w:p w14:paraId="0D253E9E"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Qual a pergunta a ser respondida?</w:t>
      </w:r>
    </w:p>
    <w:p w14:paraId="68DFEBF8"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Como comunicar a resposta obtida?</w:t>
      </w:r>
    </w:p>
    <w:p w14:paraId="716C6840"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Qual ferramenta de análise pretendemos usar e como utilizar os resultados?</w:t>
      </w:r>
    </w:p>
    <w:p w14:paraId="66E85350"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Qual tipo de dado é necessário para utilizar as ferramentas desejadas e responder a pergunta?</w:t>
      </w:r>
    </w:p>
    <w:p w14:paraId="79D10BD6"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Como coletar esses dados com o mínimo de esforço e erro?</w:t>
      </w:r>
    </w:p>
    <w:p w14:paraId="63C00089"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Onde acessar estes dados?</w:t>
      </w:r>
    </w:p>
    <w:p w14:paraId="57E161E8"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Quem pode nos fornecer os dados?</w:t>
      </w:r>
    </w:p>
    <w:p w14:paraId="7C75EED3" w14:textId="77777777" w:rsidR="00D5052B" w:rsidRPr="00D5052B" w:rsidRDefault="00D5052B" w:rsidP="00093489">
      <w:pPr>
        <w:numPr>
          <w:ilvl w:val="0"/>
          <w:numId w:val="4"/>
        </w:numPr>
        <w:ind w:left="714" w:hanging="357"/>
        <w:jc w:val="left"/>
        <w:rPr>
          <w:rFonts w:eastAsia="Times New Roman" w:cs="Times New Roman"/>
          <w:color w:val="auto"/>
          <w:lang w:eastAsia="pt-BR"/>
        </w:rPr>
      </w:pPr>
      <w:r w:rsidRPr="00D5052B">
        <w:rPr>
          <w:rFonts w:eastAsia="Times New Roman" w:cs="Times New Roman"/>
          <w:color w:val="auto"/>
          <w:lang w:eastAsia="pt-BR"/>
        </w:rPr>
        <w:t>Qual o período em que os dados serão coletados?</w:t>
      </w:r>
    </w:p>
    <w:p w14:paraId="535803EC" w14:textId="77777777" w:rsidR="00D5052B" w:rsidRPr="00D5052B" w:rsidRDefault="00D5052B" w:rsidP="00D5052B">
      <w:pPr>
        <w:spacing w:before="100" w:beforeAutospacing="1" w:after="100" w:afterAutospacing="1"/>
        <w:jc w:val="left"/>
        <w:rPr>
          <w:rFonts w:cs="Times New Roman"/>
          <w:color w:val="auto"/>
          <w:lang w:eastAsia="pt-BR"/>
        </w:rPr>
      </w:pPr>
      <w:r w:rsidRPr="00D5052B">
        <w:rPr>
          <w:rFonts w:cs="Times New Roman"/>
          <w:color w:val="auto"/>
          <w:lang w:eastAsia="pt-BR"/>
        </w:rPr>
        <w:t>Tendo as respostas para estas perguntas, devemos:</w:t>
      </w:r>
    </w:p>
    <w:p w14:paraId="729B4488" w14:textId="77777777" w:rsidR="00D5052B" w:rsidRPr="00D5052B" w:rsidRDefault="00D5052B" w:rsidP="00093489">
      <w:pPr>
        <w:numPr>
          <w:ilvl w:val="0"/>
          <w:numId w:val="5"/>
        </w:numPr>
        <w:jc w:val="left"/>
        <w:rPr>
          <w:rFonts w:eastAsia="Times New Roman" w:cs="Times New Roman"/>
          <w:color w:val="auto"/>
          <w:lang w:eastAsia="pt-BR"/>
        </w:rPr>
      </w:pPr>
      <w:r w:rsidRPr="00D5052B">
        <w:rPr>
          <w:rFonts w:eastAsia="Times New Roman" w:cs="Times New Roman"/>
          <w:color w:val="auto"/>
          <w:lang w:eastAsia="pt-BR"/>
        </w:rPr>
        <w:t>Construir uma metodologia para nos certificar de que todas as informações estão definidas;</w:t>
      </w:r>
    </w:p>
    <w:p w14:paraId="49A10067" w14:textId="77777777" w:rsidR="00D5052B" w:rsidRPr="00D5052B" w:rsidRDefault="00D5052B" w:rsidP="00093489">
      <w:pPr>
        <w:numPr>
          <w:ilvl w:val="0"/>
          <w:numId w:val="6"/>
        </w:numPr>
        <w:jc w:val="left"/>
        <w:rPr>
          <w:rFonts w:eastAsia="Times New Roman" w:cs="Times New Roman"/>
          <w:color w:val="auto"/>
          <w:lang w:eastAsia="pt-BR"/>
        </w:rPr>
      </w:pPr>
      <w:r w:rsidRPr="00D5052B">
        <w:rPr>
          <w:rFonts w:eastAsia="Times New Roman" w:cs="Times New Roman"/>
          <w:color w:val="auto"/>
          <w:lang w:eastAsia="pt-BR"/>
        </w:rPr>
        <w:t>Coletar os dados de forma consistente e honesta;</w:t>
      </w:r>
    </w:p>
    <w:p w14:paraId="409957F1" w14:textId="77777777" w:rsidR="00D5052B" w:rsidRPr="00D5052B" w:rsidRDefault="00D5052B" w:rsidP="00093489">
      <w:pPr>
        <w:numPr>
          <w:ilvl w:val="0"/>
          <w:numId w:val="7"/>
        </w:numPr>
        <w:jc w:val="left"/>
        <w:rPr>
          <w:rFonts w:eastAsia="Times New Roman" w:cs="Times New Roman"/>
          <w:color w:val="auto"/>
          <w:lang w:eastAsia="pt-BR"/>
        </w:rPr>
      </w:pPr>
      <w:r w:rsidRPr="00D5052B">
        <w:rPr>
          <w:rFonts w:eastAsia="Times New Roman" w:cs="Times New Roman"/>
          <w:color w:val="auto"/>
          <w:lang w:eastAsia="pt-BR"/>
        </w:rPr>
        <w:t>Certificar-se de que existe tempo suficiente para a coleta de dados;</w:t>
      </w:r>
    </w:p>
    <w:p w14:paraId="55CFA14D" w14:textId="3EEF36C1" w:rsidR="00A21D78" w:rsidRDefault="00D5052B" w:rsidP="00093489">
      <w:pPr>
        <w:numPr>
          <w:ilvl w:val="0"/>
          <w:numId w:val="8"/>
        </w:numPr>
        <w:jc w:val="left"/>
        <w:rPr>
          <w:rFonts w:eastAsia="Times New Roman" w:cs="Times New Roman"/>
          <w:color w:val="auto"/>
          <w:lang w:eastAsia="pt-BR"/>
        </w:rPr>
      </w:pPr>
      <w:r w:rsidRPr="00D5052B">
        <w:rPr>
          <w:rFonts w:eastAsia="Times New Roman" w:cs="Times New Roman"/>
          <w:color w:val="auto"/>
          <w:lang w:eastAsia="pt-BR"/>
        </w:rPr>
        <w:t>Definir quais informações adicionais serão necessárias para estudos futuros, referências ou reconhecimento.</w:t>
      </w:r>
    </w:p>
    <w:p w14:paraId="598656B8" w14:textId="4E9F2816" w:rsidR="00FC05BD" w:rsidRPr="00FC05BD" w:rsidRDefault="00FC05BD" w:rsidP="00FC05BD">
      <w:pPr>
        <w:pStyle w:val="Ttulo3"/>
      </w:pPr>
      <w:r w:rsidRPr="00FC05BD">
        <w:lastRenderedPageBreak/>
        <w:t>1.3</w:t>
      </w:r>
      <w:r>
        <w:t xml:space="preserve">. </w:t>
      </w:r>
      <w:r w:rsidRPr="00FC05BD">
        <w:t xml:space="preserve">Exposição </w:t>
      </w:r>
      <w:r>
        <w:t>d</w:t>
      </w:r>
      <w:r w:rsidRPr="00FC05BD">
        <w:t>os Dados</w:t>
      </w:r>
    </w:p>
    <w:p w14:paraId="3284F162" w14:textId="77777777" w:rsidR="00FC05BD" w:rsidRDefault="00FC05BD" w:rsidP="000B2052">
      <w:pPr>
        <w:rPr>
          <w:lang w:eastAsia="pt-BR"/>
        </w:rPr>
      </w:pPr>
      <w:r>
        <w:rPr>
          <w:lang w:eastAsia="pt-BR"/>
        </w:rPr>
        <w:t>Antes da exposição dos dados coletados é necessário que se faça um trabalho de revisão e correção nos dados coletados na tentativa de eliminar possíveis enganos na elaboração do relatório. Inicialmente, os dados podem ser classificados como "qualitativos" ou "quantitativos". Através desta classificação, vamos definir algumas técnicas para resumir o conjunto de dados.</w:t>
      </w:r>
    </w:p>
    <w:p w14:paraId="7A8A67CD" w14:textId="6FCA24F7" w:rsidR="00FC05BD" w:rsidRPr="00FC05BD" w:rsidRDefault="00FC05BD" w:rsidP="000B2052">
      <w:pPr>
        <w:rPr>
          <w:b/>
          <w:lang w:eastAsia="pt-BR"/>
        </w:rPr>
      </w:pPr>
      <w:r w:rsidRPr="00FC05BD">
        <w:rPr>
          <w:b/>
          <w:lang w:eastAsia="pt-BR"/>
        </w:rPr>
        <w:t>Dados qualitativos</w:t>
      </w:r>
      <w:r>
        <w:rPr>
          <w:b/>
          <w:lang w:eastAsia="pt-BR"/>
        </w:rPr>
        <w:t xml:space="preserve">: </w:t>
      </w:r>
      <w:r>
        <w:rPr>
          <w:lang w:eastAsia="pt-BR"/>
        </w:rPr>
        <w:t>Os dados qualitativos representam uma característica da qualidade (ou atributo) associado ao item pesquisado. Por exemplo, podemos classificar um produto em: bom, razoável ou ruim. Os dados qualitativos podem ser divididos em dois tipos:</w:t>
      </w:r>
    </w:p>
    <w:p w14:paraId="327C3349" w14:textId="77777777" w:rsidR="00FC05BD" w:rsidRDefault="00FC05BD" w:rsidP="000B2052">
      <w:pPr>
        <w:rPr>
          <w:lang w:eastAsia="pt-BR"/>
        </w:rPr>
      </w:pPr>
      <w:r w:rsidRPr="00FC05BD">
        <w:rPr>
          <w:b/>
          <w:lang w:eastAsia="pt-BR"/>
        </w:rPr>
        <w:t>Dado qualitativo nominal</w:t>
      </w:r>
      <w:r>
        <w:rPr>
          <w:lang w:eastAsia="pt-BR"/>
        </w:rPr>
        <w:t xml:space="preserve"> - Para o qual não existe nenhuma ordenação nas possíveis realizações;</w:t>
      </w:r>
    </w:p>
    <w:p w14:paraId="5C9E2B53" w14:textId="77777777" w:rsidR="00FC05BD" w:rsidRDefault="00FC05BD" w:rsidP="000B2052">
      <w:pPr>
        <w:rPr>
          <w:lang w:eastAsia="pt-BR"/>
        </w:rPr>
      </w:pPr>
      <w:r w:rsidRPr="00FC05BD">
        <w:rPr>
          <w:b/>
          <w:lang w:eastAsia="pt-BR"/>
        </w:rPr>
        <w:t>Dado qualitativo ordinal</w:t>
      </w:r>
      <w:r>
        <w:rPr>
          <w:lang w:eastAsia="pt-BR"/>
        </w:rPr>
        <w:t xml:space="preserve"> - Para o qual existe uma ordem em seus resultados.</w:t>
      </w:r>
    </w:p>
    <w:p w14:paraId="4B06DD54" w14:textId="77777777" w:rsidR="00FC05BD" w:rsidRPr="00FC05BD" w:rsidRDefault="00FC05BD" w:rsidP="000B2052">
      <w:pPr>
        <w:rPr>
          <w:b/>
          <w:lang w:eastAsia="pt-BR"/>
        </w:rPr>
      </w:pPr>
      <w:r w:rsidRPr="00FC05BD">
        <w:rPr>
          <w:b/>
          <w:lang w:eastAsia="pt-BR"/>
        </w:rPr>
        <w:t>Exemplo 1.3.1:</w:t>
      </w:r>
    </w:p>
    <w:p w14:paraId="6165B695" w14:textId="77777777" w:rsidR="00FC05BD" w:rsidRDefault="00FC05BD" w:rsidP="000B2052">
      <w:pPr>
        <w:rPr>
          <w:lang w:eastAsia="pt-BR"/>
        </w:rPr>
      </w:pPr>
      <w:r>
        <w:rPr>
          <w:lang w:eastAsia="pt-BR"/>
        </w:rPr>
        <w:t>Uma indústria de calculadoras eletrônicas, preocupada com vários defeitos que um de seus produtos vem apresentando, fez um levantamento e constatou os seguintes problemas:</w:t>
      </w:r>
    </w:p>
    <w:p w14:paraId="0A42F65F" w14:textId="77777777" w:rsidR="00FC05BD" w:rsidRDefault="00FC05BD" w:rsidP="000B2052">
      <w:pPr>
        <w:spacing w:after="0"/>
        <w:ind w:left="708"/>
        <w:rPr>
          <w:lang w:eastAsia="pt-BR"/>
        </w:rPr>
      </w:pPr>
      <w:r>
        <w:rPr>
          <w:lang w:eastAsia="pt-BR"/>
        </w:rPr>
        <w:t>A: Defeito na cobertura plástica;</w:t>
      </w:r>
    </w:p>
    <w:p w14:paraId="7D951E56" w14:textId="77777777" w:rsidR="00FC05BD" w:rsidRDefault="00FC05BD" w:rsidP="000B2052">
      <w:pPr>
        <w:spacing w:after="0"/>
        <w:ind w:left="708"/>
        <w:rPr>
          <w:lang w:eastAsia="pt-BR"/>
        </w:rPr>
      </w:pPr>
      <w:r>
        <w:rPr>
          <w:lang w:eastAsia="pt-BR"/>
        </w:rPr>
        <w:t>B: Defeito no teclado;</w:t>
      </w:r>
    </w:p>
    <w:p w14:paraId="5BA34C7E" w14:textId="77777777" w:rsidR="00FC05BD" w:rsidRDefault="00FC05BD" w:rsidP="000B2052">
      <w:pPr>
        <w:spacing w:after="0"/>
        <w:ind w:left="708"/>
        <w:rPr>
          <w:lang w:eastAsia="pt-BR"/>
        </w:rPr>
      </w:pPr>
      <w:r>
        <w:rPr>
          <w:lang w:eastAsia="pt-BR"/>
        </w:rPr>
        <w:t>C: Defeito na fonte de energia;</w:t>
      </w:r>
    </w:p>
    <w:p w14:paraId="61E55206" w14:textId="77777777" w:rsidR="00FC05BD" w:rsidRDefault="00FC05BD" w:rsidP="000B2052">
      <w:pPr>
        <w:spacing w:after="0"/>
        <w:ind w:left="708"/>
        <w:rPr>
          <w:lang w:eastAsia="pt-BR"/>
        </w:rPr>
      </w:pPr>
      <w:r>
        <w:rPr>
          <w:lang w:eastAsia="pt-BR"/>
        </w:rPr>
        <w:t>D: Soldas soltas;</w:t>
      </w:r>
    </w:p>
    <w:p w14:paraId="558AAC4D" w14:textId="77777777" w:rsidR="00FC05BD" w:rsidRDefault="00FC05BD" w:rsidP="000B2052">
      <w:pPr>
        <w:spacing w:after="0"/>
        <w:ind w:left="708"/>
        <w:rPr>
          <w:lang w:eastAsia="pt-BR"/>
        </w:rPr>
      </w:pPr>
      <w:r>
        <w:rPr>
          <w:lang w:eastAsia="pt-BR"/>
        </w:rPr>
        <w:t>E: Defeito na placa da unidade de processamento;</w:t>
      </w:r>
    </w:p>
    <w:p w14:paraId="731DC322" w14:textId="77777777" w:rsidR="00FC05BD" w:rsidRDefault="00FC05BD" w:rsidP="000B2052">
      <w:pPr>
        <w:spacing w:after="0"/>
        <w:ind w:left="708"/>
        <w:rPr>
          <w:lang w:eastAsia="pt-BR"/>
        </w:rPr>
      </w:pPr>
      <w:r>
        <w:rPr>
          <w:lang w:eastAsia="pt-BR"/>
        </w:rPr>
        <w:t>F: Defeito no visor;</w:t>
      </w:r>
    </w:p>
    <w:p w14:paraId="778E986F" w14:textId="77777777" w:rsidR="00FC05BD" w:rsidRDefault="00FC05BD" w:rsidP="000B2052">
      <w:pPr>
        <w:spacing w:after="0"/>
        <w:ind w:left="708"/>
        <w:rPr>
          <w:lang w:eastAsia="pt-BR"/>
        </w:rPr>
      </w:pPr>
      <w:r>
        <w:rPr>
          <w:lang w:eastAsia="pt-BR"/>
        </w:rPr>
        <w:t>G: Outros.</w:t>
      </w:r>
    </w:p>
    <w:p w14:paraId="3170368A" w14:textId="77777777" w:rsidR="00FC05BD" w:rsidRDefault="00FC05BD" w:rsidP="00FC05BD">
      <w:pPr>
        <w:spacing w:after="0"/>
        <w:rPr>
          <w:lang w:eastAsia="pt-BR"/>
        </w:rPr>
      </w:pPr>
    </w:p>
    <w:p w14:paraId="14091A5F" w14:textId="34665E44" w:rsidR="00FC05BD" w:rsidRDefault="00FC05BD" w:rsidP="00FC05BD">
      <w:pPr>
        <w:rPr>
          <w:lang w:eastAsia="pt-BR"/>
        </w:rPr>
      </w:pPr>
      <w:r>
        <w:rPr>
          <w:lang w:eastAsia="pt-BR"/>
        </w:rPr>
        <w:t xml:space="preserve">Este é um típico exemplo de dados qualitativos nominais. Nesta situação, para cada item inspecionado, existe uma variável T que representa o tipo de defeito encontrado. Portanto, essa variável T pode assumir os valores: A,B,C,D,E,F ou G. Logo, para uma calculadora com defeito na cobertura plástica, temos que T = A. A seguir, temos uma Tabela </w:t>
      </w:r>
      <w:r w:rsidR="000B2052">
        <w:rPr>
          <w:lang w:eastAsia="pt-BR"/>
        </w:rPr>
        <w:t xml:space="preserve">1 </w:t>
      </w:r>
      <w:r>
        <w:rPr>
          <w:lang w:eastAsia="pt-BR"/>
        </w:rPr>
        <w:t>com os valores observados da variável T em um dia de inspeção.</w:t>
      </w:r>
    </w:p>
    <w:p w14:paraId="0C290A4F" w14:textId="47941AA8" w:rsidR="000B2052" w:rsidRPr="000B2052" w:rsidRDefault="000B2052" w:rsidP="000B2052">
      <w:pPr>
        <w:pStyle w:val="Figura"/>
        <w:spacing w:after="0"/>
        <w:rPr>
          <w:b/>
          <w:lang w:eastAsia="pt-BR"/>
        </w:rPr>
      </w:pPr>
      <w:r w:rsidRPr="000B2052">
        <w:rPr>
          <w:b/>
          <w:lang w:eastAsia="pt-BR"/>
        </w:rPr>
        <w:t>Tabela 1. Valores observados da variável T.</w:t>
      </w:r>
    </w:p>
    <w:tbl>
      <w:tblPr>
        <w:tblStyle w:val="TabelaSimples5"/>
        <w:tblW w:w="0" w:type="auto"/>
        <w:jc w:val="center"/>
        <w:tblLook w:val="04A0" w:firstRow="1" w:lastRow="0" w:firstColumn="1" w:lastColumn="0" w:noHBand="0" w:noVBand="1"/>
      </w:tblPr>
      <w:tblGrid>
        <w:gridCol w:w="1848"/>
        <w:gridCol w:w="1725"/>
      </w:tblGrid>
      <w:tr w:rsidR="008165DA" w:rsidRPr="00FC05BD" w14:paraId="6513C1EE" w14:textId="77777777" w:rsidTr="008165D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8" w:type="dxa"/>
            <w:hideMark/>
          </w:tcPr>
          <w:p w14:paraId="68B3236E"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Tipo de Problemas (T)</w:t>
            </w:r>
          </w:p>
        </w:tc>
        <w:tc>
          <w:tcPr>
            <w:tcW w:w="1725" w:type="dxa"/>
            <w:hideMark/>
          </w:tcPr>
          <w:p w14:paraId="3B6321C8" w14:textId="77777777" w:rsidR="00FC05BD" w:rsidRPr="00FC05BD" w:rsidRDefault="00FC05BD" w:rsidP="00FC05BD">
            <w:pPr>
              <w:spacing w:after="0"/>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Frequência</w:t>
            </w:r>
          </w:p>
        </w:tc>
      </w:tr>
      <w:tr w:rsidR="008165DA" w:rsidRPr="00FC05BD" w14:paraId="6E63CC61" w14:textId="77777777" w:rsidTr="008165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4203C437"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A</w:t>
            </w:r>
          </w:p>
        </w:tc>
        <w:tc>
          <w:tcPr>
            <w:tcW w:w="1725" w:type="dxa"/>
            <w:hideMark/>
          </w:tcPr>
          <w:p w14:paraId="258B5C61" w14:textId="77777777" w:rsidR="00FC05BD" w:rsidRPr="00FC05BD" w:rsidRDefault="00FC05BD" w:rsidP="00FC05BD">
            <w:pPr>
              <w:spacing w:after="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10</w:t>
            </w:r>
          </w:p>
        </w:tc>
      </w:tr>
      <w:tr w:rsidR="008165DA" w:rsidRPr="00FC05BD" w14:paraId="1EAE5F6F" w14:textId="77777777" w:rsidTr="008165DA">
        <w:trPr>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05A48899"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B</w:t>
            </w:r>
          </w:p>
        </w:tc>
        <w:tc>
          <w:tcPr>
            <w:tcW w:w="1725" w:type="dxa"/>
            <w:hideMark/>
          </w:tcPr>
          <w:p w14:paraId="141903AA" w14:textId="77777777" w:rsidR="00FC05BD" w:rsidRPr="00FC05BD" w:rsidRDefault="00FC05BD" w:rsidP="00FC05BD">
            <w:pPr>
              <w:spacing w:after="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20</w:t>
            </w:r>
          </w:p>
        </w:tc>
      </w:tr>
      <w:tr w:rsidR="008165DA" w:rsidRPr="00FC05BD" w14:paraId="4F8D2A60" w14:textId="77777777" w:rsidTr="008165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228FF487"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C</w:t>
            </w:r>
          </w:p>
        </w:tc>
        <w:tc>
          <w:tcPr>
            <w:tcW w:w="1725" w:type="dxa"/>
            <w:hideMark/>
          </w:tcPr>
          <w:p w14:paraId="07A4924C" w14:textId="77777777" w:rsidR="00FC05BD" w:rsidRPr="00FC05BD" w:rsidRDefault="00FC05BD" w:rsidP="00FC05BD">
            <w:pPr>
              <w:spacing w:after="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55</w:t>
            </w:r>
          </w:p>
        </w:tc>
      </w:tr>
      <w:tr w:rsidR="008165DA" w:rsidRPr="00FC05BD" w14:paraId="0BE0EA40" w14:textId="77777777" w:rsidTr="008165DA">
        <w:trPr>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759F8AA0"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D</w:t>
            </w:r>
          </w:p>
        </w:tc>
        <w:tc>
          <w:tcPr>
            <w:tcW w:w="1725" w:type="dxa"/>
            <w:hideMark/>
          </w:tcPr>
          <w:p w14:paraId="04960F98" w14:textId="77777777" w:rsidR="00FC05BD" w:rsidRPr="00FC05BD" w:rsidRDefault="00FC05BD" w:rsidP="00FC05BD">
            <w:pPr>
              <w:spacing w:after="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80</w:t>
            </w:r>
          </w:p>
        </w:tc>
      </w:tr>
      <w:tr w:rsidR="008165DA" w:rsidRPr="00FC05BD" w14:paraId="754486BF" w14:textId="77777777" w:rsidTr="008165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4E875D49"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E</w:t>
            </w:r>
          </w:p>
        </w:tc>
        <w:tc>
          <w:tcPr>
            <w:tcW w:w="1725" w:type="dxa"/>
            <w:hideMark/>
          </w:tcPr>
          <w:p w14:paraId="3A1290A9" w14:textId="77777777" w:rsidR="00FC05BD" w:rsidRPr="00FC05BD" w:rsidRDefault="00FC05BD" w:rsidP="00FC05BD">
            <w:pPr>
              <w:spacing w:after="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25</w:t>
            </w:r>
          </w:p>
        </w:tc>
      </w:tr>
      <w:tr w:rsidR="008165DA" w:rsidRPr="00FC05BD" w14:paraId="4DAD3765" w14:textId="77777777" w:rsidTr="008165DA">
        <w:trPr>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60F2480B"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F</w:t>
            </w:r>
          </w:p>
        </w:tc>
        <w:tc>
          <w:tcPr>
            <w:tcW w:w="1725" w:type="dxa"/>
            <w:hideMark/>
          </w:tcPr>
          <w:p w14:paraId="49C2B52C" w14:textId="77777777" w:rsidR="00FC05BD" w:rsidRPr="00FC05BD" w:rsidRDefault="00FC05BD" w:rsidP="00FC05BD">
            <w:pPr>
              <w:spacing w:after="0"/>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3</w:t>
            </w:r>
          </w:p>
        </w:tc>
      </w:tr>
      <w:tr w:rsidR="008165DA" w:rsidRPr="00FC05BD" w14:paraId="3B5C2E17" w14:textId="77777777" w:rsidTr="008165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0932F270" w14:textId="77777777" w:rsidR="00FC05BD" w:rsidRPr="00FC05BD" w:rsidRDefault="00FC05BD" w:rsidP="00FC05BD">
            <w:pPr>
              <w:spacing w:after="0"/>
              <w:jc w:val="center"/>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G</w:t>
            </w:r>
          </w:p>
        </w:tc>
        <w:tc>
          <w:tcPr>
            <w:tcW w:w="1725" w:type="dxa"/>
            <w:hideMark/>
          </w:tcPr>
          <w:p w14:paraId="028B76E0" w14:textId="77777777" w:rsidR="00FC05BD" w:rsidRPr="00FC05BD" w:rsidRDefault="00FC05BD" w:rsidP="00FC05BD">
            <w:pPr>
              <w:spacing w:after="0"/>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333333"/>
                <w:sz w:val="21"/>
                <w:szCs w:val="21"/>
                <w:lang w:eastAsia="pt-BR"/>
              </w:rPr>
            </w:pPr>
            <w:r w:rsidRPr="00FC05BD">
              <w:rPr>
                <w:rFonts w:ascii="Helvetica" w:eastAsia="Times New Roman" w:hAnsi="Helvetica" w:cs="Times New Roman"/>
                <w:color w:val="333333"/>
                <w:sz w:val="21"/>
                <w:szCs w:val="21"/>
                <w:lang w:eastAsia="pt-BR"/>
              </w:rPr>
              <w:t>7</w:t>
            </w:r>
          </w:p>
        </w:tc>
      </w:tr>
    </w:tbl>
    <w:p w14:paraId="4BC8CB47" w14:textId="77777777" w:rsidR="000B2052" w:rsidRPr="000B2052" w:rsidRDefault="000B2052" w:rsidP="000B2052">
      <w:pPr>
        <w:rPr>
          <w:lang w:eastAsia="pt-BR"/>
        </w:rPr>
      </w:pPr>
      <w:r w:rsidRPr="000B2052">
        <w:rPr>
          <w:lang w:eastAsia="pt-BR"/>
        </w:rPr>
        <w:t>Neste exemplo, todos os defeitos apresentam o mesmo nível de severidade e portanto, não apresentamos uma ordem entre os atributos (defeitos). Neste caso, temos um exemplo de dado qualitativo nominal.</w:t>
      </w:r>
    </w:p>
    <w:p w14:paraId="712B362F" w14:textId="77777777" w:rsidR="000B2052" w:rsidRPr="000B2052" w:rsidRDefault="000B2052" w:rsidP="000B2052">
      <w:pPr>
        <w:rPr>
          <w:b/>
          <w:lang w:eastAsia="pt-BR"/>
        </w:rPr>
      </w:pPr>
      <w:bookmarkStart w:id="1" w:name="exemplo1.3.2"/>
      <w:bookmarkEnd w:id="1"/>
      <w:r w:rsidRPr="000B2052">
        <w:rPr>
          <w:b/>
          <w:lang w:eastAsia="pt-BR"/>
        </w:rPr>
        <w:t>Exemplo 1.3.2: </w:t>
      </w:r>
    </w:p>
    <w:p w14:paraId="21CAAFA6" w14:textId="379FF8B7" w:rsidR="000B2052" w:rsidRDefault="000B2052" w:rsidP="000B2052">
      <w:pPr>
        <w:rPr>
          <w:lang w:eastAsia="pt-BR"/>
        </w:rPr>
      </w:pPr>
      <w:r w:rsidRPr="000B2052">
        <w:rPr>
          <w:lang w:eastAsia="pt-BR"/>
        </w:rPr>
        <w:t xml:space="preserve">Em um concurso público foram contabilizados os números de pessoas inscritas segundo os níveis de escolaridade: fundamental completo, médio completo, superior completo e pós-graduação completa. Segue abaixo a Tabela </w:t>
      </w:r>
      <w:r>
        <w:rPr>
          <w:lang w:eastAsia="pt-BR"/>
        </w:rPr>
        <w:t xml:space="preserve">2 </w:t>
      </w:r>
      <w:r w:rsidRPr="000B2052">
        <w:rPr>
          <w:lang w:eastAsia="pt-BR"/>
        </w:rPr>
        <w:t>com os valores observados.</w:t>
      </w:r>
    </w:p>
    <w:p w14:paraId="0F155A94" w14:textId="3D6AFB94" w:rsidR="000B2052" w:rsidRPr="000B2052" w:rsidRDefault="000B2052" w:rsidP="000B2052">
      <w:pPr>
        <w:pStyle w:val="Figura"/>
        <w:spacing w:after="0"/>
        <w:rPr>
          <w:b/>
        </w:rPr>
      </w:pPr>
      <w:r w:rsidRPr="000B2052">
        <w:rPr>
          <w:b/>
        </w:rPr>
        <w:lastRenderedPageBreak/>
        <w:t>Tabela</w:t>
      </w:r>
      <w:r>
        <w:rPr>
          <w:b/>
        </w:rPr>
        <w:t xml:space="preserve"> </w:t>
      </w:r>
      <w:r w:rsidRPr="000B2052">
        <w:rPr>
          <w:b/>
        </w:rPr>
        <w:t>2. Inscritos de acordo com a escolaridade.</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560"/>
        <w:gridCol w:w="1101"/>
      </w:tblGrid>
      <w:tr w:rsidR="000B2052" w:rsidRPr="000B2052" w14:paraId="453DA35F"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7C12F7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b/>
                <w:bCs/>
                <w:color w:val="333333"/>
                <w:sz w:val="21"/>
                <w:szCs w:val="21"/>
                <w:lang w:eastAsia="pt-BR"/>
              </w:rPr>
              <w:t>Nível de escolaridade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947095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b/>
                <w:bCs/>
                <w:color w:val="333333"/>
                <w:sz w:val="21"/>
                <w:szCs w:val="21"/>
                <w:lang w:eastAsia="pt-BR"/>
              </w:rPr>
              <w:t>Inscritos</w:t>
            </w:r>
          </w:p>
        </w:tc>
      </w:tr>
      <w:tr w:rsidR="000B2052" w:rsidRPr="000B2052" w14:paraId="0C86ADB8"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8B154C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Fundamental completo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60DDA9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451</w:t>
            </w:r>
          </w:p>
        </w:tc>
      </w:tr>
      <w:tr w:rsidR="000B2052" w:rsidRPr="000B2052" w14:paraId="6B06890F"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5C3126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Médio completo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7A6F4B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627</w:t>
            </w:r>
          </w:p>
        </w:tc>
      </w:tr>
      <w:tr w:rsidR="000B2052" w:rsidRPr="000B2052" w14:paraId="15073817"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4C5055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Superior completo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56A2B2D"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292</w:t>
            </w:r>
          </w:p>
        </w:tc>
      </w:tr>
      <w:tr w:rsidR="000B2052" w:rsidRPr="000B2052" w14:paraId="469291F9"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0FF7C8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Pós-graduação completa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45A483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95</w:t>
            </w:r>
          </w:p>
        </w:tc>
      </w:tr>
    </w:tbl>
    <w:p w14:paraId="7FF6C54F" w14:textId="77777777" w:rsidR="000B2052" w:rsidRPr="000B2052" w:rsidRDefault="000B2052" w:rsidP="000B2052">
      <w:pPr>
        <w:rPr>
          <w:lang w:eastAsia="pt-BR"/>
        </w:rPr>
      </w:pPr>
      <w:r w:rsidRPr="000B2052">
        <w:rPr>
          <w:lang w:eastAsia="pt-BR"/>
        </w:rPr>
        <w:t>Neste exemplo, temos uma ordem natural entre os atributos (nível de escolaridade) e consequentemente, temos um exemplo de dados qualitativos ordinais.</w:t>
      </w:r>
    </w:p>
    <w:p w14:paraId="47476DF0" w14:textId="2BE39C2E" w:rsidR="000B2052" w:rsidRPr="000B2052" w:rsidRDefault="000B2052" w:rsidP="000B2052">
      <w:pPr>
        <w:rPr>
          <w:lang w:eastAsia="pt-BR"/>
        </w:rPr>
      </w:pPr>
      <w:r w:rsidRPr="000B2052">
        <w:rPr>
          <w:b/>
          <w:lang w:eastAsia="pt-BR"/>
        </w:rPr>
        <w:t>Dados quantitativos</w:t>
      </w:r>
      <w:r>
        <w:rPr>
          <w:lang w:eastAsia="pt-BR"/>
        </w:rPr>
        <w:t xml:space="preserve">:  </w:t>
      </w:r>
      <w:r w:rsidRPr="000B2052">
        <w:rPr>
          <w:sz w:val="21"/>
          <w:szCs w:val="21"/>
          <w:lang w:eastAsia="pt-BR"/>
        </w:rPr>
        <w:t>Neste caso, a característica observada assume valores numéricos que podem ser classificados em "discretos" ou "contínuos".</w:t>
      </w:r>
    </w:p>
    <w:p w14:paraId="635EFD39" w14:textId="3C96C7A7" w:rsidR="000B2052" w:rsidRPr="000B2052" w:rsidRDefault="000B2052" w:rsidP="000B2052">
      <w:pPr>
        <w:rPr>
          <w:lang w:eastAsia="pt-BR"/>
        </w:rPr>
      </w:pPr>
      <w:bookmarkStart w:id="2" w:name="quantitativo_discreto"/>
      <w:bookmarkEnd w:id="2"/>
      <w:r w:rsidRPr="000B2052">
        <w:rPr>
          <w:b/>
          <w:lang w:eastAsia="pt-BR"/>
        </w:rPr>
        <w:t>Dados quantitativos discretos</w:t>
      </w:r>
      <w:r>
        <w:rPr>
          <w:lang w:eastAsia="pt-BR"/>
        </w:rPr>
        <w:t xml:space="preserve">: </w:t>
      </w:r>
      <w:r w:rsidRPr="000B2052">
        <w:rPr>
          <w:rFonts w:ascii="Helvetica" w:hAnsi="Helvetica" w:cs="Times New Roman"/>
          <w:color w:val="333333"/>
          <w:sz w:val="21"/>
          <w:szCs w:val="21"/>
          <w:lang w:eastAsia="pt-BR"/>
        </w:rPr>
        <w:t>Os dados quantitativos discretos assumem valores dentro de um conjunto com os números especificados. Por exemplo, o número de produtos produzidos por uma máquina em um determinado período de tempo pode ser 0,1,2,3,4,... Neste caso, os dados observados formam um conjunto finito (ou enumerável) de números. Geralmente, quando contamos defeitos, temos dados quantitativos discretos.</w:t>
      </w:r>
    </w:p>
    <w:p w14:paraId="4E255856" w14:textId="77777777" w:rsidR="000B2052" w:rsidRPr="000B2052" w:rsidRDefault="000B2052" w:rsidP="000B2052">
      <w:pPr>
        <w:rPr>
          <w:b/>
          <w:lang w:eastAsia="pt-BR"/>
        </w:rPr>
      </w:pPr>
      <w:bookmarkStart w:id="3" w:name="exemplo1.3.3"/>
      <w:bookmarkEnd w:id="3"/>
      <w:r w:rsidRPr="000B2052">
        <w:rPr>
          <w:b/>
          <w:lang w:eastAsia="pt-BR"/>
        </w:rPr>
        <w:t>Exemplo 1.3.3: </w:t>
      </w:r>
    </w:p>
    <w:p w14:paraId="09BAB2E9" w14:textId="7AB29833" w:rsidR="000B2052" w:rsidRDefault="000B2052" w:rsidP="000B2052">
      <w:pPr>
        <w:rPr>
          <w:rFonts w:ascii="Helvetica" w:hAnsi="Helvetica" w:cs="Times New Roman"/>
          <w:color w:val="333333"/>
          <w:sz w:val="21"/>
          <w:szCs w:val="21"/>
          <w:lang w:eastAsia="pt-BR"/>
        </w:rPr>
      </w:pPr>
      <w:r w:rsidRPr="000B2052">
        <w:rPr>
          <w:rFonts w:ascii="Helvetica" w:hAnsi="Helvetica" w:cs="Times New Roman"/>
          <w:color w:val="333333"/>
          <w:sz w:val="21"/>
          <w:szCs w:val="21"/>
          <w:lang w:eastAsia="pt-BR"/>
        </w:rPr>
        <w:t xml:space="preserve">Em um hospital, foram contabilizados o número de pessoas com diabetes em 20 grupos de 1000 pessoas cada. Neste caso, obtemos os seguintes dados: 10, 12, 9, 11, 10, 8, 9, 10, 7, 10, 8, 9, 9, 10, 10, 11, 9, 11, 10, 10. Um possível resumo dos dados é desenvolvido na Tabela </w:t>
      </w:r>
      <w:r>
        <w:rPr>
          <w:rFonts w:ascii="Helvetica" w:hAnsi="Helvetica" w:cs="Times New Roman"/>
          <w:color w:val="333333"/>
          <w:sz w:val="21"/>
          <w:szCs w:val="21"/>
          <w:lang w:eastAsia="pt-BR"/>
        </w:rPr>
        <w:t>3.</w:t>
      </w:r>
    </w:p>
    <w:p w14:paraId="569A5B6F" w14:textId="75CDBC21" w:rsidR="000B2052" w:rsidRPr="000B2052" w:rsidRDefault="000B2052" w:rsidP="000B2052">
      <w:pPr>
        <w:pStyle w:val="Figura"/>
        <w:spacing w:after="0"/>
        <w:rPr>
          <w:b/>
          <w:lang w:eastAsia="pt-BR"/>
        </w:rPr>
      </w:pPr>
      <w:r w:rsidRPr="000B2052">
        <w:rPr>
          <w:b/>
          <w:lang w:eastAsia="pt-BR"/>
        </w:rPr>
        <w:t>Tabela 3. Pessoas com diabetes.</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478"/>
        <w:gridCol w:w="2381"/>
        <w:gridCol w:w="1527"/>
      </w:tblGrid>
      <w:tr w:rsidR="000B2052" w:rsidRPr="000B2052" w14:paraId="15853225"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A6E5C0D"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b/>
                <w:bCs/>
                <w:color w:val="333333"/>
                <w:sz w:val="21"/>
                <w:szCs w:val="21"/>
                <w:lang w:eastAsia="pt-BR"/>
              </w:rPr>
              <w:t>Pessoas com diabetes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6CE3C8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b/>
                <w:bCs/>
                <w:color w:val="333333"/>
                <w:sz w:val="21"/>
                <w:szCs w:val="21"/>
                <w:lang w:eastAsia="pt-BR"/>
              </w:rPr>
              <w:t>Apuração dos grupos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0F5172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b/>
                <w:bCs/>
                <w:color w:val="333333"/>
                <w:sz w:val="21"/>
                <w:szCs w:val="21"/>
                <w:lang w:eastAsia="pt-BR"/>
              </w:rPr>
              <w:t>Nº de grupos</w:t>
            </w:r>
          </w:p>
        </w:tc>
      </w:tr>
      <w:tr w:rsidR="000B2052" w:rsidRPr="000B2052" w14:paraId="5207567E"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1E17129"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0BF02D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ADBEC5C"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1</w:t>
            </w:r>
          </w:p>
        </w:tc>
      </w:tr>
      <w:tr w:rsidR="000B2052" w:rsidRPr="000B2052" w14:paraId="5A0A9B39"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E8E0E2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AC16A4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916C82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2</w:t>
            </w:r>
          </w:p>
        </w:tc>
      </w:tr>
      <w:tr w:rsidR="000B2052" w:rsidRPr="000B2052" w14:paraId="55E42F37"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3F1C5F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D44F3B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 / / /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946A2E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r>
      <w:tr w:rsidR="000B2052" w:rsidRPr="000B2052" w14:paraId="763C46F8"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DF42CC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B66489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 / / / / / /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DFBF6E9"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8</w:t>
            </w:r>
          </w:p>
        </w:tc>
      </w:tr>
      <w:tr w:rsidR="000B2052" w:rsidRPr="000B2052" w14:paraId="17A52479"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17BA1E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EFE5CCD"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 /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F3B0E6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3</w:t>
            </w:r>
          </w:p>
        </w:tc>
      </w:tr>
      <w:tr w:rsidR="000B2052" w:rsidRPr="000B2052" w14:paraId="720C34FA" w14:textId="77777777" w:rsidTr="000B205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574E45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068A1C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913A77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1</w:t>
            </w:r>
          </w:p>
        </w:tc>
      </w:tr>
    </w:tbl>
    <w:p w14:paraId="5959563A" w14:textId="77777777" w:rsidR="000B2052" w:rsidRPr="000B2052" w:rsidRDefault="000B2052" w:rsidP="007E79E2">
      <w:pPr>
        <w:spacing w:before="240"/>
        <w:rPr>
          <w:lang w:eastAsia="pt-BR"/>
        </w:rPr>
      </w:pPr>
      <w:r w:rsidRPr="000B2052">
        <w:rPr>
          <w:lang w:eastAsia="pt-BR"/>
        </w:rPr>
        <w:t>Portanto, a variável "número de pessoas com diabetes" assume valores discretos, isto é, inteiros: ...,7,8,9,... .</w:t>
      </w:r>
    </w:p>
    <w:p w14:paraId="4D2D0FA1" w14:textId="38B4726F" w:rsidR="000B2052" w:rsidRPr="000B2052" w:rsidRDefault="000B2052" w:rsidP="000B2052">
      <w:pPr>
        <w:rPr>
          <w:lang w:eastAsia="pt-BR"/>
        </w:rPr>
      </w:pPr>
      <w:bookmarkStart w:id="4" w:name="quantitativo_continuo"/>
      <w:bookmarkEnd w:id="4"/>
      <w:r w:rsidRPr="000B2052">
        <w:rPr>
          <w:b/>
          <w:lang w:eastAsia="pt-BR"/>
        </w:rPr>
        <w:t>Dados quantitativos contínuos</w:t>
      </w:r>
      <w:r>
        <w:rPr>
          <w:lang w:eastAsia="pt-BR"/>
        </w:rPr>
        <w:t xml:space="preserve">: </w:t>
      </w:r>
      <w:r w:rsidRPr="000B2052">
        <w:rPr>
          <w:rFonts w:ascii="Helvetica" w:hAnsi="Helvetica" w:cs="Times New Roman"/>
          <w:color w:val="333333"/>
          <w:sz w:val="21"/>
          <w:szCs w:val="21"/>
          <w:lang w:eastAsia="pt-BR"/>
        </w:rPr>
        <w:t>Os dados quantitativos contínuos assumem valores em um intervalo contínuo de números. Em geral, este tipo de dado é proveniente de medições de uma característica da qualidade de uma peça ou produto. Os possíveis valores incluem "todos" os números do intervalo de variação da característica medida. Por exemplo, ao medirmos os diâmetros dos eixos de determinados motores com uma célula eletrônica, obtemos dados quantitativos contínuos.</w:t>
      </w:r>
    </w:p>
    <w:p w14:paraId="54BD8142" w14:textId="77777777" w:rsidR="000B2052" w:rsidRPr="000B2052" w:rsidRDefault="000B2052" w:rsidP="000B2052">
      <w:pPr>
        <w:rPr>
          <w:b/>
          <w:lang w:eastAsia="pt-BR"/>
        </w:rPr>
      </w:pPr>
      <w:bookmarkStart w:id="5" w:name="exemplo1.3.4"/>
      <w:bookmarkEnd w:id="5"/>
      <w:r w:rsidRPr="000B2052">
        <w:rPr>
          <w:b/>
          <w:lang w:eastAsia="pt-BR"/>
        </w:rPr>
        <w:t>Exemplo 1.3.4: </w:t>
      </w:r>
    </w:p>
    <w:p w14:paraId="05149ECA" w14:textId="77777777" w:rsidR="000B2052" w:rsidRPr="000B2052" w:rsidRDefault="000B2052" w:rsidP="000B2052">
      <w:pPr>
        <w:rPr>
          <w:lang w:eastAsia="pt-BR"/>
        </w:rPr>
      </w:pPr>
      <w:r w:rsidRPr="000B2052">
        <w:rPr>
          <w:lang w:eastAsia="pt-BR"/>
        </w:rPr>
        <w:t xml:space="preserve">Numa fábrica de motores elétricos, o gerente de produção precisa avaliar o problema de ruído excessivo do motor. Uma das possíveis causas está associada com variações no </w:t>
      </w:r>
      <w:r w:rsidRPr="000B2052">
        <w:rPr>
          <w:lang w:eastAsia="pt-BR"/>
        </w:rPr>
        <w:lastRenderedPageBreak/>
        <w:t>diâmetro do eixo. Assim, o gerente de produção mediu o diâmetro do eixo de 200 motores e o resultado está apresentado na Tabela a seguir. Os valores estão em milésimos de milímetros.</w:t>
      </w:r>
    </w:p>
    <w:p w14:paraId="031C6EBF" w14:textId="54A32213" w:rsidR="000B2052" w:rsidRDefault="000B2052" w:rsidP="000B2052">
      <w:pPr>
        <w:rPr>
          <w:lang w:eastAsia="pt-BR"/>
        </w:rPr>
      </w:pPr>
      <w:r w:rsidRPr="000B2052">
        <w:rPr>
          <w:lang w:eastAsia="pt-BR"/>
        </w:rPr>
        <w:t>Podemos fazer a apuração considerando intervalos de medi</w:t>
      </w:r>
      <w:r>
        <w:rPr>
          <w:lang w:eastAsia="pt-BR"/>
        </w:rPr>
        <w:t>das, como apresentado na Tabela 4.</w:t>
      </w:r>
    </w:p>
    <w:tbl>
      <w:tblPr>
        <w:tblW w:w="4808" w:type="dxa"/>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73"/>
        <w:gridCol w:w="473"/>
        <w:gridCol w:w="473"/>
        <w:gridCol w:w="472"/>
        <w:gridCol w:w="472"/>
        <w:gridCol w:w="472"/>
        <w:gridCol w:w="472"/>
        <w:gridCol w:w="472"/>
        <w:gridCol w:w="525"/>
        <w:gridCol w:w="504"/>
      </w:tblGrid>
      <w:tr w:rsidR="000B2052" w:rsidRPr="000B2052" w14:paraId="1D97246F" w14:textId="77777777" w:rsidTr="000B2052">
        <w:trPr>
          <w:trHeight w:val="340"/>
          <w:tblCellSpacing w:w="0" w:type="dxa"/>
          <w:jc w:val="center"/>
        </w:trPr>
        <w:tc>
          <w:tcPr>
            <w:tcW w:w="4808" w:type="dxa"/>
            <w:gridSpan w:val="10"/>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4D1542C" w14:textId="7A848854" w:rsidR="000B2052" w:rsidRPr="000B2052" w:rsidRDefault="000B2052" w:rsidP="000B2052">
            <w:pPr>
              <w:pStyle w:val="Figura"/>
              <w:rPr>
                <w:b/>
                <w:lang w:eastAsia="pt-BR"/>
              </w:rPr>
            </w:pPr>
            <w:r w:rsidRPr="000B2052">
              <w:rPr>
                <w:b/>
                <w:lang w:eastAsia="pt-BR"/>
              </w:rPr>
              <w:t>Tabela 4. Diâmetro do Eixo de 100 motores</w:t>
            </w:r>
          </w:p>
        </w:tc>
      </w:tr>
      <w:tr w:rsidR="000B2052" w:rsidRPr="000B2052" w14:paraId="31A94C30"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A5D77E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ECD16D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4,2</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CF1BB4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0AA5AC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26A334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F3F001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EF3660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A9D2F3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4,5</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B2A598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2B9817C"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4,5</w:t>
            </w:r>
          </w:p>
        </w:tc>
      </w:tr>
      <w:tr w:rsidR="000B2052" w:rsidRPr="000B2052" w14:paraId="5222B96D"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6DC949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73E60A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F0F4FD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976F58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3B4F5C9"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045E20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3FD27B9"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5,3</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1E99D6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A475C6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5,5</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EB147F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r>
      <w:tr w:rsidR="000B2052" w:rsidRPr="000B2052" w14:paraId="000DB5A8"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9307D9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44FC2E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2F5141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F0FF5FD"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25CE9F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1896B2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FE05B4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4,3</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D1AC82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77C4DE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6C5DF2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r>
      <w:tr w:rsidR="000B2052" w:rsidRPr="000B2052" w14:paraId="618AD898"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8FE982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A1F7A1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4,4</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49AAF4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5,6</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D41F242"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5F796C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6614BF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DABB7C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FB6ACA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E0A6E9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4,5</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14079B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r>
      <w:tr w:rsidR="000B2052" w:rsidRPr="000B2052" w14:paraId="29C0D409"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6A41B02"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0ACE2C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3840DD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C12962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017B80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8FC05B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7740C3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A06099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5,4</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4AB2E7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4,2</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621623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r>
      <w:tr w:rsidR="000B2052" w:rsidRPr="000B2052" w14:paraId="5BB2C196"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59315C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6B6D86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F986C83"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5,4</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587C4E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49A315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4,3</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A643C9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274253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CC5BFEC"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960990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5,3</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9DA6DC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4,4</w:t>
            </w:r>
          </w:p>
        </w:tc>
      </w:tr>
      <w:tr w:rsidR="000B2052" w:rsidRPr="000B2052" w14:paraId="0B90B2A1"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3B9843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F11FAF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FD5863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D8A8D1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4,5</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753DCDC"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74CC98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7DBFF3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DDA72D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073786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8DE849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r>
      <w:tr w:rsidR="000B2052" w:rsidRPr="000B2052" w14:paraId="35639204"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921790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42C86F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B418206"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4,4</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B25FC0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B42FFF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463B6EC"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06D5B1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5,4</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E4D708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BE1E034"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4,4</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362EE79"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r>
      <w:tr w:rsidR="000B2052" w:rsidRPr="000B2052" w14:paraId="6C651944"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7E5793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9693EE7"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59EF5AA"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5,1</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E435B1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90B580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33BEA7D"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C9FAC3C"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49F1FB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7905F82"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5,5</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8ACE8A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r>
      <w:tr w:rsidR="000B2052" w:rsidRPr="000B2052" w14:paraId="0615D261" w14:textId="77777777" w:rsidTr="000B2052">
        <w:trPr>
          <w:trHeight w:val="340"/>
          <w:tblCellSpacing w:w="0" w:type="dxa"/>
          <w:jc w:val="center"/>
        </w:trPr>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D87290E"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4,2</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53EF8E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3"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BDF37F2"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4,9</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D71EEB8"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6DFDE55"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4,2</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5616CC0"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595BD9F"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4,7</w:t>
            </w:r>
          </w:p>
        </w:tc>
        <w:tc>
          <w:tcPr>
            <w:tcW w:w="472"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C983542"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4,8</w:t>
            </w:r>
          </w:p>
        </w:tc>
        <w:tc>
          <w:tcPr>
            <w:tcW w:w="525"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63FFD2B"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4,6</w:t>
            </w:r>
          </w:p>
        </w:tc>
        <w:tc>
          <w:tcPr>
            <w:tcW w:w="504"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FE02C71" w14:textId="77777777" w:rsidR="000B2052" w:rsidRPr="000B2052" w:rsidRDefault="000B2052" w:rsidP="000B2052">
            <w:pPr>
              <w:spacing w:after="0"/>
              <w:jc w:val="center"/>
              <w:rPr>
                <w:rFonts w:ascii="Helvetica" w:eastAsia="Times New Roman" w:hAnsi="Helvetica" w:cs="Times New Roman"/>
                <w:color w:val="333333"/>
                <w:sz w:val="21"/>
                <w:szCs w:val="21"/>
                <w:lang w:eastAsia="pt-BR"/>
              </w:rPr>
            </w:pPr>
            <w:r w:rsidRPr="000B2052">
              <w:rPr>
                <w:rFonts w:ascii="Helvetica" w:eastAsia="Times New Roman" w:hAnsi="Helvetica" w:cs="Times New Roman"/>
                <w:color w:val="333333"/>
                <w:sz w:val="21"/>
                <w:szCs w:val="21"/>
                <w:lang w:eastAsia="pt-BR"/>
              </w:rPr>
              <w:t>5,2</w:t>
            </w:r>
          </w:p>
        </w:tc>
      </w:tr>
    </w:tbl>
    <w:p w14:paraId="12E9CC15" w14:textId="483BF20C" w:rsidR="000B2052" w:rsidRPr="000B2052" w:rsidRDefault="000B2052" w:rsidP="006E428F">
      <w:pPr>
        <w:spacing w:before="240"/>
        <w:rPr>
          <w:lang w:eastAsia="pt-BR"/>
        </w:rPr>
      </w:pPr>
      <w:r w:rsidRPr="000B2052">
        <w:rPr>
          <w:lang w:eastAsia="pt-BR"/>
        </w:rPr>
        <w:t>Um possível resumo dos dados</w:t>
      </w:r>
      <w:r w:rsidR="006E428F">
        <w:rPr>
          <w:lang w:eastAsia="pt-BR"/>
        </w:rPr>
        <w:t xml:space="preserve"> (Tabela 5)</w:t>
      </w:r>
      <w:r w:rsidRPr="000B2052">
        <w:rPr>
          <w:lang w:eastAsia="pt-BR"/>
        </w:rPr>
        <w:t>:</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1120"/>
        <w:gridCol w:w="1706"/>
        <w:gridCol w:w="2448"/>
      </w:tblGrid>
      <w:tr w:rsidR="000B2052" w:rsidRPr="002021F4" w14:paraId="75358775" w14:textId="77777777" w:rsidTr="002021F4">
        <w:trPr>
          <w:trHeight w:val="227"/>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E470271" w14:textId="3EC18D94" w:rsidR="000B2052" w:rsidRPr="002021F4" w:rsidRDefault="006E428F" w:rsidP="006E428F">
            <w:pPr>
              <w:pStyle w:val="Figura"/>
              <w:rPr>
                <w:b/>
                <w:sz w:val="20"/>
                <w:szCs w:val="20"/>
                <w:lang w:eastAsia="pt-BR"/>
              </w:rPr>
            </w:pPr>
            <w:r w:rsidRPr="002021F4">
              <w:rPr>
                <w:b/>
                <w:sz w:val="20"/>
                <w:szCs w:val="20"/>
                <w:lang w:eastAsia="pt-BR"/>
              </w:rPr>
              <w:t xml:space="preserve">Tabela 5. </w:t>
            </w:r>
            <w:r w:rsidR="000B2052" w:rsidRPr="002021F4">
              <w:rPr>
                <w:b/>
                <w:sz w:val="20"/>
                <w:szCs w:val="20"/>
                <w:lang w:eastAsia="pt-BR"/>
              </w:rPr>
              <w:t>Diâmetro do eixo de 100 motores (com apuração)</w:t>
            </w:r>
          </w:p>
        </w:tc>
      </w:tr>
      <w:tr w:rsidR="000B2052" w:rsidRPr="002021F4" w14:paraId="09C7A23E"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19A8E9D" w14:textId="77777777" w:rsidR="000B2052" w:rsidRPr="002021F4" w:rsidRDefault="000B2052" w:rsidP="006E428F">
            <w:pPr>
              <w:jc w:val="center"/>
              <w:rPr>
                <w:sz w:val="20"/>
                <w:szCs w:val="20"/>
                <w:lang w:eastAsia="pt-BR"/>
              </w:rPr>
            </w:pPr>
            <w:r w:rsidRPr="002021F4">
              <w:rPr>
                <w:sz w:val="20"/>
                <w:szCs w:val="20"/>
                <w:lang w:eastAsia="pt-BR"/>
              </w:rPr>
              <w:t>Diâmetro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15DE14C" w14:textId="77777777" w:rsidR="000B2052" w:rsidRPr="002021F4" w:rsidRDefault="000B2052" w:rsidP="006E428F">
            <w:pPr>
              <w:jc w:val="center"/>
              <w:rPr>
                <w:sz w:val="20"/>
                <w:szCs w:val="20"/>
                <w:lang w:eastAsia="pt-BR"/>
              </w:rPr>
            </w:pPr>
            <w:r w:rsidRPr="002021F4">
              <w:rPr>
                <w:sz w:val="20"/>
                <w:szCs w:val="20"/>
                <w:lang w:eastAsia="pt-BR"/>
              </w:rPr>
              <w:t>Apuração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998E64B" w14:textId="77777777" w:rsidR="000B2052" w:rsidRPr="002021F4" w:rsidRDefault="000B2052" w:rsidP="006E428F">
            <w:pPr>
              <w:jc w:val="center"/>
              <w:rPr>
                <w:sz w:val="20"/>
                <w:szCs w:val="20"/>
                <w:lang w:eastAsia="pt-BR"/>
              </w:rPr>
            </w:pPr>
            <w:r w:rsidRPr="002021F4">
              <w:rPr>
                <w:sz w:val="20"/>
                <w:szCs w:val="20"/>
                <w:lang w:eastAsia="pt-BR"/>
              </w:rPr>
              <w:t>Nº de motores apurados</w:t>
            </w:r>
          </w:p>
        </w:tc>
      </w:tr>
      <w:tr w:rsidR="000B2052" w:rsidRPr="002021F4" w14:paraId="319DF7A3"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AA7D394"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[4,2;4,4)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36CB14E" w14:textId="0CA410F1"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BDABD54"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6</w:t>
            </w:r>
          </w:p>
        </w:tc>
      </w:tr>
      <w:tr w:rsidR="000B2052" w:rsidRPr="002021F4" w14:paraId="78C00AF1"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43203EE"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[4,4;4,6)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DCD8186" w14:textId="2FDA5A24"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FEED722"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8</w:t>
            </w:r>
          </w:p>
        </w:tc>
      </w:tr>
      <w:tr w:rsidR="000B2052" w:rsidRPr="002021F4" w14:paraId="0A376D82"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A70A659"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[4,6;4,8)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EAAACA0"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4AD5F8E"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15</w:t>
            </w:r>
          </w:p>
        </w:tc>
      </w:tr>
      <w:tr w:rsidR="000B2052" w:rsidRPr="002021F4" w14:paraId="5C80BD49"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B70BA12"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[4,8;5,0)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E9EED99"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20DF51A"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33</w:t>
            </w:r>
          </w:p>
        </w:tc>
      </w:tr>
      <w:tr w:rsidR="000B2052" w:rsidRPr="002021F4" w14:paraId="6F4D0288"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1EA875D"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[5,0;5,2)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D57DF91"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F287CEB"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18</w:t>
            </w:r>
          </w:p>
        </w:tc>
      </w:tr>
      <w:tr w:rsidR="000B2052" w:rsidRPr="002021F4" w14:paraId="7BAE1612"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8672053"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[5,2;5,4)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7501959"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6E93549"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13</w:t>
            </w:r>
          </w:p>
        </w:tc>
      </w:tr>
      <w:tr w:rsidR="000B2052" w:rsidRPr="002021F4" w14:paraId="7B9C5076"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091A799"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[5,4;5,6)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ED78A8C" w14:textId="3BEEFA59"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DEB0144"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5</w:t>
            </w:r>
          </w:p>
        </w:tc>
      </w:tr>
      <w:tr w:rsidR="000B2052" w:rsidRPr="002021F4" w14:paraId="1A977A50" w14:textId="77777777" w:rsidTr="002021F4">
        <w:trPr>
          <w:trHeight w:val="22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6C7B900"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[5,6;5,8)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71111D7" w14:textId="57CBDC19"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4E61A9A" w14:textId="77777777" w:rsidR="000B2052" w:rsidRPr="002021F4" w:rsidRDefault="000B2052" w:rsidP="006E428F">
            <w:pPr>
              <w:jc w:val="center"/>
              <w:rPr>
                <w:rFonts w:ascii="Helvetica" w:hAnsi="Helvetica"/>
                <w:sz w:val="20"/>
                <w:szCs w:val="20"/>
                <w:lang w:eastAsia="pt-BR"/>
              </w:rPr>
            </w:pPr>
            <w:r w:rsidRPr="002021F4">
              <w:rPr>
                <w:rFonts w:ascii="Helvetica" w:hAnsi="Helvetica"/>
                <w:sz w:val="20"/>
                <w:szCs w:val="20"/>
                <w:lang w:eastAsia="pt-BR"/>
              </w:rPr>
              <w:t>2</w:t>
            </w:r>
          </w:p>
        </w:tc>
      </w:tr>
    </w:tbl>
    <w:p w14:paraId="403C05E9" w14:textId="77777777" w:rsidR="000B2052" w:rsidRPr="000B2052" w:rsidRDefault="000B2052" w:rsidP="006E428F">
      <w:pPr>
        <w:spacing w:before="240"/>
        <w:rPr>
          <w:lang w:eastAsia="pt-BR"/>
        </w:rPr>
      </w:pPr>
      <w:r w:rsidRPr="000B2052">
        <w:rPr>
          <w:lang w:eastAsia="pt-BR"/>
        </w:rPr>
        <w:lastRenderedPageBreak/>
        <w:t>Ao estabelecermos intervalos de classes, estamos admitindo que o eixo pode assumir qualquer valor entre o limite inferior (inclusive) e o limite superior (exclusive).</w:t>
      </w:r>
    </w:p>
    <w:p w14:paraId="6A5D52BB" w14:textId="77777777" w:rsidR="009765B6" w:rsidRPr="009765B6" w:rsidRDefault="009765B6" w:rsidP="009765B6">
      <w:pPr>
        <w:rPr>
          <w:b/>
        </w:rPr>
      </w:pPr>
      <w:r w:rsidRPr="009765B6">
        <w:rPr>
          <w:b/>
        </w:rPr>
        <w:t>Exemplo 1.4.1:</w:t>
      </w:r>
    </w:p>
    <w:p w14:paraId="193BB1CB" w14:textId="757FCCA7" w:rsidR="009765B6" w:rsidRDefault="009765B6" w:rsidP="002A6E42">
      <w:r>
        <w:t xml:space="preserve">Considere os dados do </w:t>
      </w:r>
      <w:hyperlink w:anchor="exemplo1.3.2" w:history="1">
        <w:r>
          <w:rPr>
            <w:color w:val="1979BB"/>
          </w:rPr>
          <w:t>Exemplo 1.3.2</w:t>
        </w:r>
      </w:hyperlink>
      <w:r>
        <w:t>. Construa o gráfico de barras correspondente.</w:t>
      </w:r>
    </w:p>
    <w:p w14:paraId="222074C4" w14:textId="57772F45" w:rsidR="009765B6" w:rsidRDefault="009765B6" w:rsidP="002A6E42">
      <w:r>
        <w:rPr>
          <w:noProof/>
          <w:lang w:eastAsia="pt-BR"/>
        </w:rPr>
        <w:drawing>
          <wp:inline distT="0" distB="0" distL="0" distR="0" wp14:anchorId="3C9D20DB" wp14:editId="017097AB">
            <wp:extent cx="441325" cy="3308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9" w:history="1">
        <w:r>
          <w:rPr>
            <w:color w:val="1979BB"/>
          </w:rPr>
          <w:t>clique aqui para efetuar o download dos dados utilizados nesse exemplo</w:t>
        </w:r>
      </w:hyperlink>
    </w:p>
    <w:p w14:paraId="522C49A3" w14:textId="719A35C1" w:rsidR="009765B6" w:rsidRDefault="009765B6" w:rsidP="009765B6">
      <w:r>
        <w:t>O gráfico de barras apresenta dados categorizados em barras retangulares nos quais os retângulos correspondentes a cada categoria são proporcionais ao número de observações na respectiva categoria. O gráfico de barras é utilizado para realizar comparações entre as categorias de uma variável qualitativa ou quantitativa discreta. Este gráfico pode ser utili</w:t>
      </w:r>
      <w:r w:rsidR="007E79E2">
        <w:t xml:space="preserve">zado na vertical ou horizontal. </w:t>
      </w:r>
      <w:r>
        <w:t>No exemplo 1.4.1, a altura de cada retângulo corresponde ao número de inscritos com o respectivo grau de escolaridade. Podemos utilizar o Actio Stat para executarmos o gráfico de Barras.</w:t>
      </w:r>
    </w:p>
    <w:p w14:paraId="0811C22B" w14:textId="719D6F1B" w:rsidR="009765B6" w:rsidRDefault="009765B6" w:rsidP="009765B6">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3023E95" wp14:editId="21895A18">
            <wp:extent cx="2171405" cy="223898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6454" cy="2285439"/>
                    </a:xfrm>
                    <a:prstGeom prst="rect">
                      <a:avLst/>
                    </a:prstGeom>
                    <a:noFill/>
                    <a:ln>
                      <a:noFill/>
                    </a:ln>
                  </pic:spPr>
                </pic:pic>
              </a:graphicData>
            </a:graphic>
          </wp:inline>
        </w:drawing>
      </w:r>
    </w:p>
    <w:p w14:paraId="15F90529" w14:textId="77777777" w:rsidR="002A6E42" w:rsidRDefault="002A6E42" w:rsidP="009765B6">
      <w:pPr>
        <w:widowControl w:val="0"/>
        <w:autoSpaceDE w:val="0"/>
        <w:autoSpaceDN w:val="0"/>
        <w:adjustRightInd w:val="0"/>
        <w:spacing w:after="0"/>
        <w:jc w:val="center"/>
        <w:rPr>
          <w:rFonts w:ascii="Helvetica" w:hAnsi="Helvetica" w:cs="Helvetica"/>
          <w:color w:val="262626"/>
          <w:sz w:val="28"/>
          <w:szCs w:val="28"/>
        </w:rPr>
      </w:pPr>
    </w:p>
    <w:p w14:paraId="2C5297D5" w14:textId="358A4EAD" w:rsidR="009765B6" w:rsidRDefault="009765B6" w:rsidP="009765B6">
      <w:pPr>
        <w:widowControl w:val="0"/>
        <w:autoSpaceDE w:val="0"/>
        <w:autoSpaceDN w:val="0"/>
        <w:adjustRightInd w:val="0"/>
        <w:spacing w:after="0"/>
        <w:jc w:val="left"/>
        <w:rPr>
          <w:rFonts w:ascii="Helvetica" w:hAnsi="Helvetica" w:cs="Helvetica"/>
          <w:color w:val="262626"/>
          <w:sz w:val="28"/>
          <w:szCs w:val="28"/>
        </w:rPr>
      </w:pPr>
    </w:p>
    <w:tbl>
      <w:tblPr>
        <w:tblW w:w="13981" w:type="dxa"/>
        <w:tblInd w:w="-108" w:type="dxa"/>
        <w:tblBorders>
          <w:top w:val="nil"/>
          <w:left w:val="nil"/>
          <w:right w:val="nil"/>
        </w:tblBorders>
        <w:tblLayout w:type="fixed"/>
        <w:tblLook w:val="0000" w:firstRow="0" w:lastRow="0" w:firstColumn="0" w:lastColumn="0" w:noHBand="0" w:noVBand="0"/>
      </w:tblPr>
      <w:tblGrid>
        <w:gridCol w:w="1100"/>
        <w:gridCol w:w="12881"/>
      </w:tblGrid>
      <w:tr w:rsidR="009765B6" w14:paraId="1FEE413A" w14:textId="77777777" w:rsidTr="000B151D">
        <w:tblPrEx>
          <w:tblCellMar>
            <w:top w:w="0" w:type="dxa"/>
            <w:bottom w:w="0" w:type="dxa"/>
          </w:tblCellMar>
        </w:tblPrEx>
        <w:tc>
          <w:tcPr>
            <w:tcW w:w="1100" w:type="dxa"/>
            <w:tcMar>
              <w:top w:w="100" w:type="nil"/>
              <w:left w:w="100" w:type="nil"/>
              <w:bottom w:w="100" w:type="nil"/>
              <w:right w:w="100" w:type="nil"/>
            </w:tcMar>
            <w:vAlign w:val="center"/>
          </w:tcPr>
          <w:p w14:paraId="7797804C" w14:textId="72EE8D7E" w:rsidR="009765B6" w:rsidRDefault="009765B6" w:rsidP="009765B6">
            <w:r>
              <w:rPr>
                <w:noProof/>
                <w:lang w:eastAsia="pt-BR"/>
              </w:rPr>
              <w:drawing>
                <wp:inline distT="0" distB="0" distL="0" distR="0" wp14:anchorId="3827CFD8" wp14:editId="047761C6">
                  <wp:extent cx="575310" cy="433705"/>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76333F4D" w14:textId="77777777" w:rsidR="009765B6" w:rsidRDefault="009765B6" w:rsidP="009765B6">
            <w:r>
              <w:t>Para entender como executar essa função do </w:t>
            </w:r>
            <w:r>
              <w:rPr>
                <w:b/>
                <w:bCs/>
              </w:rPr>
              <w:t>Software Action</w:t>
            </w:r>
            <w:r>
              <w:t xml:space="preserve">, </w:t>
            </w:r>
          </w:p>
          <w:p w14:paraId="0A21CD1D" w14:textId="27105161" w:rsidR="009765B6" w:rsidRDefault="009765B6" w:rsidP="009765B6">
            <w:r>
              <w:t xml:space="preserve">você pode consultar o </w:t>
            </w:r>
            <w:hyperlink r:id="rId22" w:history="1">
              <w:r>
                <w:rPr>
                  <w:b/>
                  <w:bCs/>
                  <w:color w:val="1979BB"/>
                </w:rPr>
                <w:t>manual do usuário.</w:t>
              </w:r>
            </w:hyperlink>
          </w:p>
        </w:tc>
      </w:tr>
    </w:tbl>
    <w:p w14:paraId="3B5AF86C" w14:textId="62D44FA4" w:rsidR="000B151D" w:rsidRDefault="000B151D" w:rsidP="000B151D">
      <w:pPr>
        <w:pStyle w:val="Ttulo3"/>
      </w:pPr>
      <w:r>
        <w:t>1.6. Histograma</w:t>
      </w:r>
    </w:p>
    <w:p w14:paraId="186D650D" w14:textId="77777777" w:rsidR="000B151D" w:rsidRPr="00B7623B" w:rsidRDefault="000B151D" w:rsidP="000B151D">
      <w:pPr>
        <w:rPr>
          <w:b/>
          <w:sz w:val="28"/>
        </w:rPr>
      </w:pPr>
      <w:r w:rsidRPr="00B7623B">
        <w:rPr>
          <w:b/>
          <w:sz w:val="28"/>
        </w:rPr>
        <w:t>Distribuição de frequências</w:t>
      </w:r>
    </w:p>
    <w:p w14:paraId="37CA6C1B" w14:textId="77777777" w:rsidR="000B151D" w:rsidRDefault="000B151D" w:rsidP="000B151D">
      <w:r>
        <w:t>A distribuição de frequências é um agrupamento de dados em classes, de tal forma que contabilizamos o número de ocorrências em cada classe. O número de ocorrências de uma determinada classe recebe o nome de frequência absoluta. O objetivo é apresentar os dados de uma maneira mais concisa e que nos permita extrair informação sobre seu comportamento. A seguir, apresentamos algumas definições necessárias à construção da distribuição de frequências.</w:t>
      </w:r>
    </w:p>
    <w:p w14:paraId="6BA20D1D" w14:textId="77777777" w:rsidR="000B151D" w:rsidRDefault="000B151D" w:rsidP="002A6E42">
      <w:r>
        <w:rPr>
          <w:b/>
          <w:bCs/>
        </w:rPr>
        <w:t>Frequência absoluta (ƒ</w:t>
      </w:r>
      <w:r>
        <w:rPr>
          <w:b/>
          <w:bCs/>
          <w:sz w:val="21"/>
          <w:szCs w:val="21"/>
        </w:rPr>
        <w:t>i</w:t>
      </w:r>
      <w:r>
        <w:rPr>
          <w:b/>
          <w:bCs/>
        </w:rPr>
        <w:t>)</w:t>
      </w:r>
      <w:r>
        <w:t>: É o número de observações correspondente a cada classe. A frequência absoluta é, geralmente, chamada apenas de frequência.</w:t>
      </w:r>
    </w:p>
    <w:p w14:paraId="42DE1269" w14:textId="46086B86" w:rsidR="000B151D" w:rsidRDefault="00AE3833" w:rsidP="002A6E42">
      <w:r>
        <w:rPr>
          <w:noProof/>
          <w:lang w:eastAsia="pt-BR"/>
        </w:rPr>
        <w:drawing>
          <wp:anchor distT="0" distB="0" distL="114300" distR="114300" simplePos="0" relativeHeight="251660288" behindDoc="0" locked="0" layoutInCell="1" allowOverlap="1" wp14:anchorId="0A624E46" wp14:editId="3F12EC10">
            <wp:simplePos x="0" y="0"/>
            <wp:positionH relativeFrom="column">
              <wp:posOffset>4038162</wp:posOffset>
            </wp:positionH>
            <wp:positionV relativeFrom="page">
              <wp:posOffset>9257534</wp:posOffset>
            </wp:positionV>
            <wp:extent cx="734400" cy="349200"/>
            <wp:effectExtent l="0" t="0" r="2540" b="6985"/>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400" cy="34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151D">
        <w:rPr>
          <w:b/>
          <w:bCs/>
        </w:rPr>
        <w:t>Frequência relativa (ƒ</w:t>
      </w:r>
      <w:r w:rsidR="000B151D">
        <w:rPr>
          <w:sz w:val="21"/>
          <w:szCs w:val="21"/>
        </w:rPr>
        <w:t>ri</w:t>
      </w:r>
      <w:r w:rsidR="000B151D">
        <w:t>): É o quociente entre a frequência absoluta da classe correspondente e a soma das frequências (total observado), isto é,</w:t>
      </w:r>
      <w:r w:rsidR="00037824">
        <w:t xml:space="preserve"> </w:t>
      </w:r>
      <w:r w:rsidR="000B151D">
        <w:t xml:space="preserve"> </w:t>
      </w:r>
      <w:r>
        <w:t xml:space="preserve">                     </w:t>
      </w:r>
      <w:r w:rsidR="000B151D">
        <w:t>onde n representa o número total de observações.</w:t>
      </w:r>
    </w:p>
    <w:p w14:paraId="5C75302B" w14:textId="77777777" w:rsidR="000B151D" w:rsidRDefault="000B151D" w:rsidP="002A6E42">
      <w:r>
        <w:rPr>
          <w:b/>
          <w:bCs/>
        </w:rPr>
        <w:lastRenderedPageBreak/>
        <w:t>Frequência percentual (p</w:t>
      </w:r>
      <w:r>
        <w:rPr>
          <w:b/>
          <w:bCs/>
          <w:sz w:val="21"/>
          <w:szCs w:val="21"/>
        </w:rPr>
        <w:t>i</w:t>
      </w:r>
      <w:r>
        <w:rPr>
          <w:b/>
          <w:bCs/>
        </w:rPr>
        <w:t xml:space="preserve">): </w:t>
      </w:r>
      <w:r>
        <w:t>É obtida multiplicando a frequência relativa por 100%.</w:t>
      </w:r>
    </w:p>
    <w:p w14:paraId="16C5BC4A" w14:textId="77777777" w:rsidR="000B151D" w:rsidRDefault="000B151D" w:rsidP="002A6E42">
      <w:r>
        <w:rPr>
          <w:b/>
          <w:bCs/>
        </w:rPr>
        <w:t>Frequência acumulada</w:t>
      </w:r>
      <w:r>
        <w:t>: É o total acumulado (soma) de todas as classes anteriores até a classe atual. Pode ser: frequência acumulada absoluta (F</w:t>
      </w:r>
      <w:r>
        <w:rPr>
          <w:sz w:val="21"/>
          <w:szCs w:val="21"/>
        </w:rPr>
        <w:t>i</w:t>
      </w:r>
      <w:r>
        <w:t>), frequência acumulada relativa (F</w:t>
      </w:r>
      <w:r>
        <w:rPr>
          <w:sz w:val="21"/>
          <w:szCs w:val="21"/>
        </w:rPr>
        <w:t>ri</w:t>
      </w:r>
      <w:r>
        <w:t>), ou frequência acumulada percentual (P</w:t>
      </w:r>
      <w:r>
        <w:rPr>
          <w:sz w:val="21"/>
          <w:szCs w:val="21"/>
        </w:rPr>
        <w:t>i</w:t>
      </w:r>
      <w:r>
        <w:t>).</w:t>
      </w:r>
    </w:p>
    <w:p w14:paraId="1A8B6752" w14:textId="77777777" w:rsidR="000B151D" w:rsidRPr="00B7623B" w:rsidRDefault="000B151D" w:rsidP="002A6E42">
      <w:pPr>
        <w:rPr>
          <w:b/>
          <w:sz w:val="28"/>
        </w:rPr>
      </w:pPr>
      <w:r w:rsidRPr="00B7623B">
        <w:rPr>
          <w:b/>
          <w:sz w:val="28"/>
        </w:rPr>
        <w:t>Distribuição de frequência pontual: dados quantitativos discretos</w:t>
      </w:r>
    </w:p>
    <w:p w14:paraId="71078722" w14:textId="1EABC314" w:rsidR="000B151D" w:rsidRDefault="000B151D" w:rsidP="002A6E42">
      <w:r>
        <w:t>A construção de uma tabela de distribuição de frequência pontual é equivalente à construção de uma tabela simples, onde se listam os diferentes valores observados da variável com suas frequências absolutas, denotadas por (ƒ</w:t>
      </w:r>
      <w:r>
        <w:rPr>
          <w:sz w:val="21"/>
          <w:szCs w:val="21"/>
        </w:rPr>
        <w:t>i</w:t>
      </w:r>
      <w:r>
        <w:t>) (o índice i corresponde ao número de linhas da Tabela) como é mostrado na Tabela</w:t>
      </w:r>
      <w:r w:rsidR="009E7FDC">
        <w:t xml:space="preserve"> 6</w:t>
      </w:r>
      <w:r>
        <w:t>. Utilizamos a distribuição de frequência pontual quando se trabalha com dados discretos. Um gráfico utilizado para representar este tipo de distribuição de frequência é o Gráfico de Barras.</w:t>
      </w:r>
    </w:p>
    <w:p w14:paraId="48D81518" w14:textId="77777777" w:rsidR="000B151D" w:rsidRPr="002A6E42" w:rsidRDefault="000B151D" w:rsidP="002A6E42">
      <w:pPr>
        <w:rPr>
          <w:b/>
        </w:rPr>
      </w:pPr>
      <w:r w:rsidRPr="002A6E42">
        <w:rPr>
          <w:b/>
        </w:rPr>
        <w:t>Exemplo 1.6.1:</w:t>
      </w:r>
    </w:p>
    <w:p w14:paraId="24AE095F" w14:textId="3333CCE6" w:rsidR="000B151D" w:rsidRDefault="000B151D" w:rsidP="002A6E42">
      <w:r>
        <w:t xml:space="preserve">Considere os dados do </w:t>
      </w:r>
      <w:hyperlink w:anchor="exemplo1.3.3" w:history="1">
        <w:r>
          <w:rPr>
            <w:color w:val="1979BB"/>
          </w:rPr>
          <w:t>Exemplo 1.3.3</w:t>
        </w:r>
      </w:hyperlink>
      <w:r>
        <w:t xml:space="preserve">. Construa a distribuição de frequências para este conjunto de dados e o </w:t>
      </w:r>
      <w:r>
        <w:rPr>
          <w:color w:val="1979BB"/>
        </w:rPr>
        <w:t>gráfico de barras</w:t>
      </w:r>
      <w:r>
        <w:t>.</w:t>
      </w:r>
    </w:p>
    <w:p w14:paraId="43AA3836" w14:textId="5B0A7C12" w:rsidR="000B151D" w:rsidRDefault="000B151D" w:rsidP="002A6E42">
      <w:hyperlink r:id="rId24" w:history="1">
        <w:r>
          <w:rPr>
            <w:b/>
            <w:bCs/>
            <w:noProof/>
            <w:color w:val="1979BB"/>
            <w:lang w:eastAsia="pt-BR"/>
          </w:rPr>
          <w:drawing>
            <wp:inline distT="0" distB="0" distL="0" distR="0" wp14:anchorId="38B953A6" wp14:editId="5B72B805">
              <wp:extent cx="441325" cy="3308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r>
          <w:rPr>
            <w:b/>
            <w:bCs/>
            <w:color w:val="1979BB"/>
          </w:rPr>
          <w:t>clique aqui para efetuar o download dos dados utilizados nesse exemplo</w:t>
        </w:r>
      </w:hyperlink>
    </w:p>
    <w:p w14:paraId="60F78590" w14:textId="516B3D29" w:rsidR="00FC1D65" w:rsidRPr="009E7FDC" w:rsidRDefault="00AF3030" w:rsidP="009E7FDC">
      <w:pPr>
        <w:pStyle w:val="Figura"/>
        <w:spacing w:after="0"/>
        <w:rPr>
          <w:b/>
        </w:rPr>
      </w:pPr>
      <w:r w:rsidRPr="009E7FDC">
        <w:rPr>
          <w:b/>
        </w:rPr>
        <w:t xml:space="preserve">Tabela 6. </w:t>
      </w:r>
      <w:r w:rsidR="009E7FDC" w:rsidRPr="009E7FDC">
        <w:rPr>
          <w:b/>
        </w:rPr>
        <w:t>Tabela de distribuição de frequência pontual</w:t>
      </w:r>
      <w:r w:rsidR="009E7FDC">
        <w:rPr>
          <w:b/>
        </w:rPr>
        <w:t>.</w:t>
      </w:r>
    </w:p>
    <w:tbl>
      <w:tblPr>
        <w:tblW w:w="7655" w:type="dxa"/>
        <w:tblInd w:w="699" w:type="dxa"/>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701"/>
        <w:gridCol w:w="1418"/>
        <w:gridCol w:w="1417"/>
        <w:gridCol w:w="284"/>
        <w:gridCol w:w="1417"/>
        <w:gridCol w:w="1418"/>
      </w:tblGrid>
      <w:tr w:rsidR="009E7FDC" w14:paraId="626D0B98" w14:textId="77777777" w:rsidTr="009E7FDC">
        <w:tblPrEx>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3B3A05"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b/>
                <w:bCs/>
                <w:color w:val="262626"/>
                <w:sz w:val="20"/>
                <w:szCs w:val="28"/>
              </w:rPr>
              <w:t>Número de pessoas com diabetes</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F2DB9D2"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b/>
                <w:bCs/>
                <w:color w:val="262626"/>
                <w:sz w:val="20"/>
                <w:szCs w:val="28"/>
              </w:rPr>
              <w:t xml:space="preserve">Frequência </w:t>
            </w:r>
            <w:r w:rsidRPr="003F0464">
              <w:rPr>
                <w:rFonts w:ascii="Helvetica" w:hAnsi="Helvetica" w:cs="Helvetica"/>
                <w:color w:val="262626"/>
                <w:sz w:val="20"/>
                <w:szCs w:val="28"/>
              </w:rPr>
              <w:t>(ƒ</w:t>
            </w:r>
            <w:r w:rsidRPr="003F0464">
              <w:rPr>
                <w:rFonts w:ascii="Helvetica" w:hAnsi="Helvetica" w:cs="Helvetica"/>
                <w:color w:val="262626"/>
                <w:sz w:val="20"/>
                <w:szCs w:val="21"/>
              </w:rPr>
              <w:t>i</w:t>
            </w:r>
            <w:r w:rsidRPr="003F0464">
              <w:rPr>
                <w:rFonts w:ascii="Helvetica" w:hAnsi="Helvetica" w:cs="Helvetica"/>
                <w:color w:val="262626"/>
                <w:sz w:val="20"/>
                <w:szCs w:val="28"/>
              </w:rPr>
              <w:t>)</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3E6543"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b/>
                <w:bCs/>
                <w:color w:val="262626"/>
                <w:sz w:val="20"/>
                <w:szCs w:val="28"/>
              </w:rPr>
              <w:t>Frequência relativa</w:t>
            </w:r>
            <w:r w:rsidRPr="003F0464">
              <w:rPr>
                <w:rFonts w:ascii="Helvetica" w:hAnsi="Helvetica" w:cs="Helvetica"/>
                <w:color w:val="262626"/>
                <w:sz w:val="20"/>
                <w:szCs w:val="28"/>
              </w:rPr>
              <w:t xml:space="preserve"> (ƒ</w:t>
            </w:r>
            <w:r w:rsidRPr="003F0464">
              <w:rPr>
                <w:rFonts w:ascii="Helvetica" w:hAnsi="Helvetica" w:cs="Helvetica"/>
                <w:color w:val="262626"/>
                <w:sz w:val="20"/>
                <w:szCs w:val="21"/>
              </w:rPr>
              <w:t>ri</w:t>
            </w:r>
            <w:r w:rsidRPr="003F0464">
              <w:rPr>
                <w:rFonts w:ascii="Helvetica" w:hAnsi="Helvetica" w:cs="Helvetica"/>
                <w:color w:val="262626"/>
                <w:sz w:val="20"/>
                <w:szCs w:val="28"/>
              </w:rPr>
              <w:t>)</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BF891D"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b/>
                <w:bCs/>
                <w:color w:val="262626"/>
                <w:sz w:val="20"/>
                <w:szCs w:val="28"/>
              </w:rPr>
              <w:t>Frequência percentual</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AFC0C34"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b/>
                <w:bCs/>
                <w:color w:val="262626"/>
                <w:sz w:val="20"/>
                <w:szCs w:val="28"/>
              </w:rPr>
              <w:t>Frequência acumulada</w:t>
            </w:r>
          </w:p>
        </w:tc>
      </w:tr>
      <w:tr w:rsidR="009E7FDC" w14:paraId="74F7E0E7" w14:textId="77777777" w:rsidTr="009E7FDC">
        <w:tblPrEx>
          <w:tblBorders>
            <w:top w:val="none" w:sz="0" w:space="0" w:color="auto"/>
          </w:tblBorders>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62A4DB"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7</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F5B28D8"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73AC4A8"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0,05</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9720E0"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5</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D4DB90"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5</w:t>
            </w:r>
          </w:p>
        </w:tc>
      </w:tr>
      <w:tr w:rsidR="009E7FDC" w14:paraId="74122E23" w14:textId="77777777" w:rsidTr="009E7FDC">
        <w:tblPrEx>
          <w:tblBorders>
            <w:top w:val="none" w:sz="0" w:space="0" w:color="auto"/>
          </w:tblBorders>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7BE398"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8</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D72AC9"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2</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9168C9"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0,1</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16DEC50"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10</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10FBEA9"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15</w:t>
            </w:r>
          </w:p>
        </w:tc>
      </w:tr>
      <w:tr w:rsidR="009E7FDC" w14:paraId="1BE715CA" w14:textId="77777777" w:rsidTr="009E7FDC">
        <w:tblPrEx>
          <w:tblBorders>
            <w:top w:val="none" w:sz="0" w:space="0" w:color="auto"/>
          </w:tblBorders>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80DF42"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9</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01F292"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5</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C38DCC"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0,25</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23C53E"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25</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52CF49"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40</w:t>
            </w:r>
          </w:p>
        </w:tc>
      </w:tr>
      <w:tr w:rsidR="009E7FDC" w14:paraId="08DB7B7E" w14:textId="77777777" w:rsidTr="009E7FDC">
        <w:tblPrEx>
          <w:tblBorders>
            <w:top w:val="none" w:sz="0" w:space="0" w:color="auto"/>
          </w:tblBorders>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3B9A03"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10</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8901E57"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8</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BE89A64"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0,4</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577BD4D"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40</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A61E0C"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80</w:t>
            </w:r>
          </w:p>
        </w:tc>
      </w:tr>
      <w:tr w:rsidR="009E7FDC" w14:paraId="2E98C6C9" w14:textId="77777777" w:rsidTr="009E7FDC">
        <w:tblPrEx>
          <w:tblBorders>
            <w:top w:val="none" w:sz="0" w:space="0" w:color="auto"/>
          </w:tblBorders>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1D4F09"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11</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A6E0A4C"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3</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8DF362"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0,15</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BEAE0C"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15</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27EC15"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95</w:t>
            </w:r>
          </w:p>
        </w:tc>
      </w:tr>
      <w:tr w:rsidR="009E7FDC" w14:paraId="6EB71DFD" w14:textId="77777777" w:rsidTr="009E7FDC">
        <w:tblPrEx>
          <w:tblBorders>
            <w:top w:val="none" w:sz="0" w:space="0" w:color="auto"/>
            <w:bottom w:val="single" w:sz="16" w:space="0" w:color="6D6D6D"/>
          </w:tblBorders>
          <w:tblCellMar>
            <w:top w:w="0" w:type="dxa"/>
            <w:bottom w:w="0" w:type="dxa"/>
          </w:tblCellMar>
        </w:tblPrEx>
        <w:tc>
          <w:tcPr>
            <w:tcW w:w="170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60EC8E3"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12</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3D8B52"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w:t>
            </w:r>
          </w:p>
        </w:tc>
        <w:tc>
          <w:tcPr>
            <w:tcW w:w="1701"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16C759"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0,05</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EA4CDD"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5</w:t>
            </w:r>
          </w:p>
        </w:tc>
        <w:tc>
          <w:tcPr>
            <w:tcW w:w="141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93A894" w14:textId="77777777" w:rsidR="000B151D" w:rsidRPr="003F0464" w:rsidRDefault="000B151D">
            <w:pPr>
              <w:widowControl w:val="0"/>
              <w:autoSpaceDE w:val="0"/>
              <w:autoSpaceDN w:val="0"/>
              <w:adjustRightInd w:val="0"/>
              <w:spacing w:after="0"/>
              <w:jc w:val="center"/>
              <w:rPr>
                <w:rFonts w:ascii="Helvetica" w:hAnsi="Helvetica" w:cs="Helvetica"/>
                <w:color w:val="262626"/>
                <w:sz w:val="20"/>
                <w:szCs w:val="28"/>
              </w:rPr>
            </w:pPr>
            <w:r w:rsidRPr="003F0464">
              <w:rPr>
                <w:rFonts w:ascii="Helvetica" w:hAnsi="Helvetica" w:cs="Helvetica"/>
                <w:color w:val="262626"/>
                <w:sz w:val="20"/>
                <w:szCs w:val="28"/>
              </w:rPr>
              <w:t>100</w:t>
            </w:r>
          </w:p>
        </w:tc>
      </w:tr>
    </w:tbl>
    <w:p w14:paraId="02066627" w14:textId="77777777" w:rsidR="000B151D" w:rsidRDefault="000B151D" w:rsidP="000B151D">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color w:val="262626"/>
          <w:sz w:val="28"/>
          <w:szCs w:val="28"/>
        </w:rPr>
        <w:t> </w:t>
      </w:r>
    </w:p>
    <w:p w14:paraId="4A89A7BB" w14:textId="52D11330" w:rsidR="000B151D" w:rsidRDefault="000B151D" w:rsidP="002021F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38CADCE0" wp14:editId="5BF9DEB7">
            <wp:extent cx="2189440" cy="222137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731" cy="2252111"/>
                    </a:xfrm>
                    <a:prstGeom prst="rect">
                      <a:avLst/>
                    </a:prstGeom>
                    <a:noFill/>
                    <a:ln>
                      <a:noFill/>
                    </a:ln>
                  </pic:spPr>
                </pic:pic>
              </a:graphicData>
            </a:graphic>
          </wp:inline>
        </w:drawing>
      </w:r>
    </w:p>
    <w:p w14:paraId="1DF4884E" w14:textId="77777777" w:rsidR="000B151D" w:rsidRDefault="000B151D" w:rsidP="000B151D">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color w:val="262626"/>
          <w:sz w:val="28"/>
          <w:szCs w:val="28"/>
        </w:rP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935"/>
      </w:tblGrid>
      <w:tr w:rsidR="000B151D" w14:paraId="64F17CC0" w14:textId="77777777" w:rsidTr="000B151D">
        <w:tblPrEx>
          <w:tblCellMar>
            <w:top w:w="0" w:type="dxa"/>
            <w:bottom w:w="0" w:type="dxa"/>
          </w:tblCellMar>
        </w:tblPrEx>
        <w:tc>
          <w:tcPr>
            <w:tcW w:w="1100" w:type="dxa"/>
            <w:tcMar>
              <w:top w:w="100" w:type="nil"/>
              <w:left w:w="100" w:type="nil"/>
              <w:bottom w:w="100" w:type="nil"/>
              <w:right w:w="100" w:type="nil"/>
            </w:tcMar>
            <w:vAlign w:val="center"/>
          </w:tcPr>
          <w:p w14:paraId="491DDADF" w14:textId="7EA2BB86" w:rsidR="000B151D" w:rsidRDefault="000B151D" w:rsidP="00B7623B">
            <w:r>
              <w:rPr>
                <w:noProof/>
                <w:lang w:eastAsia="pt-BR"/>
              </w:rPr>
              <w:drawing>
                <wp:inline distT="0" distB="0" distL="0" distR="0" wp14:anchorId="5988417C" wp14:editId="6DDE279E">
                  <wp:extent cx="575310" cy="433705"/>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935" w:type="dxa"/>
            <w:tcMar>
              <w:top w:w="100" w:type="nil"/>
              <w:left w:w="100" w:type="nil"/>
              <w:bottom w:w="100" w:type="nil"/>
              <w:right w:w="100" w:type="nil"/>
            </w:tcMar>
            <w:vAlign w:val="center"/>
          </w:tcPr>
          <w:p w14:paraId="72F49C52" w14:textId="77777777" w:rsidR="00B7623B" w:rsidRDefault="000B151D" w:rsidP="00B7623B">
            <w:r>
              <w:t>Para entender como executar essa função do </w:t>
            </w:r>
            <w:r>
              <w:rPr>
                <w:b/>
                <w:bCs/>
              </w:rPr>
              <w:t>Software Action</w:t>
            </w:r>
            <w:r>
              <w:t xml:space="preserve">, </w:t>
            </w:r>
          </w:p>
          <w:p w14:paraId="1962823E" w14:textId="2D1DE07D" w:rsidR="000B151D" w:rsidRDefault="000B151D" w:rsidP="00B7623B">
            <w:r>
              <w:t xml:space="preserve">você pode consultar o </w:t>
            </w:r>
            <w:hyperlink r:id="rId26" w:history="1">
              <w:r>
                <w:rPr>
                  <w:b/>
                  <w:bCs/>
                  <w:color w:val="1979BB"/>
                </w:rPr>
                <w:t>manual do usuário. </w:t>
              </w:r>
            </w:hyperlink>
          </w:p>
        </w:tc>
      </w:tr>
    </w:tbl>
    <w:p w14:paraId="440D2406" w14:textId="77777777" w:rsidR="007E79E2" w:rsidRDefault="007E79E2" w:rsidP="00B7623B">
      <w:pPr>
        <w:rPr>
          <w:rFonts w:ascii="Helvetica" w:hAnsi="Helvetica" w:cs="Helvetica"/>
          <w:color w:val="262626"/>
          <w:sz w:val="28"/>
          <w:szCs w:val="28"/>
        </w:rPr>
      </w:pPr>
    </w:p>
    <w:p w14:paraId="472BDE35" w14:textId="77777777" w:rsidR="007E79E2" w:rsidRDefault="007E79E2" w:rsidP="00B7623B">
      <w:pPr>
        <w:rPr>
          <w:rFonts w:ascii="Helvetica" w:hAnsi="Helvetica" w:cs="Helvetica"/>
          <w:color w:val="262626"/>
          <w:sz w:val="28"/>
          <w:szCs w:val="28"/>
        </w:rPr>
      </w:pPr>
    </w:p>
    <w:p w14:paraId="39F6387F" w14:textId="77777777" w:rsidR="000B151D" w:rsidRPr="00B7623B" w:rsidRDefault="000B151D" w:rsidP="00B7623B">
      <w:pPr>
        <w:rPr>
          <w:b/>
          <w:sz w:val="28"/>
        </w:rPr>
      </w:pPr>
      <w:r w:rsidRPr="00B7623B">
        <w:rPr>
          <w:b/>
          <w:sz w:val="28"/>
        </w:rPr>
        <w:lastRenderedPageBreak/>
        <w:t>Distribuição de frequência em intervalos de classes: Dados quantitativos contínuos</w:t>
      </w:r>
    </w:p>
    <w:p w14:paraId="35E22B37" w14:textId="77777777" w:rsidR="000B151D" w:rsidRDefault="000B151D" w:rsidP="00B7623B">
      <w:r>
        <w:t xml:space="preserve">Para dados </w:t>
      </w:r>
      <w:hyperlink r:id="rId27" w:history="1">
        <w:r>
          <w:rPr>
            <w:color w:val="1979BB"/>
          </w:rPr>
          <w:t>quantitativos contínuos</w:t>
        </w:r>
      </w:hyperlink>
      <w:r>
        <w:t>, geralmente resultantes de medições de características da qualidade de peças ou produtos, dividimos a faixa de variação dos dados em intervalos de classes. O menor valor da classe é denominado limite inferior (l</w:t>
      </w:r>
      <w:r>
        <w:rPr>
          <w:sz w:val="21"/>
          <w:szCs w:val="21"/>
        </w:rPr>
        <w:t>i</w:t>
      </w:r>
      <w:r>
        <w:t>) e o maior valor da classe é denominado limite superior (L</w:t>
      </w:r>
      <w:r>
        <w:rPr>
          <w:sz w:val="21"/>
          <w:szCs w:val="21"/>
        </w:rPr>
        <w:t>i</w:t>
      </w:r>
      <w:r>
        <w:t>).</w:t>
      </w:r>
    </w:p>
    <w:p w14:paraId="40A0B6F8" w14:textId="77777777" w:rsidR="000B151D" w:rsidRDefault="000B151D" w:rsidP="00BD2437">
      <w:r>
        <w:t>O intervalo ou classe pode ser representado das seguintes maneiras:</w:t>
      </w:r>
    </w:p>
    <w:p w14:paraId="12CBDB1A" w14:textId="77777777" w:rsidR="00FC1D65" w:rsidRDefault="000B151D" w:rsidP="00FC1D65">
      <w:pPr>
        <w:ind w:left="708"/>
        <w:rPr>
          <w:rFonts w:ascii="MS Mincho" w:eastAsia="MS Mincho" w:hAnsi="MS Mincho" w:cs="MS Mincho"/>
        </w:rPr>
      </w:pPr>
      <w:r>
        <w:t>1. (l</w:t>
      </w:r>
      <w:r>
        <w:rPr>
          <w:sz w:val="21"/>
          <w:szCs w:val="21"/>
        </w:rPr>
        <w:t>i</w:t>
      </w:r>
      <w:r>
        <w:t>)</w:t>
      </w:r>
      <w:r>
        <w:rPr>
          <w:noProof/>
          <w:lang w:eastAsia="pt-BR"/>
        </w:rPr>
        <w:drawing>
          <wp:inline distT="0" distB="0" distL="0" distR="0" wp14:anchorId="5B451028" wp14:editId="36C9417E">
            <wp:extent cx="102235" cy="141605"/>
            <wp:effectExtent l="0" t="0" r="0" b="1079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235" cy="141605"/>
                    </a:xfrm>
                    <a:prstGeom prst="rect">
                      <a:avLst/>
                    </a:prstGeom>
                    <a:noFill/>
                    <a:ln>
                      <a:noFill/>
                    </a:ln>
                  </pic:spPr>
                </pic:pic>
              </a:graphicData>
            </a:graphic>
          </wp:inline>
        </w:drawing>
      </w:r>
      <w:r>
        <w:t>(L</w:t>
      </w:r>
      <w:r>
        <w:rPr>
          <w:sz w:val="21"/>
          <w:szCs w:val="21"/>
        </w:rPr>
        <w:t>i</w:t>
      </w:r>
      <w:r>
        <w:t>), onde o limite inferior da classe é incluído na contagem da frequência absoluta, mas o superior não;</w:t>
      </w:r>
      <w:r>
        <w:rPr>
          <w:rFonts w:ascii="MS Mincho" w:eastAsia="MS Mincho" w:hAnsi="MS Mincho" w:cs="MS Mincho"/>
        </w:rPr>
        <w:t> </w:t>
      </w:r>
    </w:p>
    <w:p w14:paraId="709827B3" w14:textId="31A13C9A" w:rsidR="000B151D" w:rsidRDefault="000B151D" w:rsidP="00FC1D65">
      <w:pPr>
        <w:ind w:left="708"/>
      </w:pPr>
      <w:r>
        <w:t>2. (l</w:t>
      </w:r>
      <w:r>
        <w:rPr>
          <w:sz w:val="21"/>
          <w:szCs w:val="21"/>
        </w:rPr>
        <w:t>i</w:t>
      </w:r>
      <w:r>
        <w:t>)</w:t>
      </w:r>
      <w:r>
        <w:rPr>
          <w:noProof/>
          <w:lang w:eastAsia="pt-BR"/>
        </w:rPr>
        <w:drawing>
          <wp:inline distT="0" distB="0" distL="0" distR="0" wp14:anchorId="0389ADC5" wp14:editId="336D95FF">
            <wp:extent cx="102235" cy="141605"/>
            <wp:effectExtent l="0" t="0" r="0" b="1079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235" cy="141605"/>
                    </a:xfrm>
                    <a:prstGeom prst="rect">
                      <a:avLst/>
                    </a:prstGeom>
                    <a:noFill/>
                    <a:ln>
                      <a:noFill/>
                    </a:ln>
                  </pic:spPr>
                </pic:pic>
              </a:graphicData>
            </a:graphic>
          </wp:inline>
        </w:drawing>
      </w:r>
      <w:r>
        <w:t>(L</w:t>
      </w:r>
      <w:r>
        <w:rPr>
          <w:sz w:val="21"/>
          <w:szCs w:val="21"/>
        </w:rPr>
        <w:t>i</w:t>
      </w:r>
      <w:r>
        <w:t>) , onde o limite superior da classe é incluído na contagem, mas o inferior não.</w:t>
      </w:r>
    </w:p>
    <w:p w14:paraId="1837F58A" w14:textId="77777777" w:rsidR="000B151D" w:rsidRDefault="000B151D" w:rsidP="00FC1D65">
      <w:r>
        <w:t>Podemos escolher qualquer uma destas opções, mas é importante que deixemos claro no texto ou na tabela qual delas está sendo usada. Embora não seja necessário, os intervalos são frequentemente construídos de modo que todos tenham larguras iguais, o que facilita as comparações entre as classes.</w:t>
      </w:r>
    </w:p>
    <w:p w14:paraId="35D37E2F" w14:textId="1323337F" w:rsidR="000B151D" w:rsidRDefault="000B151D" w:rsidP="00FC1D65">
      <w:r>
        <w:t>Na tabela de distribuição de frequência, acrescentamos uma coluna com os pontos médios de cada intervalo de classe, denotada por x</w:t>
      </w:r>
      <w:r>
        <w:rPr>
          <w:sz w:val="21"/>
          <w:szCs w:val="21"/>
        </w:rPr>
        <w:t>i</w:t>
      </w:r>
      <w:r>
        <w:t xml:space="preserve">. Esta é definida como a </w:t>
      </w:r>
      <w:hyperlink r:id="rId30" w:history="1">
        <w:r>
          <w:rPr>
            <w:color w:val="1979BB"/>
          </w:rPr>
          <w:t>média</w:t>
        </w:r>
      </w:hyperlink>
      <w:r>
        <w:t xml:space="preserve"> dos limites da classe </w:t>
      </w:r>
      <w:r>
        <w:rPr>
          <w:noProof/>
          <w:lang w:eastAsia="pt-BR"/>
        </w:rPr>
        <w:drawing>
          <wp:inline distT="0" distB="0" distL="0" distR="0" wp14:anchorId="53DC0CDF" wp14:editId="6494EAD8">
            <wp:extent cx="632964" cy="251324"/>
            <wp:effectExtent l="0" t="0" r="254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534" cy="263462"/>
                    </a:xfrm>
                    <a:prstGeom prst="rect">
                      <a:avLst/>
                    </a:prstGeom>
                    <a:noFill/>
                    <a:ln>
                      <a:noFill/>
                    </a:ln>
                  </pic:spPr>
                </pic:pic>
              </a:graphicData>
            </a:graphic>
          </wp:inline>
        </w:drawing>
      </w:r>
      <w:r>
        <w:t xml:space="preserve">. </w:t>
      </w:r>
      <w:r w:rsidRPr="00FC1D65">
        <w:t>Estes valores são utilizados na construção de gráficos.</w:t>
      </w:r>
    </w:p>
    <w:p w14:paraId="0D9C9CC1" w14:textId="77777777" w:rsidR="000B151D" w:rsidRDefault="000B151D" w:rsidP="00FC1D65">
      <w:r>
        <w:t>Algumas indicações na construção de distribuição de frequências são:</w:t>
      </w:r>
    </w:p>
    <w:p w14:paraId="4C365D1F" w14:textId="119EB6B7" w:rsidR="000B151D" w:rsidRDefault="000B151D" w:rsidP="00FC1D65">
      <w:pPr>
        <w:pStyle w:val="PargrafodaLista"/>
        <w:numPr>
          <w:ilvl w:val="0"/>
          <w:numId w:val="13"/>
        </w:numPr>
      </w:pPr>
      <w:r>
        <w:t xml:space="preserve">Na medida do possível, as classes deverão ter </w:t>
      </w:r>
      <w:hyperlink r:id="rId32" w:history="1">
        <w:r w:rsidRPr="00FC1D65">
          <w:rPr>
            <w:color w:val="1979BB"/>
          </w:rPr>
          <w:t>amplitudes</w:t>
        </w:r>
      </w:hyperlink>
      <w:r>
        <w:t xml:space="preserve"> iguais.</w:t>
      </w:r>
    </w:p>
    <w:p w14:paraId="5C9F5343" w14:textId="10D44AFF" w:rsidR="000B151D" w:rsidRDefault="000B151D" w:rsidP="00FC1D65">
      <w:pPr>
        <w:pStyle w:val="PargrafodaLista"/>
        <w:numPr>
          <w:ilvl w:val="0"/>
          <w:numId w:val="13"/>
        </w:numPr>
      </w:pPr>
      <w:r>
        <w:t>Escolher os limites dos intervalos entre duas possíveis observações.</w:t>
      </w:r>
    </w:p>
    <w:p w14:paraId="674A2BD8" w14:textId="3B4DDB2C" w:rsidR="000B151D" w:rsidRDefault="000B151D" w:rsidP="00FC1D65">
      <w:pPr>
        <w:pStyle w:val="PargrafodaLista"/>
        <w:numPr>
          <w:ilvl w:val="0"/>
          <w:numId w:val="13"/>
        </w:numPr>
      </w:pPr>
      <w:r>
        <w:t>O número de intervalos não deve ultrapassar 20.</w:t>
      </w:r>
    </w:p>
    <w:p w14:paraId="2380FD00" w14:textId="34DE0C37" w:rsidR="000B151D" w:rsidRDefault="000B151D" w:rsidP="00FC1D65">
      <w:pPr>
        <w:pStyle w:val="PargrafodaLista"/>
        <w:numPr>
          <w:ilvl w:val="0"/>
          <w:numId w:val="13"/>
        </w:numPr>
      </w:pPr>
      <w:r>
        <w:t>Escolher limites que facilitem o agrupamento.</w:t>
      </w:r>
    </w:p>
    <w:p w14:paraId="2676A252" w14:textId="45875CAB" w:rsidR="000B151D" w:rsidRDefault="000B151D" w:rsidP="00FC1D65">
      <w:pPr>
        <w:pStyle w:val="PargrafodaLista"/>
        <w:numPr>
          <w:ilvl w:val="0"/>
          <w:numId w:val="13"/>
        </w:numPr>
      </w:pPr>
      <w:r>
        <w:t>Marcar os pontos médios dos intervalos.</w:t>
      </w:r>
    </w:p>
    <w:p w14:paraId="303DFBE8" w14:textId="74FAD8EB" w:rsidR="000B151D" w:rsidRDefault="000B151D" w:rsidP="00FC1D65">
      <w:pPr>
        <w:pStyle w:val="PargrafodaLista"/>
        <w:numPr>
          <w:ilvl w:val="0"/>
          <w:numId w:val="13"/>
        </w:numPr>
      </w:pPr>
      <w:r>
        <w:t>Ao construir o histograma, cada retângulo deverá ter área proporcional à frequência relativa (ou à frequência absoluta, o que dá no mesmo) correspondente.</w:t>
      </w:r>
    </w:p>
    <w:p w14:paraId="3001CED9" w14:textId="2CBB68AF" w:rsidR="000B151D" w:rsidRPr="009E7FDC" w:rsidRDefault="000B151D" w:rsidP="00B7623B">
      <w:r>
        <w:t>Um ponto importante na construção da distribuição de frequência é o numero de intervalos de classes. No Action Stat utilizamos a regra de Sturges para obter o número de intervalos de classes</w:t>
      </w:r>
      <w:r w:rsidR="009E7FDC">
        <w:t xml:space="preserve"> </w:t>
      </w:r>
      <w:r w:rsidR="009E7FDC">
        <w:rPr>
          <w:noProof/>
          <w:sz w:val="28"/>
          <w:szCs w:val="28"/>
          <w:lang w:eastAsia="pt-BR"/>
        </w:rPr>
        <w:drawing>
          <wp:inline distT="0" distB="0" distL="0" distR="0" wp14:anchorId="10268198" wp14:editId="0080A8CE">
            <wp:extent cx="1169423" cy="13892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3251" cy="177389"/>
                    </a:xfrm>
                    <a:prstGeom prst="rect">
                      <a:avLst/>
                    </a:prstGeom>
                    <a:noFill/>
                    <a:ln>
                      <a:noFill/>
                    </a:ln>
                  </pic:spPr>
                </pic:pic>
              </a:graphicData>
            </a:graphic>
          </wp:inline>
        </w:drawing>
      </w:r>
      <w:r w:rsidR="009E7FDC">
        <w:t xml:space="preserve"> </w:t>
      </w:r>
      <w:r w:rsidRPr="009E7FDC">
        <w:t xml:space="preserve">no qual </w:t>
      </w:r>
      <w:r w:rsidRPr="009E7FDC">
        <w:drawing>
          <wp:inline distT="0" distB="0" distL="0" distR="0" wp14:anchorId="1B2B4C0F" wp14:editId="708748BF">
            <wp:extent cx="118110" cy="86995"/>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110" cy="86995"/>
                    </a:xfrm>
                    <a:prstGeom prst="rect">
                      <a:avLst/>
                    </a:prstGeom>
                    <a:noFill/>
                    <a:ln>
                      <a:noFill/>
                    </a:ln>
                  </pic:spPr>
                </pic:pic>
              </a:graphicData>
            </a:graphic>
          </wp:inline>
        </w:drawing>
      </w:r>
      <w:r w:rsidRPr="009E7FDC">
        <w:t xml:space="preserve"> é o </w:t>
      </w:r>
      <w:r w:rsidR="00FC1D65" w:rsidRPr="009E7FDC">
        <w:t xml:space="preserve">tamanho </w:t>
      </w:r>
      <w:r w:rsidR="00037824" w:rsidRPr="009E7FDC">
        <w:t>do conjunto</w:t>
      </w:r>
      <w:r w:rsidR="00FC1D65" w:rsidRPr="009E7FDC">
        <w:t xml:space="preserve"> de dados.</w:t>
      </w:r>
    </w:p>
    <w:p w14:paraId="50691DAB" w14:textId="77777777" w:rsidR="000B151D" w:rsidRPr="00FC1D65" w:rsidRDefault="000B151D" w:rsidP="00B7623B">
      <w:pPr>
        <w:rPr>
          <w:b/>
          <w:sz w:val="32"/>
        </w:rPr>
      </w:pPr>
      <w:r w:rsidRPr="00FC1D65">
        <w:rPr>
          <w:b/>
          <w:sz w:val="32"/>
        </w:rPr>
        <w:t>Histograma</w:t>
      </w:r>
    </w:p>
    <w:p w14:paraId="6BA403DB" w14:textId="77777777" w:rsidR="000B151D" w:rsidRDefault="000B151D" w:rsidP="00FC1D65">
      <w:r>
        <w:t xml:space="preserve">Histograma é uma representação gráfica (um </w:t>
      </w:r>
      <w:hyperlink r:id="rId35" w:history="1">
        <w:r>
          <w:rPr>
            <w:color w:val="1979BB"/>
          </w:rPr>
          <w:t>gráfico de barras</w:t>
        </w:r>
      </w:hyperlink>
      <w:r>
        <w:t xml:space="preserve"> verticais ou barras horizontais) da distribuição de frequências de um conjunto de dados </w:t>
      </w:r>
      <w:hyperlink r:id="rId36" w:history="1">
        <w:r>
          <w:rPr>
            <w:color w:val="1979BB"/>
          </w:rPr>
          <w:t>quantitativos contínuos</w:t>
        </w:r>
      </w:hyperlink>
      <w:r>
        <w:t xml:space="preserve">. O histograma pode ser um gráfico por valores absolutos ou </w:t>
      </w:r>
      <w:hyperlink r:id="rId37" w:history="1">
        <w:r>
          <w:rPr>
            <w:color w:val="1979BB"/>
          </w:rPr>
          <w:t>frequência relativa</w:t>
        </w:r>
      </w:hyperlink>
      <w:r>
        <w:t xml:space="preserve"> ou densidade. No caso de densidade, a </w:t>
      </w:r>
      <w:hyperlink r:id="rId38" w:history="1">
        <w:r>
          <w:rPr>
            <w:color w:val="1979BB"/>
          </w:rPr>
          <w:t>frequência relativa</w:t>
        </w:r>
      </w:hyperlink>
      <w:r>
        <w:t xml:space="preserve"> do intervalo i, (f</w:t>
      </w:r>
      <w:r>
        <w:rPr>
          <w:sz w:val="21"/>
          <w:szCs w:val="21"/>
        </w:rPr>
        <w:t>ri</w:t>
      </w:r>
      <w:r>
        <w:t xml:space="preserve">), é representada pela área de um retângulo que é colocado acima do ponto médio da classe  i. Consequentemente, a área total do histograma (igual a soma das áreas de todos os retângulos) será igual a 1. Assim, ao construir o histograma, cada retângulo deverá ter área proporcional à </w:t>
      </w:r>
      <w:hyperlink r:id="rId39" w:history="1">
        <w:r>
          <w:rPr>
            <w:color w:val="1979BB"/>
          </w:rPr>
          <w:t>frequência relativa</w:t>
        </w:r>
      </w:hyperlink>
      <w:r>
        <w:t xml:space="preserve"> (ou à </w:t>
      </w:r>
      <w:hyperlink r:id="rId40" w:history="1">
        <w:r>
          <w:rPr>
            <w:color w:val="1979BB"/>
          </w:rPr>
          <w:t>frequência absoluta</w:t>
        </w:r>
      </w:hyperlink>
      <w:r>
        <w:t>, o que é indiferente) correspondente. No caso em que os intervalos são de tamanhos (</w:t>
      </w:r>
      <w:hyperlink r:id="rId41" w:history="1">
        <w:r>
          <w:rPr>
            <w:color w:val="1979BB"/>
          </w:rPr>
          <w:t>amplitudes</w:t>
        </w:r>
      </w:hyperlink>
      <w:r>
        <w:t xml:space="preserve">) iguais, as alturas dos retângulos serão iguais às </w:t>
      </w:r>
      <w:hyperlink r:id="rId42" w:history="1">
        <w:r>
          <w:rPr>
            <w:color w:val="1979BB"/>
          </w:rPr>
          <w:t>frequências relativas</w:t>
        </w:r>
      </w:hyperlink>
      <w:r>
        <w:t xml:space="preserve"> (ou iguais às </w:t>
      </w:r>
      <w:hyperlink r:id="rId43" w:history="1">
        <w:r>
          <w:rPr>
            <w:color w:val="1979BB"/>
          </w:rPr>
          <w:t>frequências absolutas</w:t>
        </w:r>
      </w:hyperlink>
      <w:r>
        <w:t>) dos intervalos correspondentes.</w:t>
      </w:r>
    </w:p>
    <w:p w14:paraId="78F883E6" w14:textId="77777777" w:rsidR="007E79E2" w:rsidRDefault="007E79E2" w:rsidP="00B7623B">
      <w:pPr>
        <w:rPr>
          <w:b/>
        </w:rPr>
      </w:pPr>
    </w:p>
    <w:p w14:paraId="2CABC0D1" w14:textId="77777777" w:rsidR="00037824" w:rsidRDefault="00037824" w:rsidP="00B7623B">
      <w:pPr>
        <w:rPr>
          <w:b/>
        </w:rPr>
      </w:pPr>
    </w:p>
    <w:p w14:paraId="0E34E77E" w14:textId="77777777" w:rsidR="000B151D" w:rsidRPr="00FC1D65" w:rsidRDefault="000B151D" w:rsidP="00B7623B">
      <w:pPr>
        <w:rPr>
          <w:b/>
        </w:rPr>
      </w:pPr>
      <w:r w:rsidRPr="00FC1D65">
        <w:rPr>
          <w:b/>
        </w:rPr>
        <w:lastRenderedPageBreak/>
        <w:t>Exemplo 1.6.2:</w:t>
      </w:r>
    </w:p>
    <w:p w14:paraId="1EA174DD" w14:textId="5A837340" w:rsidR="000B151D" w:rsidRDefault="000B151D" w:rsidP="00FC1D65">
      <w:r>
        <w:t xml:space="preserve">Considerando os dados do </w:t>
      </w:r>
      <w:hyperlink w:anchor="exemplo1.3.4" w:history="1">
        <w:r>
          <w:rPr>
            <w:color w:val="1979BB"/>
          </w:rPr>
          <w:t>Exemplo 1.3.4</w:t>
        </w:r>
      </w:hyperlink>
      <w:r>
        <w:t>, monte a distribuição de frequências e construa o histograma correspondente.</w:t>
      </w:r>
    </w:p>
    <w:p w14:paraId="330CFC95" w14:textId="02D0E6A8" w:rsidR="000B151D" w:rsidRDefault="000B151D" w:rsidP="00FC1D65">
      <w:hyperlink r:id="rId44" w:history="1">
        <w:r>
          <w:rPr>
            <w:b/>
            <w:bCs/>
            <w:noProof/>
            <w:color w:val="1979BB"/>
            <w:lang w:eastAsia="pt-BR"/>
          </w:rPr>
          <w:drawing>
            <wp:inline distT="0" distB="0" distL="0" distR="0" wp14:anchorId="67118FD2" wp14:editId="0C85C485">
              <wp:extent cx="441325" cy="3308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r>
          <w:rPr>
            <w:b/>
            <w:bCs/>
            <w:color w:val="1979BB"/>
          </w:rPr>
          <w:t>clique aqui para efetuar o download dos dados utilizados nesse exemplo</w:t>
        </w:r>
      </w:hyperlink>
    </w:p>
    <w:p w14:paraId="5AF71E07" w14:textId="2C7C83A3" w:rsidR="000B151D" w:rsidRPr="00FC1D65" w:rsidRDefault="000B151D" w:rsidP="00B7623B">
      <w:r>
        <w:t>Como temos dados quantitativos contínuos, para construir a distribuição de frequências, vamos separar os dados em classes. Ao aplica</w:t>
      </w:r>
      <w:r w:rsidR="00FC1D65">
        <w:t>rmos a regra de Sturges obtemos</w:t>
      </w:r>
      <w:r w:rsidR="00AF3030">
        <w:rPr>
          <w:noProof/>
          <w:sz w:val="28"/>
          <w:szCs w:val="28"/>
          <w:lang w:eastAsia="pt-BR"/>
        </w:rPr>
        <w:drawing>
          <wp:inline distT="0" distB="0" distL="0" distR="0" wp14:anchorId="3FD2D703" wp14:editId="168F5CEB">
            <wp:extent cx="1689209" cy="144114"/>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2633" cy="164028"/>
                    </a:xfrm>
                    <a:prstGeom prst="rect">
                      <a:avLst/>
                    </a:prstGeom>
                    <a:noFill/>
                    <a:ln>
                      <a:noFill/>
                    </a:ln>
                  </pic:spPr>
                </pic:pic>
              </a:graphicData>
            </a:graphic>
          </wp:inline>
        </w:drawing>
      </w:r>
    </w:p>
    <w:p w14:paraId="0274C659" w14:textId="77777777" w:rsidR="000B151D" w:rsidRDefault="000B151D" w:rsidP="00FC1D65">
      <w:r>
        <w:t>Assim, dividimos os dados em 8 classes de tamanhos iguais. A distribuição de frequências então é a seguinte</w:t>
      </w:r>
    </w:p>
    <w:p w14:paraId="367E1CB0" w14:textId="77777777" w:rsidR="00037824" w:rsidRDefault="00037824" w:rsidP="00FC1D65"/>
    <w:tbl>
      <w:tblPr>
        <w:tblW w:w="6914" w:type="dxa"/>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103"/>
        <w:gridCol w:w="1275"/>
        <w:gridCol w:w="851"/>
        <w:gridCol w:w="709"/>
        <w:gridCol w:w="850"/>
        <w:gridCol w:w="1276"/>
        <w:gridCol w:w="850"/>
      </w:tblGrid>
      <w:tr w:rsidR="00AF3030" w:rsidRPr="00AF3030" w14:paraId="218ACB53" w14:textId="77777777" w:rsidTr="007E79E2">
        <w:tblPrEx>
          <w:tblCellMar>
            <w:top w:w="0" w:type="dxa"/>
            <w:bottom w:w="0" w:type="dxa"/>
          </w:tblCellMar>
        </w:tblPrEx>
        <w:trPr>
          <w:jc w:val="center"/>
        </w:trPr>
        <w:tc>
          <w:tcPr>
            <w:tcW w:w="6914" w:type="dxa"/>
            <w:gridSpan w:val="7"/>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5E8BAB" w14:textId="1DC1653C" w:rsidR="000B151D" w:rsidRPr="009E7FDC" w:rsidRDefault="009E7FDC" w:rsidP="009E7FDC">
            <w:pPr>
              <w:pStyle w:val="Figura"/>
              <w:rPr>
                <w:b/>
              </w:rPr>
            </w:pPr>
            <w:r w:rsidRPr="009E7FDC">
              <w:rPr>
                <w:b/>
              </w:rPr>
              <w:t xml:space="preserve">Tabela 7. </w:t>
            </w:r>
            <w:r w:rsidR="000B151D" w:rsidRPr="009E7FDC">
              <w:rPr>
                <w:b/>
              </w:rPr>
              <w:t>Tabela de Frequências</w:t>
            </w:r>
          </w:p>
        </w:tc>
      </w:tr>
      <w:tr w:rsidR="00AF3030" w:rsidRPr="00AF3030" w14:paraId="3D29E611"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A6F31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Classe</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3C96FB5"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Frequência</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1CF5A3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Freq. Rel.</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AC55D6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Freq. Perc.</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9E1030"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Freq. Acum.</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ADFE95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Densidades</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B086C26"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Ponto Médio</w:t>
            </w:r>
          </w:p>
        </w:tc>
      </w:tr>
      <w:tr w:rsidR="00AF3030" w:rsidRPr="00AF3030" w14:paraId="7785AA08"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6BE22F"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[4,2 ; 4,4)</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D0EDE8"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6</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E43A60A"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0,06</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458F6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6</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B9BE825"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6</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72598FA"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0,3</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86A77E1"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4,3</w:t>
            </w:r>
          </w:p>
        </w:tc>
      </w:tr>
      <w:tr w:rsidR="00AF3030" w:rsidRPr="00AF3030" w14:paraId="250C3CDC"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DD8F70E"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[4,4 ; 4,6)</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8AC18E"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8</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1304CE3"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0,08</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502744F"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A34DE5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14</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4312D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0,4</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D377EE8"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4,5</w:t>
            </w:r>
          </w:p>
        </w:tc>
      </w:tr>
      <w:tr w:rsidR="00AF3030" w:rsidRPr="00AF3030" w14:paraId="644295CD"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878EB3"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[4,6 ; 4,8)</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87A4D82"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6FC3DF4"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0,15</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5E1AFA7"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E1C76C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29</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068E36"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0,75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8A6B49"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4,7</w:t>
            </w:r>
          </w:p>
        </w:tc>
      </w:tr>
      <w:tr w:rsidR="00AF3030" w:rsidRPr="00AF3030" w14:paraId="6FC3756B"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79C1D8"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[4,8 ; 5)</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0E7CA4"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33</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D0A579"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0,33</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690394"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33</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BBAF877"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62</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EDAD3CE"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1,65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FC793B"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4,9</w:t>
            </w:r>
          </w:p>
        </w:tc>
      </w:tr>
      <w:tr w:rsidR="00AF3030" w:rsidRPr="00AF3030" w14:paraId="7E4A8271"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7C716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 ; 5,2)</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181746"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18</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41A681"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0,18</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D9D870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528537"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80</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BCD6F1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0,9</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2C872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5,1</w:t>
            </w:r>
          </w:p>
        </w:tc>
      </w:tr>
      <w:tr w:rsidR="00AF3030" w:rsidRPr="00AF3030" w14:paraId="44DC601D"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7B12A1"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[5,2 ; 5,4)</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865B6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13</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6DE2C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0,13</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EA29E86"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13</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FA86288"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93</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D8CBCF"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0,65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D0F73DB"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5,3</w:t>
            </w:r>
          </w:p>
        </w:tc>
      </w:tr>
      <w:tr w:rsidR="00AF3030" w:rsidRPr="00AF3030" w14:paraId="241FBFE8" w14:textId="77777777" w:rsidTr="007E79E2">
        <w:tblPrEx>
          <w:tblBorders>
            <w:top w:val="none" w:sz="0" w:space="0" w:color="auto"/>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5602448"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[5,4 ; 5,6)</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5CBFA3"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530B61E"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0,05</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8C777F0"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7510044"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98</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83EE84"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0,25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562388A"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5,5</w:t>
            </w:r>
          </w:p>
        </w:tc>
      </w:tr>
      <w:tr w:rsidR="00AF3030" w:rsidRPr="00AF3030" w14:paraId="1CB7C976" w14:textId="77777777" w:rsidTr="007E79E2">
        <w:tblPrEx>
          <w:tblBorders>
            <w:top w:val="none" w:sz="0" w:space="0" w:color="auto"/>
            <w:bottom w:val="single" w:sz="16" w:space="0" w:color="6D6D6D"/>
          </w:tblBorders>
          <w:tblCellMar>
            <w:top w:w="0" w:type="dxa"/>
            <w:bottom w:w="0" w:type="dxa"/>
          </w:tblCellMar>
        </w:tblPrEx>
        <w:trPr>
          <w:jc w:val="center"/>
        </w:trPr>
        <w:tc>
          <w:tcPr>
            <w:tcW w:w="110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111DC7A"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[5,6 ; 5,8)</w:t>
            </w:r>
          </w:p>
        </w:tc>
        <w:tc>
          <w:tcPr>
            <w:tcW w:w="127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544332C"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2</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6C0CC1"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0,02</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03225ED"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2</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E5B876"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100</w:t>
            </w:r>
          </w:p>
        </w:tc>
        <w:tc>
          <w:tcPr>
            <w:tcW w:w="127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E245A9"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0,1</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97201E" w14:textId="77777777" w:rsidR="000B151D" w:rsidRPr="00AF3030" w:rsidRDefault="000B151D">
            <w:pPr>
              <w:widowControl w:val="0"/>
              <w:autoSpaceDE w:val="0"/>
              <w:autoSpaceDN w:val="0"/>
              <w:adjustRightInd w:val="0"/>
              <w:spacing w:after="0"/>
              <w:jc w:val="center"/>
              <w:rPr>
                <w:rFonts w:ascii="Helvetica" w:hAnsi="Helvetica" w:cs="Helvetica"/>
                <w:color w:val="262626"/>
                <w:sz w:val="20"/>
                <w:szCs w:val="20"/>
              </w:rPr>
            </w:pPr>
            <w:r w:rsidRPr="00AF3030">
              <w:rPr>
                <w:rFonts w:ascii="Helvetica" w:hAnsi="Helvetica" w:cs="Helvetica"/>
                <w:color w:val="262626"/>
                <w:sz w:val="20"/>
                <w:szCs w:val="20"/>
              </w:rPr>
              <w:t>5,7</w:t>
            </w:r>
          </w:p>
        </w:tc>
      </w:tr>
    </w:tbl>
    <w:p w14:paraId="13D5265B" w14:textId="77777777" w:rsidR="00037824" w:rsidRDefault="00037824" w:rsidP="00AF3030"/>
    <w:p w14:paraId="2B5E6143" w14:textId="77777777" w:rsidR="000B151D" w:rsidRDefault="000B151D" w:rsidP="00AF3030">
      <w:r>
        <w:t>A seguir, apresentamos o histograma obtido com o software Action Stat.</w:t>
      </w:r>
    </w:p>
    <w:p w14:paraId="5EC60F58" w14:textId="06ECC208" w:rsidR="000B151D" w:rsidRDefault="000B151D" w:rsidP="002021F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2842B4A5" wp14:editId="10386516">
            <wp:extent cx="2561940" cy="2989602"/>
            <wp:effectExtent l="0" t="0" r="381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8409" cy="3008820"/>
                    </a:xfrm>
                    <a:prstGeom prst="rect">
                      <a:avLst/>
                    </a:prstGeom>
                    <a:noFill/>
                    <a:ln>
                      <a:noFill/>
                    </a:ln>
                  </pic:spPr>
                </pic:pic>
              </a:graphicData>
            </a:graphic>
          </wp:inline>
        </w:drawing>
      </w:r>
    </w:p>
    <w:p w14:paraId="6F479229" w14:textId="4339C46A" w:rsidR="000B151D" w:rsidRDefault="000B151D" w:rsidP="000B151D">
      <w:pPr>
        <w:widowControl w:val="0"/>
        <w:autoSpaceDE w:val="0"/>
        <w:autoSpaceDN w:val="0"/>
        <w:adjustRightInd w:val="0"/>
        <w:spacing w:after="0"/>
        <w:jc w:val="left"/>
        <w:rPr>
          <w:rFonts w:ascii="Helvetica" w:hAnsi="Helvetica" w:cs="Helvetica"/>
          <w:color w:val="262626"/>
          <w:sz w:val="28"/>
          <w:szCs w:val="28"/>
        </w:rPr>
      </w:pP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0B151D" w14:paraId="6309512E" w14:textId="77777777" w:rsidTr="000B151D">
        <w:tblPrEx>
          <w:tblCellMar>
            <w:top w:w="0" w:type="dxa"/>
            <w:bottom w:w="0" w:type="dxa"/>
          </w:tblCellMar>
        </w:tblPrEx>
        <w:tc>
          <w:tcPr>
            <w:tcW w:w="1100" w:type="dxa"/>
            <w:tcMar>
              <w:top w:w="100" w:type="nil"/>
              <w:left w:w="100" w:type="nil"/>
              <w:bottom w:w="100" w:type="nil"/>
              <w:right w:w="100" w:type="nil"/>
            </w:tcMar>
            <w:vAlign w:val="center"/>
          </w:tcPr>
          <w:p w14:paraId="27BF1E04" w14:textId="1FC7791F" w:rsidR="000B151D" w:rsidRDefault="000B151D" w:rsidP="00AF3030">
            <w:r>
              <w:rPr>
                <w:noProof/>
                <w:lang w:eastAsia="pt-BR"/>
              </w:rPr>
              <w:drawing>
                <wp:inline distT="0" distB="0" distL="0" distR="0" wp14:anchorId="2218F0AA" wp14:editId="2B1A01E5">
                  <wp:extent cx="575310" cy="433705"/>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1F556340" w14:textId="77777777" w:rsidR="009E7FDC" w:rsidRDefault="000B151D" w:rsidP="00AF3030">
            <w:r>
              <w:t>Para entender como executar essa função do </w:t>
            </w:r>
            <w:r>
              <w:rPr>
                <w:b/>
                <w:bCs/>
              </w:rPr>
              <w:t>Software Action</w:t>
            </w:r>
            <w:r>
              <w:t xml:space="preserve">, </w:t>
            </w:r>
          </w:p>
          <w:p w14:paraId="69EF4150" w14:textId="29CD476C" w:rsidR="000B151D" w:rsidRDefault="000B151D" w:rsidP="00AF3030">
            <w:r>
              <w:t xml:space="preserve">você pode consultar o </w:t>
            </w:r>
            <w:hyperlink r:id="rId47" w:history="1">
              <w:r>
                <w:rPr>
                  <w:b/>
                  <w:bCs/>
                  <w:color w:val="1979BB"/>
                </w:rPr>
                <w:t>manual do usuário.</w:t>
              </w:r>
            </w:hyperlink>
          </w:p>
        </w:tc>
      </w:tr>
    </w:tbl>
    <w:p w14:paraId="71AB1160" w14:textId="7A190759" w:rsidR="000B151D" w:rsidRDefault="000B151D" w:rsidP="00AF3030">
      <w:r>
        <w:lastRenderedPageBreak/>
        <w:t xml:space="preserve">Muitas vezes, queremos representar a curva de uma distribuição de probabilidade (por exemplo, normal) junto com o histograma. Esta é uma forma visual de avaliar o ajuste dos dados pela referida distribuição de probabilidade. Entretanto, como a área total da distribuição de probabilidade é igual a </w:t>
      </w:r>
      <w:r>
        <w:rPr>
          <w:noProof/>
          <w:lang w:eastAsia="pt-BR"/>
        </w:rPr>
        <w:drawing>
          <wp:inline distT="0" distB="0" distL="0" distR="0" wp14:anchorId="31D5719E" wp14:editId="0C92E2F2">
            <wp:extent cx="78740" cy="14986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740" cy="149860"/>
                    </a:xfrm>
                    <a:prstGeom prst="rect">
                      <a:avLst/>
                    </a:prstGeom>
                    <a:noFill/>
                    <a:ln>
                      <a:noFill/>
                    </a:ln>
                  </pic:spPr>
                </pic:pic>
              </a:graphicData>
            </a:graphic>
          </wp:inline>
        </w:drawing>
      </w:r>
      <w:r>
        <w:t>, não faz sentido utilizarmos a altura do retângulo como a frequência absoluta ou a frequência relativa. Neste caso, comparamos elementos em escalas distintas. Para contornar este problema, sugerimos utilizar a área de cada retângulo como a frequência relativa cuja a soma é igual a 1. Neste caso, a altura de cada retângulo é dada pela densidade (D) que corresponde frequência relativa dividida pelo tamanho do intervalo de classe. </w:t>
      </w:r>
    </w:p>
    <w:p w14:paraId="4AC67F4B" w14:textId="77777777" w:rsidR="000B151D" w:rsidRPr="009E7FDC" w:rsidRDefault="000B151D" w:rsidP="009E7FDC">
      <w:pPr>
        <w:rPr>
          <w:b/>
        </w:rPr>
      </w:pPr>
      <w:r w:rsidRPr="009E7FDC">
        <w:rPr>
          <w:b/>
        </w:rPr>
        <w:t>Exemplo 1.6.3:</w:t>
      </w:r>
    </w:p>
    <w:p w14:paraId="3C0E3DFB" w14:textId="0EB64DD3" w:rsidR="000B151D" w:rsidRDefault="000B151D" w:rsidP="00AF3030">
      <w:r>
        <w:t xml:space="preserve">Considerando os dados do </w:t>
      </w:r>
      <w:hyperlink w:anchor="exemplo1.3.4" w:history="1">
        <w:r>
          <w:rPr>
            <w:color w:val="1979BB"/>
          </w:rPr>
          <w:t>Exemplo 1.3.4</w:t>
        </w:r>
      </w:hyperlink>
      <w:r>
        <w:t>, construa o histograma de densidades correspondente</w:t>
      </w:r>
    </w:p>
    <w:p w14:paraId="096CA8F1" w14:textId="1D35D275" w:rsidR="000B151D" w:rsidRDefault="000B151D" w:rsidP="00AF3030">
      <w:hyperlink r:id="rId49" w:history="1">
        <w:r>
          <w:rPr>
            <w:b/>
            <w:bCs/>
            <w:noProof/>
            <w:color w:val="1979BB"/>
            <w:lang w:eastAsia="pt-BR"/>
          </w:rPr>
          <w:drawing>
            <wp:inline distT="0" distB="0" distL="0" distR="0" wp14:anchorId="6474754A" wp14:editId="7E9B0C5A">
              <wp:extent cx="441325" cy="3308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r>
          <w:rPr>
            <w:b/>
            <w:bCs/>
            <w:color w:val="1979BB"/>
          </w:rPr>
          <w:t>clique aqui para efetuar o download dos dados utilizados nesse exemplo</w:t>
        </w:r>
      </w:hyperlink>
    </w:p>
    <w:p w14:paraId="2899E877" w14:textId="77777777" w:rsidR="000B151D" w:rsidRDefault="000B151D" w:rsidP="00AF3030">
      <w:r>
        <w:t>Para construir o histograma de densidades, basta que os retângulos tenham altura do tamanho da densidade de cada classe e largura do tamanho da classe. Neste caso, o histograma ficaria da seguinte forma:</w:t>
      </w:r>
    </w:p>
    <w:p w14:paraId="3377D893" w14:textId="4436995B" w:rsidR="000B151D" w:rsidRDefault="000B151D" w:rsidP="002021F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2C48F3E" wp14:editId="19BAAEA5">
            <wp:extent cx="2715110" cy="2678272"/>
            <wp:effectExtent l="0" t="0" r="317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1019" cy="2693965"/>
                    </a:xfrm>
                    <a:prstGeom prst="rect">
                      <a:avLst/>
                    </a:prstGeom>
                    <a:noFill/>
                    <a:ln>
                      <a:noFill/>
                    </a:ln>
                  </pic:spPr>
                </pic:pic>
              </a:graphicData>
            </a:graphic>
          </wp:inline>
        </w:drawing>
      </w:r>
    </w:p>
    <w:p w14:paraId="17BC53D9" w14:textId="77777777" w:rsidR="000B151D" w:rsidRDefault="000B151D" w:rsidP="000B151D">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color w:val="262626"/>
          <w:sz w:val="28"/>
          <w:szCs w:val="28"/>
        </w:rP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0B151D" w14:paraId="31A54A37" w14:textId="77777777" w:rsidTr="000B151D">
        <w:tblPrEx>
          <w:tblCellMar>
            <w:top w:w="0" w:type="dxa"/>
            <w:bottom w:w="0" w:type="dxa"/>
          </w:tblCellMar>
        </w:tblPrEx>
        <w:tc>
          <w:tcPr>
            <w:tcW w:w="1100" w:type="dxa"/>
            <w:tcMar>
              <w:top w:w="100" w:type="nil"/>
              <w:left w:w="100" w:type="nil"/>
              <w:bottom w:w="100" w:type="nil"/>
              <w:right w:w="100" w:type="nil"/>
            </w:tcMar>
            <w:vAlign w:val="center"/>
          </w:tcPr>
          <w:p w14:paraId="2EE97A82" w14:textId="66E32821" w:rsidR="000B151D" w:rsidRDefault="000B151D" w:rsidP="00AF3030">
            <w:r>
              <w:rPr>
                <w:noProof/>
                <w:lang w:eastAsia="pt-BR"/>
              </w:rPr>
              <w:drawing>
                <wp:inline distT="0" distB="0" distL="0" distR="0" wp14:anchorId="29B824ED" wp14:editId="5B7D0985">
                  <wp:extent cx="575310" cy="433705"/>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509840C1" w14:textId="77777777" w:rsidR="00AF3030" w:rsidRDefault="000B151D" w:rsidP="00AF3030">
            <w:r>
              <w:t>Para entender como executar essa função do </w:t>
            </w:r>
            <w:r>
              <w:rPr>
                <w:b/>
                <w:bCs/>
              </w:rPr>
              <w:t>Software Action</w:t>
            </w:r>
            <w:r>
              <w:t xml:space="preserve">, </w:t>
            </w:r>
          </w:p>
          <w:p w14:paraId="4E0D9C6D" w14:textId="7BF91370" w:rsidR="000B151D" w:rsidRDefault="000B151D" w:rsidP="00AF3030">
            <w:r>
              <w:t xml:space="preserve">você pode consultar o </w:t>
            </w:r>
            <w:hyperlink r:id="rId51" w:history="1">
              <w:r>
                <w:rPr>
                  <w:b/>
                  <w:bCs/>
                  <w:color w:val="1979BB"/>
                </w:rPr>
                <w:t>manual do usuário.</w:t>
              </w:r>
            </w:hyperlink>
          </w:p>
        </w:tc>
      </w:tr>
    </w:tbl>
    <w:p w14:paraId="202FDBAD" w14:textId="488A6A0E" w:rsidR="009A047C" w:rsidRDefault="009A047C" w:rsidP="009A047C">
      <w:pPr>
        <w:pStyle w:val="Ttulo3"/>
      </w:pPr>
      <w:r>
        <w:t>1.7. Gráfico de Pizza</w:t>
      </w:r>
    </w:p>
    <w:p w14:paraId="5D268F20" w14:textId="77777777" w:rsidR="009A047C" w:rsidRDefault="009A047C" w:rsidP="009A047C">
      <w:r>
        <w:t xml:space="preserve">O gráfico de pizza, também conhecido como gráfico de setores ou gráfico circular é um diagrama circular onde os valores de cada categoria estatística representada são proporcionais às respectivas frequências. Este gráfico pode vir acompanhado de porcentagens. É utilizado para dados </w:t>
      </w:r>
      <w:hyperlink r:id="rId52" w:history="1">
        <w:r>
          <w:rPr>
            <w:color w:val="1979BB"/>
          </w:rPr>
          <w:t>qualitativos nominais</w:t>
        </w:r>
      </w:hyperlink>
      <w:r>
        <w:t>. Para construir um gráfico tipo pizza é necessário determinar o ângulo dos setores circulares correspondentes à contribuição percentual de cada valor no total.</w:t>
      </w:r>
    </w:p>
    <w:p w14:paraId="732D1EC3" w14:textId="77777777" w:rsidR="00037824" w:rsidRDefault="00037824" w:rsidP="009A047C">
      <w:pPr>
        <w:rPr>
          <w:b/>
        </w:rPr>
      </w:pPr>
    </w:p>
    <w:p w14:paraId="25021767" w14:textId="77777777" w:rsidR="00037824" w:rsidRDefault="00037824" w:rsidP="009A047C">
      <w:pPr>
        <w:rPr>
          <w:b/>
        </w:rPr>
      </w:pPr>
    </w:p>
    <w:p w14:paraId="5E5CD6AE" w14:textId="77777777" w:rsidR="009A047C" w:rsidRPr="009A047C" w:rsidRDefault="009A047C" w:rsidP="00037824">
      <w:pPr>
        <w:pStyle w:val="Ttulo3"/>
      </w:pPr>
      <w:r w:rsidRPr="009A047C">
        <w:lastRenderedPageBreak/>
        <w:t>Exemplo 1.7.1:</w:t>
      </w:r>
    </w:p>
    <w:p w14:paraId="2AA4C14E" w14:textId="0405BA8C" w:rsidR="009A047C" w:rsidRDefault="009A047C" w:rsidP="009A047C">
      <w:r>
        <w:t>Uma empresa da área automobilística acompanha o número de defeitos encontrados nos equipamentos enviados para a calibração. Na Tabela 8 apresentamos os dados referentes a um mês de acompanhamento dos defeitos encontrados nos equipamentos das diversas áreas.</w:t>
      </w:r>
    </w:p>
    <w:p w14:paraId="1F84EEB5" w14:textId="26827F56" w:rsidR="009A047C" w:rsidRPr="009A047C" w:rsidRDefault="009A047C" w:rsidP="009A047C">
      <w:pPr>
        <w:pStyle w:val="Figura"/>
        <w:spacing w:after="0"/>
        <w:rPr>
          <w:b/>
        </w:rPr>
      </w:pPr>
      <w:r w:rsidRPr="009A047C">
        <w:rPr>
          <w:b/>
        </w:rPr>
        <w:t>Tabela 8. Acompanhamento dos defeitos encontrados.</w:t>
      </w:r>
    </w:p>
    <w:tbl>
      <w:tblPr>
        <w:tblW w:w="0" w:type="auto"/>
        <w:tblInd w:w="2235" w:type="dxa"/>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583"/>
        <w:gridCol w:w="1559"/>
      </w:tblGrid>
      <w:tr w:rsidR="009A047C" w14:paraId="3C46C714" w14:textId="77777777" w:rsidTr="009A047C">
        <w:tblPrEx>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D989CFD"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b/>
                <w:bCs/>
                <w:color w:val="262626"/>
                <w:sz w:val="20"/>
                <w:szCs w:val="20"/>
              </w:rPr>
              <w:t>Centro de custo</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2CB4C9C"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b/>
                <w:bCs/>
                <w:color w:val="262626"/>
                <w:sz w:val="20"/>
                <w:szCs w:val="20"/>
              </w:rPr>
              <w:t>Número de defeitos</w:t>
            </w:r>
          </w:p>
        </w:tc>
      </w:tr>
      <w:tr w:rsidR="009A047C" w14:paraId="25B63A65" w14:textId="77777777" w:rsidTr="009A047C">
        <w:tblPrEx>
          <w:tblBorders>
            <w:top w:val="none" w:sz="0" w:space="0" w:color="auto"/>
          </w:tblBorders>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2500BE8"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Pré-usinagem</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3E57B40"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9</w:t>
            </w:r>
          </w:p>
        </w:tc>
      </w:tr>
      <w:tr w:rsidR="009A047C" w14:paraId="26D5C7A8" w14:textId="77777777" w:rsidTr="009A047C">
        <w:tblPrEx>
          <w:tblBorders>
            <w:top w:val="none" w:sz="0" w:space="0" w:color="auto"/>
          </w:tblBorders>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AEAEDA3"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Tratamento térmico</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AB61DB"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12</w:t>
            </w:r>
          </w:p>
        </w:tc>
      </w:tr>
      <w:tr w:rsidR="009A047C" w14:paraId="6C2A055A" w14:textId="77777777" w:rsidTr="009A047C">
        <w:tblPrEx>
          <w:tblBorders>
            <w:top w:val="none" w:sz="0" w:space="0" w:color="auto"/>
          </w:tblBorders>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593B3E"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Fundição</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42A7BE"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10</w:t>
            </w:r>
          </w:p>
        </w:tc>
      </w:tr>
      <w:tr w:rsidR="009A047C" w14:paraId="244FECF0" w14:textId="77777777" w:rsidTr="009A047C">
        <w:tblPrEx>
          <w:tblBorders>
            <w:top w:val="none" w:sz="0" w:space="0" w:color="auto"/>
          </w:tblBorders>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1C4C07"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Usinagem</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9D659D"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45</w:t>
            </w:r>
          </w:p>
        </w:tc>
      </w:tr>
      <w:tr w:rsidR="009A047C" w14:paraId="7B5E2102" w14:textId="77777777" w:rsidTr="009A047C">
        <w:tblPrEx>
          <w:tblBorders>
            <w:top w:val="none" w:sz="0" w:space="0" w:color="auto"/>
          </w:tblBorders>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416FCE"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Tratamento superficial</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E6B09A7"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13</w:t>
            </w:r>
          </w:p>
        </w:tc>
      </w:tr>
      <w:tr w:rsidR="009A047C" w14:paraId="089A7AB8" w14:textId="77777777" w:rsidTr="009A047C">
        <w:tblPrEx>
          <w:tblBorders>
            <w:top w:val="none" w:sz="0" w:space="0" w:color="auto"/>
            <w:bottom w:val="single" w:sz="16" w:space="0" w:color="6D6D6D"/>
          </w:tblBorders>
          <w:tblCellMar>
            <w:top w:w="0" w:type="dxa"/>
            <w:bottom w:w="0" w:type="dxa"/>
          </w:tblCellMar>
        </w:tblPrEx>
        <w:tc>
          <w:tcPr>
            <w:tcW w:w="158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52545A8"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Total</w:t>
            </w:r>
          </w:p>
        </w:tc>
        <w:tc>
          <w:tcPr>
            <w:tcW w:w="15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EE28A7" w14:textId="77777777" w:rsidR="009A047C" w:rsidRPr="009A047C" w:rsidRDefault="009A047C">
            <w:pPr>
              <w:widowControl w:val="0"/>
              <w:autoSpaceDE w:val="0"/>
              <w:autoSpaceDN w:val="0"/>
              <w:adjustRightInd w:val="0"/>
              <w:spacing w:after="0"/>
              <w:jc w:val="center"/>
              <w:rPr>
                <w:rFonts w:ascii="Helvetica" w:hAnsi="Helvetica" w:cs="Helvetica"/>
                <w:color w:val="262626"/>
                <w:sz w:val="20"/>
                <w:szCs w:val="20"/>
              </w:rPr>
            </w:pPr>
            <w:r w:rsidRPr="009A047C">
              <w:rPr>
                <w:rFonts w:ascii="Helvetica" w:hAnsi="Helvetica" w:cs="Helvetica"/>
                <w:color w:val="262626"/>
                <w:sz w:val="20"/>
                <w:szCs w:val="20"/>
              </w:rPr>
              <w:t>89</w:t>
            </w:r>
          </w:p>
        </w:tc>
      </w:tr>
    </w:tbl>
    <w:p w14:paraId="29629579" w14:textId="04BCCC68" w:rsidR="009A047C" w:rsidRDefault="009A047C" w:rsidP="009A047C">
      <w:r>
        <w:rPr>
          <w:noProof/>
          <w:lang w:eastAsia="pt-BR"/>
        </w:rPr>
        <w:drawing>
          <wp:inline distT="0" distB="0" distL="0" distR="0" wp14:anchorId="1D415726" wp14:editId="0914F9B8">
            <wp:extent cx="441325" cy="33083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53" w:history="1">
        <w:r>
          <w:rPr>
            <w:color w:val="1979BB"/>
          </w:rPr>
          <w:t>clique aqui para efetuar o download dos dados utilizados nesse exemplo</w:t>
        </w:r>
      </w:hyperlink>
    </w:p>
    <w:p w14:paraId="7F6CF768" w14:textId="5607745D" w:rsidR="009A047C" w:rsidRDefault="009A047C" w:rsidP="009A047C">
      <w:r>
        <w:t>Como temos um total de 89 defeitos, o setor circular de 360º será equivalente a 89. Calculando as proporções, encontramos os ângulos correspondentes aos números de defeitos de cada centro de custo. Com isso, construímos o seguinte gráfico de pizza.</w:t>
      </w:r>
    </w:p>
    <w:p w14:paraId="125C5D80" w14:textId="135A2CC3" w:rsidR="009A047C" w:rsidRDefault="009A047C" w:rsidP="002021F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EB91795" wp14:editId="029DADE4">
            <wp:extent cx="2442801" cy="1791926"/>
            <wp:effectExtent l="0" t="0" r="0" b="1206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6898" cy="1824274"/>
                    </a:xfrm>
                    <a:prstGeom prst="rect">
                      <a:avLst/>
                    </a:prstGeom>
                    <a:noFill/>
                    <a:ln>
                      <a:noFill/>
                    </a:ln>
                  </pic:spPr>
                </pic:pic>
              </a:graphicData>
            </a:graphic>
          </wp:inline>
        </w:drawing>
      </w:r>
    </w:p>
    <w:p w14:paraId="7C7BAFC5" w14:textId="0ED5D722" w:rsidR="009A047C" w:rsidRDefault="009A047C" w:rsidP="002021F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DCA939B" wp14:editId="1CF52209">
            <wp:extent cx="2615674" cy="2615674"/>
            <wp:effectExtent l="0" t="0" r="635"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1138" cy="2641138"/>
                    </a:xfrm>
                    <a:prstGeom prst="rect">
                      <a:avLst/>
                    </a:prstGeom>
                    <a:noFill/>
                    <a:ln>
                      <a:noFill/>
                    </a:ln>
                  </pic:spPr>
                </pic:pic>
              </a:graphicData>
            </a:graphic>
          </wp:inline>
        </w:drawing>
      </w:r>
    </w:p>
    <w:p w14:paraId="589AD0BB" w14:textId="77777777" w:rsidR="007E79E2" w:rsidRDefault="007E79E2" w:rsidP="002021F4">
      <w:pPr>
        <w:widowControl w:val="0"/>
        <w:autoSpaceDE w:val="0"/>
        <w:autoSpaceDN w:val="0"/>
        <w:adjustRightInd w:val="0"/>
        <w:spacing w:after="0"/>
        <w:jc w:val="center"/>
        <w:rPr>
          <w:rFonts w:ascii="Helvetica" w:hAnsi="Helvetica" w:cs="Helvetica"/>
          <w:color w:val="262626"/>
          <w:sz w:val="28"/>
          <w:szCs w:val="28"/>
        </w:rPr>
      </w:pPr>
    </w:p>
    <w:p w14:paraId="30130237" w14:textId="6D3938C1" w:rsidR="009A047C" w:rsidRDefault="009A047C" w:rsidP="002021F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lastRenderedPageBreak/>
        <w:drawing>
          <wp:inline distT="0" distB="0" distL="0" distR="0" wp14:anchorId="6F8D9179" wp14:editId="2CF54668">
            <wp:extent cx="3167672" cy="1141599"/>
            <wp:effectExtent l="0" t="0" r="762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2465" cy="1182969"/>
                    </a:xfrm>
                    <a:prstGeom prst="rect">
                      <a:avLst/>
                    </a:prstGeom>
                    <a:noFill/>
                    <a:ln>
                      <a:noFill/>
                    </a:ln>
                  </pic:spPr>
                </pic:pic>
              </a:graphicData>
            </a:graphic>
          </wp:inline>
        </w:drawing>
      </w:r>
    </w:p>
    <w:p w14:paraId="6448D650" w14:textId="77777777" w:rsidR="009A047C" w:rsidRDefault="009A047C" w:rsidP="007E79E2">
      <w:pPr>
        <w:spacing w:before="240"/>
      </w:pPr>
      <w:r>
        <w:t>Tal exemplo pode ser realizado utilizando o software Action.</w:t>
      </w:r>
    </w:p>
    <w:tbl>
      <w:tblPr>
        <w:tblW w:w="13981" w:type="dxa"/>
        <w:tblInd w:w="-108" w:type="dxa"/>
        <w:tblBorders>
          <w:top w:val="nil"/>
          <w:left w:val="nil"/>
          <w:right w:val="nil"/>
        </w:tblBorders>
        <w:tblLayout w:type="fixed"/>
        <w:tblLook w:val="0000" w:firstRow="0" w:lastRow="0" w:firstColumn="0" w:lastColumn="0" w:noHBand="0" w:noVBand="0"/>
      </w:tblPr>
      <w:tblGrid>
        <w:gridCol w:w="1100"/>
        <w:gridCol w:w="12881"/>
      </w:tblGrid>
      <w:tr w:rsidR="009A047C" w14:paraId="2F55B905" w14:textId="77777777" w:rsidTr="009A047C">
        <w:tblPrEx>
          <w:tblCellMar>
            <w:top w:w="0" w:type="dxa"/>
            <w:bottom w:w="0" w:type="dxa"/>
          </w:tblCellMar>
        </w:tblPrEx>
        <w:tc>
          <w:tcPr>
            <w:tcW w:w="1100" w:type="dxa"/>
            <w:tcMar>
              <w:top w:w="100" w:type="nil"/>
              <w:left w:w="100" w:type="nil"/>
              <w:bottom w:w="100" w:type="nil"/>
              <w:right w:w="100" w:type="nil"/>
            </w:tcMar>
            <w:vAlign w:val="center"/>
          </w:tcPr>
          <w:p w14:paraId="3D7E30DE" w14:textId="46942BF8" w:rsidR="009A047C" w:rsidRDefault="009A047C" w:rsidP="002021F4">
            <w:r>
              <w:rPr>
                <w:noProof/>
                <w:lang w:eastAsia="pt-BR"/>
              </w:rPr>
              <w:drawing>
                <wp:inline distT="0" distB="0" distL="0" distR="0" wp14:anchorId="2512CBF0" wp14:editId="2C68ABD1">
                  <wp:extent cx="575310" cy="433705"/>
                  <wp:effectExtent l="0" t="0" r="889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47C79343" w14:textId="77777777" w:rsidR="009A047C" w:rsidRDefault="009A047C" w:rsidP="002021F4">
            <w:r>
              <w:t>Para entender como executar essa função do </w:t>
            </w:r>
            <w:r>
              <w:rPr>
                <w:b/>
                <w:bCs/>
              </w:rPr>
              <w:t>Software Action</w:t>
            </w:r>
            <w:r>
              <w:t xml:space="preserve">, </w:t>
            </w:r>
          </w:p>
          <w:p w14:paraId="2D259349" w14:textId="4E69493B" w:rsidR="009A047C" w:rsidRDefault="009A047C" w:rsidP="002021F4">
            <w:r>
              <w:t xml:space="preserve">você pode consultar o </w:t>
            </w:r>
            <w:hyperlink r:id="rId57" w:history="1">
              <w:r>
                <w:rPr>
                  <w:b/>
                  <w:bCs/>
                  <w:color w:val="1979BB"/>
                </w:rPr>
                <w:t>manual do usuário.</w:t>
              </w:r>
            </w:hyperlink>
          </w:p>
        </w:tc>
      </w:tr>
    </w:tbl>
    <w:p w14:paraId="4A1C0AC5" w14:textId="77777777" w:rsidR="009A047C" w:rsidRDefault="009A047C" w:rsidP="009A047C">
      <w:pPr>
        <w:rPr>
          <w:lang w:eastAsia="pt-BR"/>
        </w:rPr>
      </w:pPr>
    </w:p>
    <w:p w14:paraId="4CB0A214" w14:textId="77777777" w:rsidR="007E79E2" w:rsidRDefault="007E79E2">
      <w:pPr>
        <w:spacing w:after="0"/>
        <w:jc w:val="left"/>
        <w:rPr>
          <w:rFonts w:ascii="Helvetica" w:eastAsia="Times New Roman" w:hAnsi="Helvetica" w:cstheme="majorBidi"/>
          <w:b/>
          <w:bCs/>
          <w:caps/>
          <w:sz w:val="30"/>
          <w:szCs w:val="30"/>
        </w:rPr>
      </w:pPr>
      <w:r>
        <w:br w:type="page"/>
      </w:r>
    </w:p>
    <w:p w14:paraId="0B9F4286" w14:textId="7BD8F15E" w:rsidR="00CA6F83" w:rsidRPr="00CA6F83" w:rsidRDefault="00CA6F83" w:rsidP="00E220D3">
      <w:pPr>
        <w:pStyle w:val="Ttulo1"/>
      </w:pPr>
      <w:r w:rsidRPr="00CA6F83">
        <w:lastRenderedPageBreak/>
        <w:t>2 - ESTATÍSTICAS DESCRITIVAS</w:t>
      </w:r>
    </w:p>
    <w:p w14:paraId="0CAB1044" w14:textId="77777777" w:rsidR="00CA6F83" w:rsidRDefault="00CA6F83" w:rsidP="00E220D3">
      <w:pPr>
        <w:pStyle w:val="Ttulo1"/>
        <w:rPr>
          <w:shd w:val="clear" w:color="auto" w:fill="FFFFFF"/>
          <w:lang w:eastAsia="pt-BR"/>
        </w:rPr>
      </w:pPr>
    </w:p>
    <w:p w14:paraId="245C67AE" w14:textId="5B4F4F89" w:rsidR="00CA6F83" w:rsidRPr="00CA6F83" w:rsidRDefault="00CA6F83" w:rsidP="00CA6F83">
      <w:pPr>
        <w:rPr>
          <w:color w:val="auto"/>
          <w:lang w:eastAsia="pt-BR"/>
        </w:rPr>
      </w:pPr>
      <w:r w:rsidRPr="00CA6F83">
        <w:rPr>
          <w:shd w:val="clear" w:color="auto" w:fill="FFFFFF"/>
          <w:lang w:eastAsia="pt-BR"/>
        </w:rPr>
        <w:t>As estatísticas descritivas são números que resumem e descrevem o conjunto de dados. As estatísticas descritivas apenas "descrevem" os dados, elas não representam generalizações da amostra para a população. A técnica utilizada para estender conclusões da amostra para a população é a inferência. A seguir, apresentamos as medidas básicas de uma análise descritiva dos dados: as medidas de posição, medidas de dispersão, quartis, coeficiente de assimetria, coeficiente de curtose e o esquema dos cinco números.</w:t>
      </w:r>
    </w:p>
    <w:p w14:paraId="22EF7E3D" w14:textId="77777777" w:rsidR="00CA6F83" w:rsidRDefault="00CA6F83" w:rsidP="00C13D8A">
      <w:r>
        <w:t>São as estatísticas que representam uma série de dados orientando-nos quanto à posição da distribuição em relação ao eixo horizontal do gráfico da curva de frequência. As medidas de posições mais importantes são média aritmética, mediana e moda. Usaremos as seguintes notações:</w:t>
      </w:r>
    </w:p>
    <w:p w14:paraId="58CAA414" w14:textId="77777777" w:rsidR="00CA6F83" w:rsidRDefault="00CA6F83" w:rsidP="00037824">
      <w:pPr>
        <w:ind w:left="1416"/>
      </w:pPr>
      <w:r>
        <w:t>x: valor de cada indivíduo da amostra.</w:t>
      </w:r>
    </w:p>
    <w:p w14:paraId="71057CC3" w14:textId="650E9585" w:rsidR="00CA6F83" w:rsidRDefault="00CA6F83" w:rsidP="00037824">
      <w:pPr>
        <w:ind w:left="1416"/>
      </w:pPr>
      <w:r>
        <w:rPr>
          <w:noProof/>
          <w:lang w:eastAsia="pt-BR"/>
        </w:rPr>
        <w:drawing>
          <wp:inline distT="0" distB="0" distL="0" distR="0" wp14:anchorId="764B14B8" wp14:editId="6B743B29">
            <wp:extent cx="118110" cy="118110"/>
            <wp:effectExtent l="0" t="0" r="8890" b="889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r>
        <w:t>: média amostral.</w:t>
      </w:r>
    </w:p>
    <w:p w14:paraId="7A903B73" w14:textId="77777777" w:rsidR="00CA6F83" w:rsidRDefault="00CA6F83" w:rsidP="00037824">
      <w:pPr>
        <w:ind w:left="1416"/>
      </w:pPr>
      <w:r>
        <w:t>n: tamanho amostral.</w:t>
      </w:r>
    </w:p>
    <w:p w14:paraId="0A45994D" w14:textId="77777777" w:rsidR="00CA6F83" w:rsidRDefault="00CA6F83" w:rsidP="00C13D8A">
      <w:pPr>
        <w:pStyle w:val="Ttulo3"/>
      </w:pPr>
      <w:r>
        <w:t>Média populacional</w:t>
      </w:r>
    </w:p>
    <w:p w14:paraId="25215CA0" w14:textId="6E6DBDFD" w:rsidR="00CA6F83" w:rsidRDefault="00CA6F83" w:rsidP="00C13D8A">
      <w:pPr>
        <w:rPr>
          <w:rFonts w:ascii="Helvetica" w:hAnsi="Helvetica" w:cs="Helvetica"/>
          <w:color w:val="262626"/>
          <w:sz w:val="28"/>
          <w:szCs w:val="28"/>
        </w:rPr>
      </w:pPr>
      <w:r>
        <w:t xml:space="preserve">A média populacional é calculada somando-se todos os valores da população e dividindo o resultado pelo total de elementos da população. Numa população de </w:t>
      </w:r>
      <w:r>
        <w:rPr>
          <w:noProof/>
          <w:lang w:eastAsia="pt-BR"/>
        </w:rPr>
        <w:drawing>
          <wp:inline distT="0" distB="0" distL="0" distR="0" wp14:anchorId="3966DF4A" wp14:editId="11D84BBB">
            <wp:extent cx="181610" cy="141605"/>
            <wp:effectExtent l="0" t="0" r="0" b="1079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610" cy="141605"/>
                    </a:xfrm>
                    <a:prstGeom prst="rect">
                      <a:avLst/>
                    </a:prstGeom>
                    <a:noFill/>
                    <a:ln>
                      <a:noFill/>
                    </a:ln>
                  </pic:spPr>
                </pic:pic>
              </a:graphicData>
            </a:graphic>
          </wp:inline>
        </w:drawing>
      </w:r>
      <w:r>
        <w:t xml:space="preserve"> elementos, a média populacional é dada por</w:t>
      </w:r>
      <w:r w:rsidR="00C13D8A">
        <w:t xml:space="preserve"> </w:t>
      </w:r>
      <w:r w:rsidR="00C13D8A">
        <w:rPr>
          <w:rFonts w:ascii="Helvetica" w:hAnsi="Helvetica" w:cs="Helvetica"/>
          <w:noProof/>
          <w:color w:val="262626"/>
          <w:sz w:val="28"/>
          <w:szCs w:val="28"/>
          <w:lang w:eastAsia="pt-BR"/>
        </w:rPr>
        <w:drawing>
          <wp:inline distT="0" distB="0" distL="0" distR="0" wp14:anchorId="5DAB12E2" wp14:editId="070059D9">
            <wp:extent cx="1055808" cy="264063"/>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27576" cy="282013"/>
                    </a:xfrm>
                    <a:prstGeom prst="rect">
                      <a:avLst/>
                    </a:prstGeom>
                    <a:noFill/>
                    <a:ln>
                      <a:noFill/>
                    </a:ln>
                  </pic:spPr>
                </pic:pic>
              </a:graphicData>
            </a:graphic>
          </wp:inline>
        </w:drawing>
      </w:r>
      <w:r w:rsidR="00C13D8A">
        <w:t>.</w:t>
      </w:r>
    </w:p>
    <w:p w14:paraId="0BEB248B" w14:textId="77777777" w:rsidR="00CA6F83" w:rsidRDefault="00CA6F83" w:rsidP="00C13D8A">
      <w:pPr>
        <w:pStyle w:val="Ttulo3"/>
      </w:pPr>
      <w:r>
        <w:t>Média Amostral</w:t>
      </w:r>
    </w:p>
    <w:p w14:paraId="4360BCD3" w14:textId="1E0203B5" w:rsidR="00CA6F83" w:rsidRDefault="00CA6F83" w:rsidP="00C13D8A">
      <w:r>
        <w:t>A média amostral, aritmética, ou simplesmente média, é calculada somando-se os valores das observações da amostra e dividindo-se o resultado pelo número de valores. Assim, a média amostral é dada por</w:t>
      </w:r>
      <w:r w:rsidR="00C13D8A">
        <w:t xml:space="preserve"> </w:t>
      </w:r>
      <w:r w:rsidR="00C13D8A">
        <w:rPr>
          <w:noProof/>
          <w:lang w:eastAsia="pt-BR"/>
        </w:rPr>
        <w:drawing>
          <wp:inline distT="0" distB="0" distL="0" distR="0" wp14:anchorId="60773F6C" wp14:editId="59C8F66A">
            <wp:extent cx="1095570" cy="281327"/>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5718" cy="289069"/>
                    </a:xfrm>
                    <a:prstGeom prst="rect">
                      <a:avLst/>
                    </a:prstGeom>
                    <a:noFill/>
                    <a:ln>
                      <a:noFill/>
                    </a:ln>
                  </pic:spPr>
                </pic:pic>
              </a:graphicData>
            </a:graphic>
          </wp:inline>
        </w:drawing>
      </w:r>
    </w:p>
    <w:p w14:paraId="7138C936" w14:textId="77777777" w:rsidR="00CA6F83" w:rsidRPr="00C13D8A" w:rsidRDefault="00CA6F83" w:rsidP="00C13D8A">
      <w:pPr>
        <w:rPr>
          <w:b/>
        </w:rPr>
      </w:pPr>
      <w:r w:rsidRPr="00C13D8A">
        <w:rPr>
          <w:b/>
        </w:rPr>
        <w:t>Exemplo 2.1.1:</w:t>
      </w:r>
    </w:p>
    <w:p w14:paraId="2A8BFF4D" w14:textId="77777777" w:rsidR="00CA6F83" w:rsidRDefault="00CA6F83" w:rsidP="00C13D8A">
      <w:r>
        <w:t>Uma amostra de 5 barras de aço foi retirada da linha de produção e seus comprimentos foram medidos. Os valores foram: 4,5; 4,6; 4,5; 4,4; 4,5.</w:t>
      </w:r>
    </w:p>
    <w:p w14:paraId="57CDE8FD" w14:textId="1F1117E4" w:rsidR="00CA6F83" w:rsidRDefault="00CA6F83" w:rsidP="00C13D8A">
      <w:r>
        <w:rPr>
          <w:noProof/>
          <w:lang w:eastAsia="pt-BR"/>
        </w:rPr>
        <w:drawing>
          <wp:inline distT="0" distB="0" distL="0" distR="0" wp14:anchorId="7525AF07" wp14:editId="783EDF80">
            <wp:extent cx="441325" cy="33083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62" w:history="1">
        <w:r>
          <w:rPr>
            <w:color w:val="1979BB"/>
          </w:rPr>
          <w:t>clique aqui para efetuar o download dos dados utilizados nesse exemplo</w:t>
        </w:r>
      </w:hyperlink>
    </w:p>
    <w:p w14:paraId="3F512CF6" w14:textId="58648D90" w:rsidR="00CA6F83" w:rsidRDefault="00CA6F83" w:rsidP="00C13D8A">
      <w:pPr>
        <w:rPr>
          <w:rFonts w:ascii="Helvetica" w:hAnsi="Helvetica" w:cs="Helvetica"/>
          <w:color w:val="262626"/>
          <w:sz w:val="28"/>
          <w:szCs w:val="28"/>
        </w:rPr>
      </w:pPr>
      <w:r>
        <w:t>Desta forma, a média é dada por</w:t>
      </w:r>
      <w:r w:rsidR="00C13D8A">
        <w:t xml:space="preserve"> </w:t>
      </w:r>
      <w:r w:rsidR="00C13D8A">
        <w:rPr>
          <w:rFonts w:ascii="Helvetica" w:hAnsi="Helvetica" w:cs="Helvetica"/>
          <w:noProof/>
          <w:color w:val="262626"/>
          <w:sz w:val="28"/>
          <w:szCs w:val="28"/>
          <w:lang w:eastAsia="pt-BR"/>
        </w:rPr>
        <w:drawing>
          <wp:inline distT="0" distB="0" distL="0" distR="0" wp14:anchorId="0E9B2DFF" wp14:editId="3C47A6E0">
            <wp:extent cx="1931722" cy="238016"/>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264" cy="262849"/>
                    </a:xfrm>
                    <a:prstGeom prst="rect">
                      <a:avLst/>
                    </a:prstGeom>
                    <a:noFill/>
                    <a:ln>
                      <a:noFill/>
                    </a:ln>
                  </pic:spPr>
                </pic:pic>
              </a:graphicData>
            </a:graphic>
          </wp:inline>
        </w:drawing>
      </w:r>
      <w:r w:rsidR="00C13D8A">
        <w:t>.</w:t>
      </w:r>
    </w:p>
    <w:p w14:paraId="2836B9A7" w14:textId="0400101C" w:rsidR="00CA6F83" w:rsidRDefault="00CA6F83" w:rsidP="00C13D8A">
      <w:r>
        <w:t>Podemos utilizar o Action para resolver este problema. O resultado obtido foi</w:t>
      </w:r>
      <w:r w:rsidR="00037824">
        <w:t>:</w:t>
      </w:r>
    </w:p>
    <w:p w14:paraId="27921513" w14:textId="752A5F6A" w:rsidR="00CA6F83" w:rsidRDefault="00CA6F83" w:rsidP="00C13D8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0377257" wp14:editId="61CE69C9">
            <wp:extent cx="2278380" cy="1189990"/>
            <wp:effectExtent l="0" t="0" r="7620" b="381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8380" cy="1189990"/>
                    </a:xfrm>
                    <a:prstGeom prst="rect">
                      <a:avLst/>
                    </a:prstGeom>
                    <a:noFill/>
                    <a:ln>
                      <a:noFill/>
                    </a:ln>
                  </pic:spPr>
                </pic:pic>
              </a:graphicData>
            </a:graphic>
          </wp:inline>
        </w:drawing>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C13D8A" w14:paraId="4748635F" w14:textId="77777777" w:rsidTr="00C13D8A">
        <w:tblPrEx>
          <w:tblCellMar>
            <w:top w:w="0" w:type="dxa"/>
            <w:bottom w:w="0" w:type="dxa"/>
          </w:tblCellMar>
        </w:tblPrEx>
        <w:tc>
          <w:tcPr>
            <w:tcW w:w="1100" w:type="dxa"/>
            <w:tcMar>
              <w:top w:w="100" w:type="nil"/>
              <w:left w:w="100" w:type="nil"/>
              <w:bottom w:w="100" w:type="nil"/>
              <w:right w:w="100" w:type="nil"/>
            </w:tcMar>
            <w:vAlign w:val="center"/>
          </w:tcPr>
          <w:p w14:paraId="2A3F49B4" w14:textId="01A7049A" w:rsidR="00CA6F83" w:rsidRDefault="00CA6F83" w:rsidP="00C13D8A">
            <w:r>
              <w:rPr>
                <w:noProof/>
                <w:lang w:eastAsia="pt-BR"/>
              </w:rPr>
              <w:lastRenderedPageBreak/>
              <w:drawing>
                <wp:inline distT="0" distB="0" distL="0" distR="0" wp14:anchorId="4A2A5C0E" wp14:editId="6A31556C">
                  <wp:extent cx="575310" cy="433705"/>
                  <wp:effectExtent l="0" t="0" r="889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759B596B" w14:textId="77777777" w:rsidR="00C13D8A" w:rsidRDefault="00CA6F83" w:rsidP="00C13D8A">
            <w:r>
              <w:t>Para entender como executar essa função do </w:t>
            </w:r>
            <w:r>
              <w:rPr>
                <w:b/>
                <w:bCs/>
              </w:rPr>
              <w:t>Software Action</w:t>
            </w:r>
            <w:r>
              <w:t xml:space="preserve">, </w:t>
            </w:r>
          </w:p>
          <w:p w14:paraId="58FB4306" w14:textId="63C25E12" w:rsidR="00CA6F83" w:rsidRDefault="00CA6F83" w:rsidP="00C13D8A">
            <w:r>
              <w:t xml:space="preserve">você pode consultar o </w:t>
            </w:r>
            <w:hyperlink r:id="rId65" w:history="1">
              <w:r>
                <w:rPr>
                  <w:b/>
                  <w:bCs/>
                  <w:color w:val="1979BB"/>
                </w:rPr>
                <w:t>manual do usuário.</w:t>
              </w:r>
            </w:hyperlink>
          </w:p>
        </w:tc>
      </w:tr>
    </w:tbl>
    <w:p w14:paraId="3F18FE71" w14:textId="77777777" w:rsidR="00CA6F83" w:rsidRPr="00C13D8A" w:rsidRDefault="00CA6F83" w:rsidP="00C13D8A">
      <w:pPr>
        <w:rPr>
          <w:b/>
        </w:rPr>
      </w:pPr>
      <w:r w:rsidRPr="00C13D8A">
        <w:rPr>
          <w:b/>
        </w:rPr>
        <w:t>Exemplo 2.1.2:</w:t>
      </w:r>
    </w:p>
    <w:p w14:paraId="3CE6011A" w14:textId="77777777" w:rsidR="00CA6F83" w:rsidRDefault="00CA6F83" w:rsidP="00C13D8A">
      <w:r>
        <w:t>Foram medidos os comprimentos de 5 leitos hospitalares e os valores (em metros) obtidos foram: 2,26; 2,30; 2,31; 2,28; 2,32.</w:t>
      </w:r>
    </w:p>
    <w:p w14:paraId="5EC52A4B" w14:textId="522AD062" w:rsidR="00CA6F83" w:rsidRDefault="00CA6F83" w:rsidP="00C13D8A">
      <w:r>
        <w:rPr>
          <w:noProof/>
          <w:lang w:eastAsia="pt-BR"/>
        </w:rPr>
        <w:drawing>
          <wp:inline distT="0" distB="0" distL="0" distR="0" wp14:anchorId="561A66DE" wp14:editId="46B96A2B">
            <wp:extent cx="441325" cy="33083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66" w:history="1">
        <w:r>
          <w:rPr>
            <w:color w:val="1979BB"/>
          </w:rPr>
          <w:t>clique aqui para efetuar o download dos dados utilizados nesse exemplo</w:t>
        </w:r>
      </w:hyperlink>
    </w:p>
    <w:p w14:paraId="4CF47602" w14:textId="2B0D32A1" w:rsidR="00CA6F83" w:rsidRDefault="00CA6F83" w:rsidP="00C13D8A">
      <w:pPr>
        <w:rPr>
          <w:sz w:val="28"/>
          <w:szCs w:val="28"/>
        </w:rPr>
      </w:pPr>
      <w:r w:rsidRPr="00C13D8A">
        <w:t>A média é então, dada</w:t>
      </w:r>
      <w:r>
        <w:rPr>
          <w:sz w:val="28"/>
          <w:szCs w:val="28"/>
        </w:rPr>
        <w:t xml:space="preserve"> </w:t>
      </w:r>
      <w:r w:rsidRPr="00C13D8A">
        <w:t>por</w:t>
      </w:r>
      <w:r w:rsidR="00C13D8A">
        <w:rPr>
          <w:sz w:val="28"/>
          <w:szCs w:val="28"/>
        </w:rPr>
        <w:t xml:space="preserve"> </w:t>
      </w:r>
      <w:r w:rsidR="00C13D8A">
        <w:rPr>
          <w:rFonts w:ascii="Helvetica" w:hAnsi="Helvetica" w:cs="Helvetica"/>
          <w:noProof/>
          <w:color w:val="262626"/>
          <w:sz w:val="28"/>
          <w:szCs w:val="28"/>
          <w:lang w:eastAsia="pt-BR"/>
        </w:rPr>
        <w:drawing>
          <wp:inline distT="0" distB="0" distL="0" distR="0" wp14:anchorId="589F77D2" wp14:editId="60EDD311">
            <wp:extent cx="2661865" cy="223411"/>
            <wp:effectExtent l="0" t="0" r="5715" b="571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6123" cy="250626"/>
                    </a:xfrm>
                    <a:prstGeom prst="rect">
                      <a:avLst/>
                    </a:prstGeom>
                    <a:noFill/>
                    <a:ln>
                      <a:noFill/>
                    </a:ln>
                  </pic:spPr>
                </pic:pic>
              </a:graphicData>
            </a:graphic>
          </wp:inline>
        </w:drawing>
      </w:r>
    </w:p>
    <w:p w14:paraId="501C0287" w14:textId="77777777" w:rsidR="00CA6F83" w:rsidRDefault="00CA6F83" w:rsidP="00C13D8A">
      <w:r>
        <w:t>Utilizando o Action, temos que</w:t>
      </w:r>
    </w:p>
    <w:p w14:paraId="5D99D938" w14:textId="4854A6AF" w:rsidR="00CA6F83" w:rsidRDefault="00CA6F83" w:rsidP="00C13D8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0598E65F" wp14:editId="6917924E">
            <wp:extent cx="2278380" cy="1189990"/>
            <wp:effectExtent l="0" t="0" r="7620"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8380" cy="1189990"/>
                    </a:xfrm>
                    <a:prstGeom prst="rect">
                      <a:avLst/>
                    </a:prstGeom>
                    <a:noFill/>
                    <a:ln>
                      <a:noFill/>
                    </a:ln>
                  </pic:spPr>
                </pic:pic>
              </a:graphicData>
            </a:graphic>
          </wp:inline>
        </w:drawing>
      </w:r>
    </w:p>
    <w:p w14:paraId="722F33EC" w14:textId="77777777" w:rsidR="00CA6F83" w:rsidRDefault="00CA6F83" w:rsidP="00C13D8A">
      <w: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C13D8A" w14:paraId="37D5C1E9" w14:textId="77777777" w:rsidTr="00C13D8A">
        <w:tblPrEx>
          <w:tblCellMar>
            <w:top w:w="0" w:type="dxa"/>
            <w:bottom w:w="0" w:type="dxa"/>
          </w:tblCellMar>
        </w:tblPrEx>
        <w:tc>
          <w:tcPr>
            <w:tcW w:w="1100" w:type="dxa"/>
            <w:tcMar>
              <w:top w:w="100" w:type="nil"/>
              <w:left w:w="100" w:type="nil"/>
              <w:bottom w:w="100" w:type="nil"/>
              <w:right w:w="100" w:type="nil"/>
            </w:tcMar>
            <w:vAlign w:val="center"/>
          </w:tcPr>
          <w:p w14:paraId="17E7EB3C" w14:textId="346FC82C" w:rsidR="00CA6F83" w:rsidRDefault="00CA6F83" w:rsidP="00C13D8A">
            <w:r>
              <w:rPr>
                <w:noProof/>
                <w:lang w:eastAsia="pt-BR"/>
              </w:rPr>
              <w:drawing>
                <wp:inline distT="0" distB="0" distL="0" distR="0" wp14:anchorId="55CA73B9" wp14:editId="67F81CA5">
                  <wp:extent cx="575310" cy="433705"/>
                  <wp:effectExtent l="0" t="0" r="889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1EC71350" w14:textId="77777777" w:rsidR="00C13D8A" w:rsidRDefault="00CA6F83" w:rsidP="00C13D8A">
            <w:r>
              <w:t>Para entender como executar essa função do </w:t>
            </w:r>
            <w:r>
              <w:rPr>
                <w:b/>
                <w:bCs/>
              </w:rPr>
              <w:t>Software Action</w:t>
            </w:r>
            <w:r>
              <w:t xml:space="preserve">, </w:t>
            </w:r>
          </w:p>
          <w:p w14:paraId="37381212" w14:textId="563C9943" w:rsidR="00CA6F83" w:rsidRDefault="00CA6F83" w:rsidP="00C13D8A">
            <w:r>
              <w:t xml:space="preserve">você pode consultar o </w:t>
            </w:r>
            <w:hyperlink r:id="rId69" w:history="1">
              <w:r>
                <w:rPr>
                  <w:b/>
                  <w:bCs/>
                  <w:color w:val="1979BB"/>
                </w:rPr>
                <w:t>manual do usuário.</w:t>
              </w:r>
            </w:hyperlink>
          </w:p>
        </w:tc>
      </w:tr>
    </w:tbl>
    <w:p w14:paraId="55683CE2" w14:textId="77777777" w:rsidR="00CA6F83" w:rsidRDefault="00CA6F83" w:rsidP="00037824">
      <w:pPr>
        <w:pStyle w:val="Ttulo3"/>
      </w:pPr>
      <w:bookmarkStart w:id="6" w:name="_Mediana"/>
      <w:bookmarkEnd w:id="6"/>
      <w:r>
        <w:t>Mediana</w:t>
      </w:r>
    </w:p>
    <w:p w14:paraId="1AF47AE0" w14:textId="5AEFE842" w:rsidR="00CA6F83" w:rsidRDefault="00CA6F83" w:rsidP="00037824">
      <w:r>
        <w:t xml:space="preserve">Para calcular a mediana devemos, em primeiro lugar, ordenar os dados do menor para o maior valor. Se o número de observações for ímpar, a mediana será a observação central. Se o número de observações for par, a mediana será a média aritmética das duas observações centrais. Notação: </w:t>
      </w:r>
      <w:r>
        <w:rPr>
          <w:noProof/>
          <w:lang w:eastAsia="pt-BR"/>
        </w:rPr>
        <w:drawing>
          <wp:inline distT="0" distB="0" distL="0" distR="0" wp14:anchorId="52C6564C" wp14:editId="1850483C">
            <wp:extent cx="165735" cy="181610"/>
            <wp:effectExtent l="0" t="0" r="1206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 cy="181610"/>
                    </a:xfrm>
                    <a:prstGeom prst="rect">
                      <a:avLst/>
                    </a:prstGeom>
                    <a:noFill/>
                    <a:ln>
                      <a:noFill/>
                    </a:ln>
                  </pic:spPr>
                </pic:pic>
              </a:graphicData>
            </a:graphic>
          </wp:inline>
        </w:drawing>
      </w:r>
      <w:r>
        <w:t>.</w:t>
      </w:r>
    </w:p>
    <w:p w14:paraId="301AB5DF" w14:textId="77777777" w:rsidR="00CA6F83" w:rsidRPr="00C13D8A" w:rsidRDefault="00CA6F83" w:rsidP="002552EA">
      <w:pPr>
        <w:pStyle w:val="Ttulo3"/>
      </w:pPr>
      <w:bookmarkStart w:id="7" w:name="_Exemplo_2.1.3:"/>
      <w:bookmarkStart w:id="8" w:name="_Exemplo_2.1.3:_1"/>
      <w:bookmarkEnd w:id="7"/>
      <w:bookmarkEnd w:id="8"/>
      <w:r w:rsidRPr="00C13D8A">
        <w:t>Exemplo 2.1.3:</w:t>
      </w:r>
    </w:p>
    <w:p w14:paraId="0BC00554" w14:textId="77777777" w:rsidR="00CA6F83" w:rsidRDefault="00CA6F83" w:rsidP="00C13D8A">
      <w:r>
        <w:t>Consideremos os seguintes dados correspondentes aos comprimentos de 8 rolos de fio de aço: 65, 72, 70, 72, 60, 67, 69, 68.</w:t>
      </w:r>
    </w:p>
    <w:p w14:paraId="6FA431CD" w14:textId="397503C0" w:rsidR="00CA6F83" w:rsidRDefault="00CA6F83" w:rsidP="00037824">
      <w:pPr>
        <w:rPr>
          <w:rFonts w:ascii="Helvetica" w:hAnsi="Helvetica" w:cs="Helvetica"/>
          <w:color w:val="262626"/>
          <w:sz w:val="28"/>
          <w:szCs w:val="28"/>
        </w:rPr>
      </w:pPr>
      <w:r>
        <w:rPr>
          <w:rFonts w:ascii="Helvetica" w:hAnsi="Helvetica" w:cs="Helvetica"/>
          <w:noProof/>
          <w:color w:val="262626"/>
          <w:lang w:eastAsia="pt-BR"/>
        </w:rPr>
        <w:drawing>
          <wp:inline distT="0" distB="0" distL="0" distR="0" wp14:anchorId="1DE99680" wp14:editId="6CDC1B22">
            <wp:extent cx="441325" cy="33083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71" w:history="1">
        <w:r>
          <w:rPr>
            <w:rFonts w:ascii="Helvetica" w:hAnsi="Helvetica" w:cs="Helvetica"/>
            <w:color w:val="1979BB"/>
          </w:rPr>
          <w:t>clique aqui para efetuar o download dos dados utilizados nesse exemplo</w:t>
        </w:r>
      </w:hyperlink>
      <w:r>
        <w:rPr>
          <w:rFonts w:ascii="Helvetica" w:hAnsi="Helvetica" w:cs="Helvetica"/>
          <w:color w:val="262626"/>
          <w:sz w:val="28"/>
          <w:szCs w:val="28"/>
        </w:rPr>
        <w:t> </w:t>
      </w:r>
    </w:p>
    <w:p w14:paraId="644DE82A" w14:textId="3E664C19" w:rsidR="00CA6F83" w:rsidRDefault="00CA6F83" w:rsidP="00C13D8A">
      <w:pPr>
        <w:rPr>
          <w:rFonts w:ascii="Helvetica" w:hAnsi="Helvetica" w:cs="Helvetica"/>
          <w:color w:val="262626"/>
          <w:sz w:val="28"/>
          <w:szCs w:val="28"/>
        </w:rPr>
      </w:pPr>
      <w:r>
        <w:t>Ordenando os valores temos: 60, 65, 67, 68, 69, 70, 72, 72. Como o número de observações é par, a mediana é dada pela média dos dois valores centrais que são 68 e 69, isto é,</w:t>
      </w:r>
      <w:r w:rsidR="00C13D8A">
        <w:t xml:space="preserve"> </w:t>
      </w:r>
      <w:r w:rsidR="00C13D8A">
        <w:rPr>
          <w:rFonts w:ascii="Helvetica" w:hAnsi="Helvetica" w:cs="Helvetica"/>
          <w:noProof/>
          <w:color w:val="262626"/>
          <w:sz w:val="28"/>
          <w:szCs w:val="28"/>
          <w:lang w:eastAsia="pt-BR"/>
        </w:rPr>
        <w:drawing>
          <wp:inline distT="0" distB="0" distL="0" distR="0" wp14:anchorId="6F1391CB" wp14:editId="5CCCF881">
            <wp:extent cx="1077398" cy="251812"/>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15154" cy="260636"/>
                    </a:xfrm>
                    <a:prstGeom prst="rect">
                      <a:avLst/>
                    </a:prstGeom>
                    <a:noFill/>
                    <a:ln>
                      <a:noFill/>
                    </a:ln>
                  </pic:spPr>
                </pic:pic>
              </a:graphicData>
            </a:graphic>
          </wp:inline>
        </w:drawing>
      </w:r>
    </w:p>
    <w:p w14:paraId="1BD0835A" w14:textId="77777777" w:rsidR="00CA6F83" w:rsidRDefault="00CA6F83" w:rsidP="00C13D8A">
      <w:r>
        <w:t>Também resolvemos o problema utilizando o Action. Os resultados são mostrados a seguir</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680"/>
        <w:gridCol w:w="917"/>
      </w:tblGrid>
      <w:tr w:rsidR="00CA6F83" w:rsidRPr="00C13D8A" w14:paraId="219EF150" w14:textId="77777777" w:rsidTr="00C13D8A">
        <w:tblPrEx>
          <w:tblCellMar>
            <w:top w:w="0" w:type="dxa"/>
            <w:bottom w:w="0" w:type="dxa"/>
          </w:tblCellMar>
        </w:tblPrEx>
        <w:trPr>
          <w:jc w:val="center"/>
        </w:trPr>
        <w:tc>
          <w:tcPr>
            <w:tcW w:w="168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4BE359" w14:textId="77777777" w:rsidR="00CA6F83" w:rsidRPr="00C13D8A" w:rsidRDefault="00CA6F83">
            <w:pPr>
              <w:widowControl w:val="0"/>
              <w:autoSpaceDE w:val="0"/>
              <w:autoSpaceDN w:val="0"/>
              <w:adjustRightInd w:val="0"/>
              <w:spacing w:after="0"/>
              <w:jc w:val="center"/>
              <w:rPr>
                <w:rFonts w:ascii="Helvetica" w:hAnsi="Helvetica" w:cs="Helvetica"/>
                <w:color w:val="262626"/>
                <w:sz w:val="21"/>
                <w:szCs w:val="28"/>
              </w:rPr>
            </w:pPr>
            <w:r w:rsidRPr="00C13D8A">
              <w:rPr>
                <w:rFonts w:ascii="Helvetica" w:hAnsi="Helvetica" w:cs="Helvetica"/>
                <w:b/>
                <w:bCs/>
                <w:color w:val="262626"/>
                <w:sz w:val="21"/>
                <w:szCs w:val="28"/>
              </w:rPr>
              <w:t>Informação</w:t>
            </w:r>
          </w:p>
        </w:tc>
        <w:tc>
          <w:tcPr>
            <w:tcW w:w="9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F5D8407" w14:textId="77777777" w:rsidR="00CA6F83" w:rsidRPr="00C13D8A" w:rsidRDefault="00CA6F83">
            <w:pPr>
              <w:widowControl w:val="0"/>
              <w:autoSpaceDE w:val="0"/>
              <w:autoSpaceDN w:val="0"/>
              <w:adjustRightInd w:val="0"/>
              <w:spacing w:after="0"/>
              <w:jc w:val="center"/>
              <w:rPr>
                <w:rFonts w:ascii="Helvetica" w:hAnsi="Helvetica" w:cs="Helvetica"/>
                <w:color w:val="262626"/>
                <w:sz w:val="21"/>
                <w:szCs w:val="28"/>
              </w:rPr>
            </w:pPr>
            <w:r w:rsidRPr="00C13D8A">
              <w:rPr>
                <w:rFonts w:ascii="Helvetica" w:hAnsi="Helvetica" w:cs="Helvetica"/>
                <w:b/>
                <w:bCs/>
                <w:color w:val="262626"/>
                <w:sz w:val="21"/>
                <w:szCs w:val="28"/>
              </w:rPr>
              <w:t>Valor</w:t>
            </w:r>
          </w:p>
        </w:tc>
      </w:tr>
      <w:tr w:rsidR="00CA6F83" w:rsidRPr="00C13D8A" w14:paraId="20E1ED90" w14:textId="77777777" w:rsidTr="00C13D8A">
        <w:tblPrEx>
          <w:tblBorders>
            <w:top w:val="none" w:sz="0" w:space="0" w:color="auto"/>
            <w:bottom w:val="single" w:sz="16" w:space="0" w:color="6D6D6D"/>
          </w:tblBorders>
          <w:tblCellMar>
            <w:top w:w="0" w:type="dxa"/>
            <w:bottom w:w="0" w:type="dxa"/>
          </w:tblCellMar>
        </w:tblPrEx>
        <w:trPr>
          <w:jc w:val="center"/>
        </w:trPr>
        <w:tc>
          <w:tcPr>
            <w:tcW w:w="168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9C4BB3" w14:textId="77777777" w:rsidR="00CA6F83" w:rsidRPr="00C13D8A" w:rsidRDefault="00CA6F83">
            <w:pPr>
              <w:widowControl w:val="0"/>
              <w:autoSpaceDE w:val="0"/>
              <w:autoSpaceDN w:val="0"/>
              <w:adjustRightInd w:val="0"/>
              <w:spacing w:after="0"/>
              <w:jc w:val="center"/>
              <w:rPr>
                <w:rFonts w:ascii="Helvetica" w:hAnsi="Helvetica" w:cs="Helvetica"/>
                <w:color w:val="262626"/>
                <w:sz w:val="21"/>
                <w:szCs w:val="28"/>
              </w:rPr>
            </w:pPr>
            <w:r w:rsidRPr="00C13D8A">
              <w:rPr>
                <w:rFonts w:ascii="Helvetica" w:hAnsi="Helvetica" w:cs="Helvetica"/>
                <w:color w:val="262626"/>
                <w:sz w:val="21"/>
                <w:szCs w:val="28"/>
              </w:rPr>
              <w:t>Mediana</w:t>
            </w:r>
          </w:p>
        </w:tc>
        <w:tc>
          <w:tcPr>
            <w:tcW w:w="9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C10F05D" w14:textId="77777777" w:rsidR="00CA6F83" w:rsidRPr="00C13D8A" w:rsidRDefault="00CA6F83">
            <w:pPr>
              <w:widowControl w:val="0"/>
              <w:autoSpaceDE w:val="0"/>
              <w:autoSpaceDN w:val="0"/>
              <w:adjustRightInd w:val="0"/>
              <w:spacing w:after="0"/>
              <w:jc w:val="center"/>
              <w:rPr>
                <w:rFonts w:ascii="Helvetica" w:hAnsi="Helvetica" w:cs="Helvetica"/>
                <w:color w:val="262626"/>
                <w:sz w:val="21"/>
                <w:szCs w:val="28"/>
              </w:rPr>
            </w:pPr>
            <w:r w:rsidRPr="00C13D8A">
              <w:rPr>
                <w:rFonts w:ascii="Helvetica" w:hAnsi="Helvetica" w:cs="Helvetica"/>
                <w:color w:val="262626"/>
                <w:sz w:val="21"/>
                <w:szCs w:val="28"/>
              </w:rPr>
              <w:t>68,5</w:t>
            </w:r>
          </w:p>
        </w:tc>
      </w:tr>
    </w:tbl>
    <w:p w14:paraId="1663759F" w14:textId="60BC7583" w:rsidR="00CA6F83" w:rsidRDefault="00CA6F83" w:rsidP="00CA6F83">
      <w:pPr>
        <w:widowControl w:val="0"/>
        <w:autoSpaceDE w:val="0"/>
        <w:autoSpaceDN w:val="0"/>
        <w:adjustRightInd w:val="0"/>
        <w:spacing w:after="0"/>
        <w:jc w:val="left"/>
        <w:rPr>
          <w:rFonts w:ascii="Helvetica" w:hAnsi="Helvetica" w:cs="Helvetica"/>
          <w:color w:val="262626"/>
          <w:sz w:val="28"/>
          <w:szCs w:val="28"/>
        </w:rPr>
      </w:pP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C13D8A" w14:paraId="4682CC30" w14:textId="77777777" w:rsidTr="00C13D8A">
        <w:tblPrEx>
          <w:tblCellMar>
            <w:top w:w="0" w:type="dxa"/>
            <w:bottom w:w="0" w:type="dxa"/>
          </w:tblCellMar>
        </w:tblPrEx>
        <w:tc>
          <w:tcPr>
            <w:tcW w:w="1100" w:type="dxa"/>
            <w:tcMar>
              <w:top w:w="100" w:type="nil"/>
              <w:left w:w="100" w:type="nil"/>
              <w:bottom w:w="100" w:type="nil"/>
              <w:right w:w="100" w:type="nil"/>
            </w:tcMar>
            <w:vAlign w:val="center"/>
          </w:tcPr>
          <w:p w14:paraId="00A4131B" w14:textId="6E6F45E6" w:rsidR="00CA6F83" w:rsidRDefault="00CA6F83" w:rsidP="00C13D8A">
            <w:r>
              <w:rPr>
                <w:noProof/>
                <w:lang w:eastAsia="pt-BR"/>
              </w:rPr>
              <w:lastRenderedPageBreak/>
              <w:drawing>
                <wp:inline distT="0" distB="0" distL="0" distR="0" wp14:anchorId="0D62B3B3" wp14:editId="2C8E696D">
                  <wp:extent cx="575310" cy="433705"/>
                  <wp:effectExtent l="0" t="0" r="889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75822FC0" w14:textId="77777777" w:rsidR="00C13D8A" w:rsidRDefault="00CA6F83" w:rsidP="00C13D8A">
            <w:r>
              <w:t>Para entender como executar essa função do </w:t>
            </w:r>
            <w:r>
              <w:rPr>
                <w:b/>
                <w:bCs/>
              </w:rPr>
              <w:t>Software Action</w:t>
            </w:r>
            <w:r>
              <w:t xml:space="preserve">, </w:t>
            </w:r>
          </w:p>
          <w:p w14:paraId="317DAB15" w14:textId="1E6EBC55" w:rsidR="00CA6F83" w:rsidRDefault="00CA6F83" w:rsidP="00C13D8A">
            <w:r>
              <w:t>você pode consultar o</w:t>
            </w:r>
            <w:r>
              <w:rPr>
                <w:b/>
                <w:bCs/>
              </w:rPr>
              <w:t xml:space="preserve"> </w:t>
            </w:r>
            <w:hyperlink r:id="rId73" w:history="1">
              <w:r>
                <w:rPr>
                  <w:b/>
                  <w:bCs/>
                  <w:color w:val="1979BB"/>
                </w:rPr>
                <w:t>manual do usuário.</w:t>
              </w:r>
            </w:hyperlink>
          </w:p>
        </w:tc>
      </w:tr>
    </w:tbl>
    <w:p w14:paraId="22E03511" w14:textId="77777777" w:rsidR="00CA6F83" w:rsidRDefault="00CA6F83" w:rsidP="00C13D8A">
      <w:pPr>
        <w:pStyle w:val="Ttulo3"/>
      </w:pPr>
      <w:r>
        <w:t>Moda</w:t>
      </w:r>
    </w:p>
    <w:p w14:paraId="0E6088AC" w14:textId="77777777" w:rsidR="00CA6F83" w:rsidRDefault="00CA6F83" w:rsidP="00C13D8A">
      <w:r>
        <w:t>A moda de um conjunto de valores é o valor que apresenta a maior frequência.</w:t>
      </w:r>
    </w:p>
    <w:p w14:paraId="2867EA81" w14:textId="77777777" w:rsidR="00CA6F83" w:rsidRDefault="00CA6F83" w:rsidP="002552EA">
      <w:pPr>
        <w:pStyle w:val="Ttulo3"/>
      </w:pPr>
      <w:r>
        <w:t>Exemplo 2.1.4:</w:t>
      </w:r>
    </w:p>
    <w:p w14:paraId="359C1D4C" w14:textId="77777777" w:rsidR="00CA6F83" w:rsidRDefault="00CA6F83" w:rsidP="00037824">
      <w:r>
        <w:t>Considerando os dados do Exemplo 2.1.3 temos que sua moda é 72, pois este é o valor do conjunto de dados que aparece com maior frequência.</w:t>
      </w:r>
    </w:p>
    <w:p w14:paraId="411CBC8F" w14:textId="77777777" w:rsidR="00CA6F83" w:rsidRDefault="00CA6F83" w:rsidP="002552EA">
      <w:pPr>
        <w:pStyle w:val="Ttulo3"/>
      </w:pPr>
      <w:r>
        <w:t>Exemplo 2.1.5:</w:t>
      </w:r>
    </w:p>
    <w:p w14:paraId="067A8C86" w14:textId="307F43A2" w:rsidR="00CA6F83" w:rsidRDefault="00CA6F83" w:rsidP="00C13D8A">
      <w:r>
        <w:t xml:space="preserve">Em um hospital, foram contabilizados o número de pessoas atendidas pela ortopedia durante os 30 dias de um mês. Os valores observados estão apresentados na </w:t>
      </w:r>
      <w:r w:rsidR="00037824">
        <w:t>T</w:t>
      </w:r>
      <w:r>
        <w:t>abela</w:t>
      </w:r>
      <w:r w:rsidR="00037824">
        <w:t xml:space="preserve"> 9:</w:t>
      </w:r>
    </w:p>
    <w:tbl>
      <w:tblPr>
        <w:tblW w:w="6400" w:type="dxa"/>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280"/>
        <w:gridCol w:w="1280"/>
        <w:gridCol w:w="1280"/>
        <w:gridCol w:w="1280"/>
        <w:gridCol w:w="1280"/>
      </w:tblGrid>
      <w:tr w:rsidR="00C13D8A" w:rsidRPr="00C13D8A" w14:paraId="02F4C7FE" w14:textId="77777777" w:rsidTr="00C13D8A">
        <w:tblPrEx>
          <w:tblCellMar>
            <w:top w:w="0" w:type="dxa"/>
            <w:bottom w:w="0" w:type="dxa"/>
          </w:tblCellMar>
        </w:tblPrEx>
        <w:trPr>
          <w:jc w:val="center"/>
        </w:trPr>
        <w:tc>
          <w:tcPr>
            <w:tcW w:w="6320" w:type="dxa"/>
            <w:gridSpan w:val="5"/>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66DAA9A" w14:textId="0FADEF4D" w:rsidR="00CA6F83" w:rsidRPr="00C13D8A" w:rsidRDefault="00037824" w:rsidP="00037824">
            <w:pPr>
              <w:pStyle w:val="Figura"/>
            </w:pPr>
            <w:r>
              <w:t xml:space="preserve">Tabela 9. </w:t>
            </w:r>
            <w:r w:rsidR="00CA6F83" w:rsidRPr="00C13D8A">
              <w:t>Número de pessoas atendidas pela ortopedia</w:t>
            </w:r>
          </w:p>
        </w:tc>
      </w:tr>
      <w:tr w:rsidR="00CA6F83" w:rsidRPr="00C13D8A" w14:paraId="4099D6A0" w14:textId="77777777" w:rsidTr="00C13D8A">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A91D70"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9DB1414"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118</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9E0B30"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E200968"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E15ACFB"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107</w:t>
            </w:r>
          </w:p>
        </w:tc>
      </w:tr>
      <w:tr w:rsidR="00CA6F83" w:rsidRPr="00C13D8A" w14:paraId="62B6295E" w14:textId="77777777" w:rsidTr="00C13D8A">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8CB8FDD"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128</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5B0606"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133</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02EDDF"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133</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6C47BF"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121</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F094C05"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101</w:t>
            </w:r>
          </w:p>
        </w:tc>
      </w:tr>
      <w:tr w:rsidR="00CA6F83" w:rsidRPr="00C13D8A" w14:paraId="616C2A89" w14:textId="77777777" w:rsidTr="00C13D8A">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5DD4EB"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118</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BDDFB7"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143</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3C26A2"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126</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0A2C7D8"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117</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D96107"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141</w:t>
            </w:r>
          </w:p>
        </w:tc>
      </w:tr>
      <w:tr w:rsidR="00CA6F83" w:rsidRPr="00C13D8A" w14:paraId="147CED06" w14:textId="77777777" w:rsidTr="00C13D8A">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DA8BBF7"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109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3F9F51"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135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CCF9CD3"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3C01F8C"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870FFA"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119</w:t>
            </w:r>
          </w:p>
        </w:tc>
      </w:tr>
      <w:tr w:rsidR="00CA6F83" w:rsidRPr="00C13D8A" w14:paraId="0AED0BFF" w14:textId="77777777" w:rsidTr="00C13D8A">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79DB4C2"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131</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82C2516"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116</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976FB7"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A5BE8E"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124</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D8C502F"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134</w:t>
            </w:r>
          </w:p>
        </w:tc>
      </w:tr>
      <w:tr w:rsidR="00CA6F83" w:rsidRPr="00C13D8A" w14:paraId="56E48593" w14:textId="77777777" w:rsidTr="00C13D8A">
        <w:tblPrEx>
          <w:tblBorders>
            <w:top w:val="none" w:sz="0" w:space="0" w:color="auto"/>
            <w:bottom w:val="single" w:sz="16" w:space="0" w:color="6D6D6D"/>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2F1DEEC"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140</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401E0CB"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19BC83"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129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61D597"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4BE032" w14:textId="77777777" w:rsidR="00CA6F83" w:rsidRPr="00C13D8A" w:rsidRDefault="00CA6F83">
            <w:pPr>
              <w:widowControl w:val="0"/>
              <w:autoSpaceDE w:val="0"/>
              <w:autoSpaceDN w:val="0"/>
              <w:adjustRightInd w:val="0"/>
              <w:spacing w:after="0"/>
              <w:jc w:val="center"/>
              <w:rPr>
                <w:rFonts w:ascii="Helvetica" w:hAnsi="Helvetica" w:cs="Helvetica"/>
                <w:color w:val="262626"/>
                <w:sz w:val="20"/>
                <w:szCs w:val="28"/>
              </w:rPr>
            </w:pPr>
            <w:r w:rsidRPr="00C13D8A">
              <w:rPr>
                <w:rFonts w:ascii="Helvetica" w:hAnsi="Helvetica" w:cs="Helvetica"/>
                <w:color w:val="262626"/>
                <w:sz w:val="20"/>
                <w:szCs w:val="28"/>
              </w:rPr>
              <w:t>119</w:t>
            </w:r>
          </w:p>
        </w:tc>
      </w:tr>
    </w:tbl>
    <w:p w14:paraId="17E54713" w14:textId="77777777" w:rsidR="00CA6F83" w:rsidRDefault="00CA6F83" w:rsidP="00CA6F83">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color w:val="262626"/>
          <w:sz w:val="28"/>
          <w:szCs w:val="28"/>
        </w:rPr>
        <w:t> </w:t>
      </w:r>
    </w:p>
    <w:p w14:paraId="43518F5F" w14:textId="1C6199CE" w:rsidR="00CA6F83" w:rsidRDefault="00CA6F83" w:rsidP="00C13D8A">
      <w:pPr>
        <w:rPr>
          <w:rFonts w:ascii="Helvetica" w:hAnsi="Helvetica" w:cs="Helvetica"/>
          <w:color w:val="262626"/>
          <w:sz w:val="28"/>
          <w:szCs w:val="28"/>
        </w:rPr>
      </w:pPr>
      <w:r>
        <w:t>A média dos dados é dada por:</w:t>
      </w:r>
      <w:r w:rsidR="00C13D8A" w:rsidRPr="00C13D8A">
        <w:rPr>
          <w:rFonts w:ascii="Helvetica" w:hAnsi="Helvetica" w:cs="Helvetica"/>
          <w:noProof/>
          <w:color w:val="262626"/>
          <w:sz w:val="28"/>
          <w:szCs w:val="28"/>
          <w:lang w:eastAsia="pt-BR"/>
        </w:rPr>
        <w:t xml:space="preserve"> </w:t>
      </w:r>
      <w:r w:rsidR="00C13D8A">
        <w:rPr>
          <w:rFonts w:ascii="Helvetica" w:hAnsi="Helvetica" w:cs="Helvetica"/>
          <w:noProof/>
          <w:color w:val="262626"/>
          <w:sz w:val="28"/>
          <w:szCs w:val="28"/>
          <w:lang w:eastAsia="pt-BR"/>
        </w:rPr>
        <w:drawing>
          <wp:inline distT="0" distB="0" distL="0" distR="0" wp14:anchorId="0A35AA46" wp14:editId="47D1FBF9">
            <wp:extent cx="1907124" cy="23158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24528" cy="257985"/>
                    </a:xfrm>
                    <a:prstGeom prst="rect">
                      <a:avLst/>
                    </a:prstGeom>
                    <a:noFill/>
                    <a:ln>
                      <a:noFill/>
                    </a:ln>
                  </pic:spPr>
                </pic:pic>
              </a:graphicData>
            </a:graphic>
          </wp:inline>
        </w:drawing>
      </w:r>
    </w:p>
    <w:p w14:paraId="29E3F7ED" w14:textId="77777777" w:rsidR="00CA6F83" w:rsidRDefault="00CA6F83" w:rsidP="00C13D8A">
      <w:r>
        <w:t>Portanto, temos em média aproximadamente 123 pessoas atendidas pela ortopedia, diariamente.</w:t>
      </w:r>
    </w:p>
    <w:p w14:paraId="29AB0EC0" w14:textId="3160EA94" w:rsidR="00CA6F83" w:rsidRDefault="00CA6F83" w:rsidP="00C13D8A">
      <w:r>
        <w:t>Para o calculo da mediana, inicialmente ordenamos os dados</w:t>
      </w:r>
      <w:r w:rsidR="00037824">
        <w:t>:</w:t>
      </w:r>
    </w:p>
    <w:p w14:paraId="22619273" w14:textId="1ED66CEB" w:rsidR="00CA6F83" w:rsidRDefault="00CA6F83" w:rsidP="00C13D8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54D10CB" wp14:editId="1A3FDB8D">
            <wp:extent cx="3807460" cy="693420"/>
            <wp:effectExtent l="0" t="0" r="254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7460" cy="693420"/>
                    </a:xfrm>
                    <a:prstGeom prst="rect">
                      <a:avLst/>
                    </a:prstGeom>
                    <a:noFill/>
                    <a:ln>
                      <a:noFill/>
                    </a:ln>
                  </pic:spPr>
                </pic:pic>
              </a:graphicData>
            </a:graphic>
          </wp:inline>
        </w:drawing>
      </w:r>
    </w:p>
    <w:p w14:paraId="6E140E2C" w14:textId="77777777" w:rsidR="00037824" w:rsidRDefault="00037824" w:rsidP="00C13D8A"/>
    <w:p w14:paraId="5F459CB6" w14:textId="4016F969" w:rsidR="00CA6F83" w:rsidRDefault="00CA6F83" w:rsidP="00C13D8A">
      <w:pPr>
        <w:rPr>
          <w:rFonts w:ascii="Helvetica" w:hAnsi="Helvetica" w:cs="Helvetica"/>
          <w:color w:val="262626"/>
          <w:sz w:val="28"/>
          <w:szCs w:val="28"/>
        </w:rPr>
      </w:pPr>
      <w:r>
        <w:t>Como n=30 é par, selecionamos as duas observações centrais e calculamos a média</w:t>
      </w:r>
      <w:r w:rsidR="00C13D8A">
        <w:t xml:space="preserve"> </w:t>
      </w:r>
      <w:r w:rsidR="00C13D8A">
        <w:rPr>
          <w:rFonts w:ascii="Helvetica" w:hAnsi="Helvetica" w:cs="Helvetica"/>
          <w:noProof/>
          <w:color w:val="262626"/>
          <w:sz w:val="28"/>
          <w:szCs w:val="28"/>
          <w:lang w:eastAsia="pt-BR"/>
        </w:rPr>
        <w:drawing>
          <wp:inline distT="0" distB="0" distL="0" distR="0" wp14:anchorId="668CBA40" wp14:editId="3FD21D17">
            <wp:extent cx="946041" cy="20937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31563" cy="228297"/>
                    </a:xfrm>
                    <a:prstGeom prst="rect">
                      <a:avLst/>
                    </a:prstGeom>
                    <a:noFill/>
                    <a:ln>
                      <a:noFill/>
                    </a:ln>
                  </pic:spPr>
                </pic:pic>
              </a:graphicData>
            </a:graphic>
          </wp:inline>
        </w:drawing>
      </w:r>
      <w:r w:rsidR="00C13D8A">
        <w:t>.</w:t>
      </w:r>
    </w:p>
    <w:p w14:paraId="3A415CD7" w14:textId="19576B8E" w:rsidR="009A047C" w:rsidRDefault="00CA6F83" w:rsidP="00C13D8A">
      <w:r w:rsidRPr="00C13D8A">
        <w:t>Portanto, metade das informações estão localizadas abaixo de 120 e a outra metade acima de</w:t>
      </w:r>
      <w:r>
        <w:t xml:space="preserve"> 120.</w:t>
      </w:r>
    </w:p>
    <w:p w14:paraId="3147FC8B" w14:textId="4CBA0F06" w:rsidR="002552EA" w:rsidRDefault="002552EA" w:rsidP="002552EA">
      <w:pPr>
        <w:pStyle w:val="Ttulo3"/>
      </w:pPr>
      <w:r w:rsidRPr="002552EA">
        <w:t>2.2</w:t>
      </w:r>
      <w:r>
        <w:t>.</w:t>
      </w:r>
      <w:r w:rsidRPr="002552EA">
        <w:t xml:space="preserve"> Medidas </w:t>
      </w:r>
      <w:r>
        <w:t>d</w:t>
      </w:r>
      <w:r w:rsidRPr="002552EA">
        <w:t>e Dispersão</w:t>
      </w:r>
    </w:p>
    <w:p w14:paraId="6B8D1B24" w14:textId="5E7147FD" w:rsidR="002552EA" w:rsidRPr="002552EA" w:rsidRDefault="002552EA" w:rsidP="002552EA">
      <w:r w:rsidRPr="002552EA">
        <w:t xml:space="preserve">Considere o exemplo de </w:t>
      </w:r>
      <w:r w:rsidR="006B12BD" w:rsidRPr="002552EA">
        <w:t>duas linhas</w:t>
      </w:r>
      <w:r w:rsidRPr="002552EA">
        <w:t xml:space="preserve"> de produção de uma peça. A medida média do comprimento da peça é de 75cm e ambas as linhas estão produzindo peças com médias próximas desse valor. Podemos considerar que as peças produzidas por ambas as linhas</w:t>
      </w:r>
      <w:r>
        <w:rPr>
          <w:rFonts w:ascii="Helvetica" w:hAnsi="Helvetica" w:cs="Helvetica"/>
          <w:color w:val="262626"/>
          <w:sz w:val="28"/>
          <w:szCs w:val="28"/>
        </w:rPr>
        <w:t xml:space="preserve"> </w:t>
      </w:r>
      <w:r w:rsidRPr="002552EA">
        <w:t>são adequadas?</w:t>
      </w:r>
    </w:p>
    <w:p w14:paraId="1F5724D9" w14:textId="344135F3" w:rsidR="002552EA" w:rsidRDefault="002552EA" w:rsidP="002552EA">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lastRenderedPageBreak/>
        <w:drawing>
          <wp:inline distT="0" distB="0" distL="0" distR="0" wp14:anchorId="375F4C07" wp14:editId="67D91F4E">
            <wp:extent cx="4953197" cy="1009445"/>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8974" cy="1033040"/>
                    </a:xfrm>
                    <a:prstGeom prst="rect">
                      <a:avLst/>
                    </a:prstGeom>
                    <a:noFill/>
                    <a:ln>
                      <a:noFill/>
                    </a:ln>
                  </pic:spPr>
                </pic:pic>
              </a:graphicData>
            </a:graphic>
          </wp:inline>
        </w:drawing>
      </w:r>
    </w:p>
    <w:p w14:paraId="5551F9F7" w14:textId="77777777" w:rsidR="002552EA" w:rsidRDefault="002552EA" w:rsidP="002552EA"/>
    <w:p w14:paraId="6D2D5A8B" w14:textId="77777777" w:rsidR="002552EA" w:rsidRDefault="002552EA" w:rsidP="002552EA">
      <w:r>
        <w:t>É claro que as peças produzidas pela primeira linha de produção são melhores que a segunda. Isso ocorre porque a dispersão dos elementos em torno da média é menor, ou seja, os elementos estão mais concentrados em torno da média na primeira linha de produção.</w:t>
      </w:r>
    </w:p>
    <w:p w14:paraId="7FF76BCC" w14:textId="0522FDCC" w:rsidR="002552EA" w:rsidRDefault="002552EA" w:rsidP="002552EA">
      <w:r>
        <w:t xml:space="preserve">Como queremos avaliar a dispersão dos dados em torno da média, esse valor estará relacionado com a distância dos dados em relação à média. Essa distância será chamada de desvio, </w:t>
      </w:r>
      <w:r>
        <w:rPr>
          <w:noProof/>
          <w:lang w:eastAsia="pt-BR"/>
        </w:rPr>
        <w:drawing>
          <wp:inline distT="0" distB="0" distL="0" distR="0" wp14:anchorId="5DF48A8C" wp14:editId="5D214ED5">
            <wp:extent cx="107928" cy="119361"/>
            <wp:effectExtent l="0" t="0" r="0" b="825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6833" cy="140269"/>
                    </a:xfrm>
                    <a:prstGeom prst="rect">
                      <a:avLst/>
                    </a:prstGeom>
                    <a:noFill/>
                    <a:ln>
                      <a:noFill/>
                    </a:ln>
                  </pic:spPr>
                </pic:pic>
              </a:graphicData>
            </a:graphic>
          </wp:inline>
        </w:drawing>
      </w:r>
      <w:r>
        <w:t>.</w:t>
      </w:r>
      <w:r>
        <w:rPr>
          <w:rFonts w:ascii="Helvetica" w:hAnsi="Helvetica" w:cs="Helvetica"/>
          <w:noProof/>
          <w:color w:val="262626"/>
          <w:sz w:val="28"/>
          <w:szCs w:val="28"/>
          <w:lang w:eastAsia="pt-BR"/>
        </w:rPr>
        <w:drawing>
          <wp:inline distT="0" distB="0" distL="0" distR="0" wp14:anchorId="2A6F3841" wp14:editId="07CDD17C">
            <wp:extent cx="879913" cy="161263"/>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2738" cy="178275"/>
                    </a:xfrm>
                    <a:prstGeom prst="rect">
                      <a:avLst/>
                    </a:prstGeom>
                    <a:noFill/>
                    <a:ln>
                      <a:noFill/>
                    </a:ln>
                  </pic:spPr>
                </pic:pic>
              </a:graphicData>
            </a:graphic>
          </wp:inline>
        </w:drawing>
      </w:r>
    </w:p>
    <w:p w14:paraId="18FD9984" w14:textId="7EB3B920" w:rsidR="002552EA" w:rsidRDefault="002552EA" w:rsidP="006B12BD">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42A5BE7" wp14:editId="369EA1D8">
            <wp:extent cx="3807460" cy="1096010"/>
            <wp:effectExtent l="0" t="0" r="254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7460" cy="1096010"/>
                    </a:xfrm>
                    <a:prstGeom prst="rect">
                      <a:avLst/>
                    </a:prstGeom>
                    <a:noFill/>
                    <a:ln>
                      <a:noFill/>
                    </a:ln>
                  </pic:spPr>
                </pic:pic>
              </a:graphicData>
            </a:graphic>
          </wp:inline>
        </w:drawing>
      </w:r>
    </w:p>
    <w:p w14:paraId="53F70B1C" w14:textId="5EF11F9A" w:rsidR="002552EA" w:rsidRDefault="002552EA" w:rsidP="002552EA">
      <w:r>
        <w:t xml:space="preserve">No exemplo da imagem acima, temos </w:t>
      </w:r>
      <w:r>
        <w:rPr>
          <w:rFonts w:ascii="Helvetica" w:hAnsi="Helvetica" w:cs="Helvetica"/>
          <w:noProof/>
          <w:color w:val="262626"/>
          <w:sz w:val="28"/>
          <w:szCs w:val="28"/>
          <w:lang w:eastAsia="pt-BR"/>
        </w:rPr>
        <w:drawing>
          <wp:inline distT="0" distB="0" distL="0" distR="0" wp14:anchorId="546F8D08" wp14:editId="5682472B">
            <wp:extent cx="1234856" cy="116944"/>
            <wp:effectExtent l="0" t="0" r="10160" b="1016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51123" cy="127955"/>
                    </a:xfrm>
                    <a:prstGeom prst="rect">
                      <a:avLst/>
                    </a:prstGeom>
                    <a:noFill/>
                    <a:ln>
                      <a:noFill/>
                    </a:ln>
                  </pic:spPr>
                </pic:pic>
              </a:graphicData>
            </a:graphic>
          </wp:inline>
        </w:drawing>
      </w:r>
    </w:p>
    <w:p w14:paraId="0D91445B" w14:textId="649B279D" w:rsidR="002552EA" w:rsidRDefault="002552EA" w:rsidP="002552EA">
      <w:r>
        <w:t xml:space="preserve">O qual nos levaria à conclusão errada de que não existe variação entre os dados. Desta forma, precisamos de </w:t>
      </w:r>
      <w:r w:rsidR="00037824">
        <w:t>algumas medidas estatísticas</w:t>
      </w:r>
      <w:r>
        <w:t xml:space="preserve"> para poder estudar a dispersão dos dados de forma correta.</w:t>
      </w:r>
    </w:p>
    <w:p w14:paraId="18F821EA" w14:textId="77777777" w:rsidR="002552EA" w:rsidRDefault="002552EA" w:rsidP="002552EA">
      <w:r>
        <w:t xml:space="preserve">Dispersão é sinônimo de variação ou variabilidade. Para medir a dispersão, duas medidas são usadas mais frequentemente: a </w:t>
      </w:r>
      <w:r>
        <w:rPr>
          <w:b/>
          <w:bCs/>
        </w:rPr>
        <w:t xml:space="preserve">amplitude </w:t>
      </w:r>
      <w:r>
        <w:t xml:space="preserve">e o </w:t>
      </w:r>
      <w:r>
        <w:rPr>
          <w:b/>
          <w:bCs/>
        </w:rPr>
        <w:t>desvio padrão.</w:t>
      </w:r>
    </w:p>
    <w:p w14:paraId="0239D319" w14:textId="77777777" w:rsidR="002552EA" w:rsidRDefault="002552EA" w:rsidP="002552EA">
      <w:pPr>
        <w:pStyle w:val="Ttulo3"/>
      </w:pPr>
      <w:r>
        <w:t>Amplitude</w:t>
      </w:r>
    </w:p>
    <w:p w14:paraId="7F640553" w14:textId="300195D7" w:rsidR="002552EA" w:rsidRDefault="002552EA" w:rsidP="002552EA">
      <w:r>
        <w:t>A amplitude é definida como sendo a diferença entre o maior e o menor valor do conjunto de dados. Denotaremos a amplitude por R</w:t>
      </w:r>
      <w:r w:rsidR="00037824">
        <w:t>, p</w:t>
      </w:r>
      <w:r>
        <w:t xml:space="preserve">ortanto, consideremos o conjunto de dados ordenado </w:t>
      </w:r>
      <w:r>
        <w:rPr>
          <w:rFonts w:ascii="Helvetica" w:hAnsi="Helvetica" w:cs="Helvetica"/>
          <w:noProof/>
          <w:color w:val="262626"/>
          <w:sz w:val="28"/>
          <w:szCs w:val="28"/>
          <w:lang w:eastAsia="pt-BR"/>
        </w:rPr>
        <w:drawing>
          <wp:inline distT="0" distB="0" distL="0" distR="0" wp14:anchorId="6930C4BB" wp14:editId="0EF83891">
            <wp:extent cx="2086063" cy="127944"/>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8938" cy="163693"/>
                    </a:xfrm>
                    <a:prstGeom prst="rect">
                      <a:avLst/>
                    </a:prstGeom>
                    <a:noFill/>
                    <a:ln>
                      <a:noFill/>
                    </a:ln>
                  </pic:spPr>
                </pic:pic>
              </a:graphicData>
            </a:graphic>
          </wp:inline>
        </w:drawing>
      </w:r>
    </w:p>
    <w:p w14:paraId="19F4901B" w14:textId="731A9032" w:rsidR="002552EA" w:rsidRDefault="002552EA" w:rsidP="002552EA">
      <w:r>
        <w:t>A amplitude R dos dados é dada por:</w:t>
      </w:r>
      <w:r w:rsidRPr="002552EA">
        <w:rPr>
          <w:rFonts w:ascii="Helvetica" w:hAnsi="Helvetica" w:cs="Helvetica"/>
          <w:noProof/>
          <w:color w:val="262626"/>
          <w:sz w:val="28"/>
          <w:szCs w:val="28"/>
          <w:lang w:eastAsia="pt-BR"/>
        </w:rPr>
        <w:t xml:space="preserve"> </w:t>
      </w:r>
      <w:r>
        <w:rPr>
          <w:rFonts w:ascii="Helvetica" w:hAnsi="Helvetica" w:cs="Helvetica"/>
          <w:noProof/>
          <w:color w:val="262626"/>
          <w:sz w:val="28"/>
          <w:szCs w:val="28"/>
          <w:lang w:eastAsia="pt-BR"/>
        </w:rPr>
        <w:drawing>
          <wp:inline distT="0" distB="0" distL="0" distR="0" wp14:anchorId="59887017" wp14:editId="624102F0">
            <wp:extent cx="1029861" cy="164444"/>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81634" cy="172711"/>
                    </a:xfrm>
                    <a:prstGeom prst="rect">
                      <a:avLst/>
                    </a:prstGeom>
                    <a:noFill/>
                    <a:ln>
                      <a:noFill/>
                    </a:ln>
                  </pic:spPr>
                </pic:pic>
              </a:graphicData>
            </a:graphic>
          </wp:inline>
        </w:drawing>
      </w:r>
    </w:p>
    <w:p w14:paraId="076FF0C9" w14:textId="09F2120E" w:rsidR="002552EA" w:rsidRDefault="002552EA" w:rsidP="002552EA">
      <w:pPr>
        <w:pStyle w:val="Ttulo3"/>
        <w:rPr>
          <w:sz w:val="28"/>
          <w:szCs w:val="28"/>
        </w:rPr>
      </w:pPr>
      <w:r>
        <w:t>Exemplo 2.2.1:</w:t>
      </w:r>
      <w:r>
        <w:rPr>
          <w:sz w:val="28"/>
          <w:szCs w:val="28"/>
        </w:rPr>
        <w:t> </w:t>
      </w:r>
    </w:p>
    <w:p w14:paraId="6C750FFB" w14:textId="4EE3EC05" w:rsidR="002552EA" w:rsidRDefault="002552EA" w:rsidP="002552EA">
      <w:r>
        <w:t xml:space="preserve">Considere o </w:t>
      </w:r>
      <w:hyperlink w:anchor="_Exemplo_2.1.3:" w:history="1">
        <w:r>
          <w:rPr>
            <w:color w:val="1979BB"/>
          </w:rPr>
          <w:t>Exemplo 2.1.3</w:t>
        </w:r>
      </w:hyperlink>
      <w:r>
        <w:t>. Qual a amplitude deste conjunto de dados?</w:t>
      </w:r>
    </w:p>
    <w:p w14:paraId="61F2FC87" w14:textId="39D9DC72" w:rsidR="002552EA" w:rsidRDefault="002552EA" w:rsidP="002552EA">
      <w:r>
        <w:rPr>
          <w:noProof/>
          <w:lang w:eastAsia="pt-BR"/>
        </w:rPr>
        <w:drawing>
          <wp:inline distT="0" distB="0" distL="0" distR="0" wp14:anchorId="3F6334A7" wp14:editId="06605CEE">
            <wp:extent cx="441325" cy="33083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84" w:history="1">
        <w:r>
          <w:rPr>
            <w:color w:val="1979BB"/>
          </w:rPr>
          <w:t>clique aqui para efetuar o download dos dados utilizados nesse exemplo</w:t>
        </w:r>
      </w:hyperlink>
    </w:p>
    <w:p w14:paraId="32C4A452" w14:textId="0B4138A6" w:rsidR="002552EA" w:rsidRDefault="002552EA" w:rsidP="00037824">
      <w:r>
        <w:t>Como o valor máximo do conjunto é 72 e o valor mínimo é 60, temos que a amplitude é: R = 72 - 60 = 12.</w:t>
      </w:r>
    </w:p>
    <w:p w14:paraId="3CE0B395" w14:textId="47DE2C93" w:rsidR="002552EA" w:rsidRDefault="002552EA" w:rsidP="002552EA">
      <w:r>
        <w:t>Utilizando o Action, temos o seguinte resultado</w:t>
      </w:r>
      <w:r w:rsidR="00037824">
        <w:t>:</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680"/>
        <w:gridCol w:w="917"/>
      </w:tblGrid>
      <w:tr w:rsidR="002552EA" w14:paraId="49A0AECC" w14:textId="77777777" w:rsidTr="006B12BD">
        <w:tblPrEx>
          <w:tblCellMar>
            <w:top w:w="0" w:type="dxa"/>
            <w:bottom w:w="0" w:type="dxa"/>
          </w:tblCellMar>
        </w:tblPrEx>
        <w:trPr>
          <w:jc w:val="center"/>
        </w:trPr>
        <w:tc>
          <w:tcPr>
            <w:tcW w:w="168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563426" w14:textId="77777777" w:rsidR="002552EA" w:rsidRPr="002552EA" w:rsidRDefault="002552EA" w:rsidP="002552EA">
            <w:pPr>
              <w:widowControl w:val="0"/>
              <w:autoSpaceDE w:val="0"/>
              <w:autoSpaceDN w:val="0"/>
              <w:adjustRightInd w:val="0"/>
              <w:spacing w:after="0"/>
              <w:jc w:val="center"/>
              <w:rPr>
                <w:rFonts w:ascii="Helvetica" w:hAnsi="Helvetica" w:cs="Helvetica"/>
                <w:color w:val="262626"/>
                <w:sz w:val="21"/>
                <w:szCs w:val="28"/>
              </w:rPr>
            </w:pPr>
            <w:r w:rsidRPr="002552EA">
              <w:rPr>
                <w:rFonts w:ascii="Helvetica" w:hAnsi="Helvetica" w:cs="Helvetica"/>
                <w:b/>
                <w:bCs/>
                <w:color w:val="262626"/>
                <w:sz w:val="21"/>
                <w:szCs w:val="28"/>
              </w:rPr>
              <w:t>Informação</w:t>
            </w:r>
          </w:p>
        </w:tc>
        <w:tc>
          <w:tcPr>
            <w:tcW w:w="9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D1B4130" w14:textId="77777777" w:rsidR="002552EA" w:rsidRPr="002552EA" w:rsidRDefault="002552EA" w:rsidP="002552EA">
            <w:pPr>
              <w:widowControl w:val="0"/>
              <w:autoSpaceDE w:val="0"/>
              <w:autoSpaceDN w:val="0"/>
              <w:adjustRightInd w:val="0"/>
              <w:spacing w:after="0"/>
              <w:jc w:val="center"/>
              <w:rPr>
                <w:rFonts w:ascii="Helvetica" w:hAnsi="Helvetica" w:cs="Helvetica"/>
                <w:color w:val="262626"/>
                <w:sz w:val="21"/>
                <w:szCs w:val="28"/>
              </w:rPr>
            </w:pPr>
            <w:r w:rsidRPr="002552EA">
              <w:rPr>
                <w:rFonts w:ascii="Helvetica" w:hAnsi="Helvetica" w:cs="Helvetica"/>
                <w:b/>
                <w:bCs/>
                <w:color w:val="262626"/>
                <w:sz w:val="21"/>
                <w:szCs w:val="28"/>
              </w:rPr>
              <w:t>Valor</w:t>
            </w:r>
          </w:p>
        </w:tc>
      </w:tr>
      <w:tr w:rsidR="002552EA" w14:paraId="4BC91269" w14:textId="77777777" w:rsidTr="006B12BD">
        <w:tblPrEx>
          <w:tblBorders>
            <w:top w:val="none" w:sz="0" w:space="0" w:color="auto"/>
            <w:bottom w:val="single" w:sz="16" w:space="0" w:color="6D6D6D"/>
          </w:tblBorders>
          <w:tblCellMar>
            <w:top w:w="0" w:type="dxa"/>
            <w:bottom w:w="0" w:type="dxa"/>
          </w:tblCellMar>
        </w:tblPrEx>
        <w:trPr>
          <w:jc w:val="center"/>
        </w:trPr>
        <w:tc>
          <w:tcPr>
            <w:tcW w:w="168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5E925D" w14:textId="77777777" w:rsidR="002552EA" w:rsidRPr="002552EA" w:rsidRDefault="002552EA" w:rsidP="002552EA">
            <w:pPr>
              <w:widowControl w:val="0"/>
              <w:autoSpaceDE w:val="0"/>
              <w:autoSpaceDN w:val="0"/>
              <w:adjustRightInd w:val="0"/>
              <w:spacing w:after="0"/>
              <w:jc w:val="center"/>
              <w:rPr>
                <w:rFonts w:ascii="Helvetica" w:hAnsi="Helvetica" w:cs="Helvetica"/>
                <w:color w:val="262626"/>
                <w:sz w:val="21"/>
                <w:szCs w:val="28"/>
              </w:rPr>
            </w:pPr>
            <w:r w:rsidRPr="002552EA">
              <w:rPr>
                <w:rFonts w:ascii="Helvetica" w:hAnsi="Helvetica" w:cs="Helvetica"/>
                <w:color w:val="262626"/>
                <w:sz w:val="21"/>
                <w:szCs w:val="28"/>
              </w:rPr>
              <w:t>Amplitude</w:t>
            </w:r>
          </w:p>
        </w:tc>
        <w:tc>
          <w:tcPr>
            <w:tcW w:w="9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B21D3DA" w14:textId="77777777" w:rsidR="002552EA" w:rsidRPr="002552EA" w:rsidRDefault="002552EA" w:rsidP="002552EA">
            <w:pPr>
              <w:widowControl w:val="0"/>
              <w:autoSpaceDE w:val="0"/>
              <w:autoSpaceDN w:val="0"/>
              <w:adjustRightInd w:val="0"/>
              <w:spacing w:after="0"/>
              <w:jc w:val="center"/>
              <w:rPr>
                <w:rFonts w:ascii="Helvetica" w:hAnsi="Helvetica" w:cs="Helvetica"/>
                <w:color w:val="262626"/>
                <w:sz w:val="21"/>
                <w:szCs w:val="28"/>
              </w:rPr>
            </w:pPr>
            <w:r w:rsidRPr="002552EA">
              <w:rPr>
                <w:rFonts w:ascii="Helvetica" w:hAnsi="Helvetica" w:cs="Helvetica"/>
                <w:color w:val="262626"/>
                <w:sz w:val="21"/>
                <w:szCs w:val="28"/>
              </w:rPr>
              <w:t>12</w:t>
            </w:r>
          </w:p>
        </w:tc>
      </w:tr>
    </w:tbl>
    <w:p w14:paraId="7BD4132B" w14:textId="7BE45E29" w:rsidR="002552EA" w:rsidRDefault="002552EA" w:rsidP="002552EA"/>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2552EA" w14:paraId="28804094" w14:textId="77777777" w:rsidTr="002552EA">
        <w:tblPrEx>
          <w:tblCellMar>
            <w:top w:w="0" w:type="dxa"/>
            <w:bottom w:w="0" w:type="dxa"/>
          </w:tblCellMar>
        </w:tblPrEx>
        <w:tc>
          <w:tcPr>
            <w:tcW w:w="1100" w:type="dxa"/>
            <w:tcMar>
              <w:top w:w="100" w:type="nil"/>
              <w:left w:w="100" w:type="nil"/>
              <w:bottom w:w="100" w:type="nil"/>
              <w:right w:w="100" w:type="nil"/>
            </w:tcMar>
            <w:vAlign w:val="center"/>
          </w:tcPr>
          <w:p w14:paraId="11F04E56" w14:textId="5657DF9B" w:rsidR="002552EA" w:rsidRDefault="002552EA" w:rsidP="002552EA">
            <w:r>
              <w:rPr>
                <w:noProof/>
                <w:lang w:eastAsia="pt-BR"/>
              </w:rPr>
              <w:lastRenderedPageBreak/>
              <w:drawing>
                <wp:inline distT="0" distB="0" distL="0" distR="0" wp14:anchorId="5BE7BE10" wp14:editId="4CE05CE0">
                  <wp:extent cx="575310" cy="433705"/>
                  <wp:effectExtent l="0" t="0" r="889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6026FB5D" w14:textId="77777777" w:rsidR="002552EA" w:rsidRDefault="002552EA" w:rsidP="002552EA">
            <w:r>
              <w:t>Para entender como executar essa função do </w:t>
            </w:r>
            <w:r>
              <w:rPr>
                <w:b/>
                <w:bCs/>
              </w:rPr>
              <w:t>Software Action</w:t>
            </w:r>
            <w:r>
              <w:t xml:space="preserve">, </w:t>
            </w:r>
          </w:p>
          <w:p w14:paraId="4AF9FA81" w14:textId="52860E6D" w:rsidR="002552EA" w:rsidRDefault="002552EA" w:rsidP="002552EA">
            <w:r>
              <w:t xml:space="preserve">você pode consultar o </w:t>
            </w:r>
            <w:hyperlink r:id="rId85" w:history="1">
              <w:r>
                <w:rPr>
                  <w:b/>
                  <w:bCs/>
                  <w:color w:val="1979BB"/>
                </w:rPr>
                <w:t>manual do usuário.</w:t>
              </w:r>
            </w:hyperlink>
          </w:p>
        </w:tc>
      </w:tr>
    </w:tbl>
    <w:p w14:paraId="6569BC06" w14:textId="77777777" w:rsidR="002552EA" w:rsidRDefault="002552EA" w:rsidP="002552EA">
      <w:r>
        <w:t>Para definirmos desvio padrão é necessário definir variância. A notação mais comumente usada é:</w:t>
      </w:r>
    </w:p>
    <w:p w14:paraId="245F12D7" w14:textId="77777777" w:rsidR="002552EA" w:rsidRDefault="002552EA" w:rsidP="002552EA">
      <w:pPr>
        <w:ind w:left="708"/>
      </w:pPr>
      <w:r>
        <w:rPr>
          <w:b/>
          <w:bCs/>
        </w:rPr>
        <w:t>s</w:t>
      </w:r>
      <w:r>
        <w:rPr>
          <w:b/>
          <w:bCs/>
          <w:sz w:val="21"/>
          <w:szCs w:val="21"/>
        </w:rPr>
        <w:t>2</w:t>
      </w:r>
      <w:r>
        <w:rPr>
          <w:sz w:val="21"/>
          <w:szCs w:val="21"/>
        </w:rPr>
        <w:t> </w:t>
      </w:r>
      <w:r>
        <w:t>- variância amostral.</w:t>
      </w:r>
    </w:p>
    <w:p w14:paraId="6E6281B8" w14:textId="77777777" w:rsidR="002552EA" w:rsidRDefault="002552EA" w:rsidP="002552EA">
      <w:pPr>
        <w:ind w:left="708"/>
      </w:pPr>
      <w:r>
        <w:rPr>
          <w:b/>
          <w:bCs/>
        </w:rPr>
        <w:t>σ</w:t>
      </w:r>
      <w:r>
        <w:rPr>
          <w:b/>
          <w:bCs/>
          <w:sz w:val="21"/>
          <w:szCs w:val="21"/>
        </w:rPr>
        <w:t>2</w:t>
      </w:r>
      <w:r>
        <w:rPr>
          <w:sz w:val="21"/>
          <w:szCs w:val="21"/>
        </w:rPr>
        <w:t> </w:t>
      </w:r>
      <w:r>
        <w:t>- variância populacional.</w:t>
      </w:r>
    </w:p>
    <w:p w14:paraId="541751D9" w14:textId="77777777" w:rsidR="002552EA" w:rsidRDefault="002552EA" w:rsidP="002552EA">
      <w:pPr>
        <w:ind w:left="708"/>
      </w:pPr>
      <w:r>
        <w:rPr>
          <w:b/>
          <w:bCs/>
        </w:rPr>
        <w:t>s</w:t>
      </w:r>
      <w:r>
        <w:t xml:space="preserve"> - desvio padrão amostral.</w:t>
      </w:r>
    </w:p>
    <w:p w14:paraId="1DABE227" w14:textId="77777777" w:rsidR="002552EA" w:rsidRDefault="002552EA" w:rsidP="002552EA">
      <w:pPr>
        <w:ind w:left="708"/>
      </w:pPr>
      <w:r>
        <w:rPr>
          <w:b/>
          <w:bCs/>
        </w:rPr>
        <w:t>σ</w:t>
      </w:r>
      <w:r>
        <w:t> - desvio padrão populacional.</w:t>
      </w:r>
    </w:p>
    <w:p w14:paraId="02ED8A20" w14:textId="77777777" w:rsidR="002552EA" w:rsidRDefault="002552EA" w:rsidP="00037824">
      <w:pPr>
        <w:pStyle w:val="Ttulo3"/>
      </w:pPr>
      <w:r>
        <w:t>Variância populacional</w:t>
      </w:r>
    </w:p>
    <w:p w14:paraId="6DD892C9" w14:textId="60CD95A4" w:rsidR="002552EA" w:rsidRDefault="002552EA" w:rsidP="00037824">
      <w:r>
        <w:t>A variância de uma população {x</w:t>
      </w:r>
      <w:r>
        <w:rPr>
          <w:sz w:val="21"/>
          <w:szCs w:val="21"/>
        </w:rPr>
        <w:t>1</w:t>
      </w:r>
      <w:r>
        <w:t>,...,x</w:t>
      </w:r>
      <w:r>
        <w:rPr>
          <w:sz w:val="21"/>
          <w:szCs w:val="21"/>
        </w:rPr>
        <w:t>N</w:t>
      </w:r>
      <w:r>
        <w:t>} de N elementos é a medida de dispersão definida como a média do quadrado dos desvios dos elementos em relação à média populacional μ. Ou seja, a variância populacional é dada por:</w:t>
      </w:r>
      <w:r w:rsidR="00EC6CE9" w:rsidRPr="00EC6CE9">
        <w:rPr>
          <w:rFonts w:ascii="Helvetica" w:hAnsi="Helvetica" w:cs="Helvetica"/>
          <w:noProof/>
          <w:color w:val="262626"/>
          <w:sz w:val="28"/>
          <w:szCs w:val="28"/>
          <w:lang w:eastAsia="pt-BR"/>
        </w:rPr>
        <w:t xml:space="preserve"> </w:t>
      </w:r>
      <w:r w:rsidR="00EC6CE9">
        <w:rPr>
          <w:rFonts w:ascii="Helvetica" w:hAnsi="Helvetica" w:cs="Helvetica"/>
          <w:noProof/>
          <w:color w:val="262626"/>
          <w:sz w:val="28"/>
          <w:szCs w:val="28"/>
          <w:lang w:eastAsia="pt-BR"/>
        </w:rPr>
        <w:drawing>
          <wp:inline distT="0" distB="0" distL="0" distR="0" wp14:anchorId="41950924" wp14:editId="0D8C7768">
            <wp:extent cx="1021474" cy="375592"/>
            <wp:effectExtent l="0" t="0" r="0" b="571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65495" cy="391778"/>
                    </a:xfrm>
                    <a:prstGeom prst="rect">
                      <a:avLst/>
                    </a:prstGeom>
                    <a:noFill/>
                    <a:ln>
                      <a:noFill/>
                    </a:ln>
                  </pic:spPr>
                </pic:pic>
              </a:graphicData>
            </a:graphic>
          </wp:inline>
        </w:drawing>
      </w:r>
    </w:p>
    <w:p w14:paraId="473552AD" w14:textId="77777777" w:rsidR="002552EA" w:rsidRDefault="002552EA" w:rsidP="002552EA">
      <w:pPr>
        <w:pStyle w:val="Ttulo3"/>
      </w:pPr>
      <w:r>
        <w:t>Variância amostral</w:t>
      </w:r>
    </w:p>
    <w:p w14:paraId="63B197E1" w14:textId="4716FC78" w:rsidR="002552EA" w:rsidRDefault="002552EA" w:rsidP="002552EA">
      <w:r>
        <w:t>A variância de uma amostra {x</w:t>
      </w:r>
      <w:r>
        <w:rPr>
          <w:sz w:val="21"/>
          <w:szCs w:val="21"/>
        </w:rPr>
        <w:t>1</w:t>
      </w:r>
      <w:r>
        <w:t>,...,x</w:t>
      </w:r>
      <w:r>
        <w:rPr>
          <w:sz w:val="21"/>
          <w:szCs w:val="21"/>
        </w:rPr>
        <w:t>n</w:t>
      </w:r>
      <w:r>
        <w:t xml:space="preserve">} de n elementos é definida como a soma ao quadrado dos desvios dos elementos em relação à sua média </w:t>
      </w:r>
      <w:r>
        <w:rPr>
          <w:noProof/>
          <w:lang w:eastAsia="pt-BR"/>
        </w:rPr>
        <w:drawing>
          <wp:inline distT="0" distB="0" distL="0" distR="0" wp14:anchorId="36383E59" wp14:editId="2322708F">
            <wp:extent cx="118110" cy="118110"/>
            <wp:effectExtent l="0" t="0" r="8890" b="889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r>
        <w:t xml:space="preserve"> dividido por (n-1). Ou seja, a variância amostral é dada por:</w:t>
      </w:r>
      <w:r w:rsidRPr="002552EA">
        <w:rPr>
          <w:rFonts w:ascii="Helvetica" w:hAnsi="Helvetica" w:cs="Helvetica"/>
          <w:noProof/>
          <w:color w:val="262626"/>
          <w:sz w:val="28"/>
          <w:szCs w:val="28"/>
          <w:lang w:eastAsia="pt-BR"/>
        </w:rPr>
        <w:t xml:space="preserve"> </w:t>
      </w:r>
      <w:r>
        <w:rPr>
          <w:rFonts w:ascii="Helvetica" w:hAnsi="Helvetica" w:cs="Helvetica"/>
          <w:noProof/>
          <w:color w:val="262626"/>
          <w:sz w:val="28"/>
          <w:szCs w:val="28"/>
          <w:lang w:eastAsia="pt-BR"/>
        </w:rPr>
        <w:drawing>
          <wp:inline distT="0" distB="0" distL="0" distR="0" wp14:anchorId="13EFC3EC" wp14:editId="703BF445">
            <wp:extent cx="786791" cy="273159"/>
            <wp:effectExtent l="0" t="0" r="635" b="635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97818" cy="276988"/>
                    </a:xfrm>
                    <a:prstGeom prst="rect">
                      <a:avLst/>
                    </a:prstGeom>
                    <a:noFill/>
                    <a:ln>
                      <a:noFill/>
                    </a:ln>
                  </pic:spPr>
                </pic:pic>
              </a:graphicData>
            </a:graphic>
          </wp:inline>
        </w:drawing>
      </w:r>
    </w:p>
    <w:p w14:paraId="71C8CC90" w14:textId="77777777" w:rsidR="002552EA" w:rsidRDefault="002552EA" w:rsidP="002552EA">
      <w:r>
        <w:t>Ao utilizarmos a média amostral como estimador de m para calcularmos a variância amostral, perdemos 1 grau de liberdade em relação à variância populacional.</w:t>
      </w:r>
    </w:p>
    <w:p w14:paraId="5FD301CF" w14:textId="77777777" w:rsidR="002552EA" w:rsidRDefault="002552EA" w:rsidP="002552EA">
      <w:pPr>
        <w:pStyle w:val="Ttulo3"/>
      </w:pPr>
      <w:r>
        <w:t>Desvio padrão populacional</w:t>
      </w:r>
    </w:p>
    <w:p w14:paraId="3CF93EF6" w14:textId="471157C8" w:rsidR="002552EA" w:rsidRDefault="002552EA" w:rsidP="002552EA">
      <w:r>
        <w:t>O desvio padrão populacional de um conjunto de dados é igual à raiz quadrada da variância populacional. Desta forma, o desvio padrão populacional é dado por:</w:t>
      </w:r>
      <w:r w:rsidRPr="002552EA">
        <w:rPr>
          <w:rFonts w:ascii="Helvetica" w:hAnsi="Helvetica" w:cs="Helvetica"/>
          <w:noProof/>
          <w:color w:val="262626"/>
          <w:sz w:val="28"/>
          <w:szCs w:val="28"/>
          <w:lang w:eastAsia="pt-BR"/>
        </w:rPr>
        <w:t xml:space="preserve"> </w:t>
      </w:r>
      <w:r>
        <w:rPr>
          <w:rFonts w:ascii="Helvetica" w:hAnsi="Helvetica" w:cs="Helvetica"/>
          <w:noProof/>
          <w:color w:val="262626"/>
          <w:sz w:val="28"/>
          <w:szCs w:val="28"/>
          <w:lang w:eastAsia="pt-BR"/>
        </w:rPr>
        <w:drawing>
          <wp:inline distT="0" distB="0" distL="0" distR="0" wp14:anchorId="36F58845" wp14:editId="4EEB8D5A">
            <wp:extent cx="1371797" cy="415813"/>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8418" cy="432976"/>
                    </a:xfrm>
                    <a:prstGeom prst="rect">
                      <a:avLst/>
                    </a:prstGeom>
                    <a:noFill/>
                    <a:ln>
                      <a:noFill/>
                    </a:ln>
                  </pic:spPr>
                </pic:pic>
              </a:graphicData>
            </a:graphic>
          </wp:inline>
        </w:drawing>
      </w:r>
    </w:p>
    <w:p w14:paraId="32D16FB4" w14:textId="77777777" w:rsidR="002552EA" w:rsidRDefault="002552EA" w:rsidP="002552EA">
      <w:pPr>
        <w:pStyle w:val="Ttulo3"/>
      </w:pPr>
      <w:r>
        <w:t>Desvio padrão amostral</w:t>
      </w:r>
    </w:p>
    <w:p w14:paraId="27B72841" w14:textId="47E5D5BE" w:rsidR="002552EA" w:rsidRDefault="002552EA" w:rsidP="002552EA">
      <w:r w:rsidRPr="00EC6CE9">
        <w:t>O desvio padrão amostral de um conjunto de dados é igual à raiz quadrada da variância</w:t>
      </w:r>
      <w:r>
        <w:t xml:space="preserve"> </w:t>
      </w:r>
      <w:r w:rsidRPr="00EC6CE9">
        <w:t>amostral. Desta forma, o desvio padrão amostral é dado por</w:t>
      </w:r>
      <w:r>
        <w:t>:</w:t>
      </w:r>
      <w:r w:rsidRPr="002552EA">
        <w:rPr>
          <w:rFonts w:ascii="Helvetica" w:hAnsi="Helvetica" w:cs="Helvetica"/>
          <w:noProof/>
          <w:color w:val="262626"/>
          <w:sz w:val="28"/>
          <w:szCs w:val="28"/>
          <w:lang w:eastAsia="pt-BR"/>
        </w:rPr>
        <w:t xml:space="preserve"> </w:t>
      </w:r>
      <w:r>
        <w:rPr>
          <w:rFonts w:ascii="Helvetica" w:hAnsi="Helvetica" w:cs="Helvetica"/>
          <w:noProof/>
          <w:color w:val="262626"/>
          <w:sz w:val="28"/>
          <w:szCs w:val="28"/>
          <w:lang w:eastAsia="pt-BR"/>
        </w:rPr>
        <w:drawing>
          <wp:inline distT="0" distB="0" distL="0" distR="0" wp14:anchorId="798D9B0D" wp14:editId="46E0F947">
            <wp:extent cx="1289401" cy="400619"/>
            <wp:effectExtent l="0" t="0" r="6350" b="63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24207" cy="411433"/>
                    </a:xfrm>
                    <a:prstGeom prst="rect">
                      <a:avLst/>
                    </a:prstGeom>
                    <a:noFill/>
                    <a:ln>
                      <a:noFill/>
                    </a:ln>
                  </pic:spPr>
                </pic:pic>
              </a:graphicData>
            </a:graphic>
          </wp:inline>
        </w:drawing>
      </w:r>
    </w:p>
    <w:p w14:paraId="71850667" w14:textId="77777777" w:rsidR="002552EA" w:rsidRDefault="002552EA" w:rsidP="002552EA">
      <w:pPr>
        <w:pStyle w:val="Ttulo3"/>
      </w:pPr>
      <w:r>
        <w:t>Exemplo 2.2.2:</w:t>
      </w:r>
    </w:p>
    <w:p w14:paraId="1753A005" w14:textId="2C0F2F9E" w:rsidR="002552EA" w:rsidRDefault="002552EA" w:rsidP="002552EA">
      <w:r>
        <w:t xml:space="preserve">Considere novamente os dados do </w:t>
      </w:r>
      <w:hyperlink w:anchor="_Exemplo_2.1.3:_1" w:history="1">
        <w:r>
          <w:rPr>
            <w:color w:val="1979BB"/>
          </w:rPr>
          <w:t>Exemplo 2.1.3</w:t>
        </w:r>
      </w:hyperlink>
      <w:r>
        <w:t>. Calcule o desvio padrão dos dados.</w:t>
      </w:r>
    </w:p>
    <w:p w14:paraId="7E2EAA5E" w14:textId="38478937" w:rsidR="002552EA" w:rsidRDefault="002552EA" w:rsidP="002552EA">
      <w:r>
        <w:rPr>
          <w:noProof/>
          <w:lang w:eastAsia="pt-BR"/>
        </w:rPr>
        <w:drawing>
          <wp:inline distT="0" distB="0" distL="0" distR="0" wp14:anchorId="4BB04BA8" wp14:editId="31AF972E">
            <wp:extent cx="441325" cy="33083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90" w:history="1">
        <w:r>
          <w:rPr>
            <w:color w:val="1979BB"/>
          </w:rPr>
          <w:t>clique aqui para efetuar o download dos dados utilizados nesse exemplo</w:t>
        </w:r>
      </w:hyperlink>
    </w:p>
    <w:p w14:paraId="53D0F83C" w14:textId="0C4813D0" w:rsidR="002552EA" w:rsidRDefault="002552EA" w:rsidP="002552EA">
      <w:r w:rsidRPr="00EC6CE9">
        <w:t>Para calcularmos o desvio padrão devemos primeiramente calcular a média</w:t>
      </w:r>
      <w:r>
        <w:t xml:space="preserve"> </w:t>
      </w:r>
      <w:r>
        <w:rPr>
          <w:noProof/>
          <w:lang w:eastAsia="pt-BR"/>
        </w:rPr>
        <w:drawing>
          <wp:inline distT="0" distB="0" distL="0" distR="0" wp14:anchorId="455352AF" wp14:editId="635D45B5">
            <wp:extent cx="118110" cy="118110"/>
            <wp:effectExtent l="0" t="0" r="8890" b="889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r>
        <w:t xml:space="preserve">, </w:t>
      </w:r>
      <w:r w:rsidRPr="00EC6CE9">
        <w:t>isto é</w:t>
      </w:r>
      <w:r>
        <w:t>:</w:t>
      </w:r>
    </w:p>
    <w:p w14:paraId="12CFF243" w14:textId="096995C4" w:rsidR="002552EA" w:rsidRDefault="002552EA" w:rsidP="002552EA">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lastRenderedPageBreak/>
        <w:drawing>
          <wp:inline distT="0" distB="0" distL="0" distR="0" wp14:anchorId="2897D792" wp14:editId="0440BFB6">
            <wp:extent cx="2590997" cy="237388"/>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07715" cy="293892"/>
                    </a:xfrm>
                    <a:prstGeom prst="rect">
                      <a:avLst/>
                    </a:prstGeom>
                    <a:noFill/>
                    <a:ln>
                      <a:noFill/>
                    </a:ln>
                  </pic:spPr>
                </pic:pic>
              </a:graphicData>
            </a:graphic>
          </wp:inline>
        </w:drawing>
      </w:r>
      <w:r w:rsidR="003D7B64">
        <w:rPr>
          <w:rFonts w:ascii="Helvetica" w:hAnsi="Helvetica" w:cs="Helvetica"/>
          <w:color w:val="262626"/>
          <w:sz w:val="28"/>
          <w:szCs w:val="28"/>
        </w:rPr>
        <w:t>.</w:t>
      </w:r>
    </w:p>
    <w:p w14:paraId="4E8DAD5C" w14:textId="21E99CD9" w:rsidR="002552EA" w:rsidRDefault="002552EA" w:rsidP="00EC6CE9">
      <w:r>
        <w:t xml:space="preserve">Agora vamos subtrair </w:t>
      </w:r>
      <w:r>
        <w:rPr>
          <w:noProof/>
          <w:lang w:eastAsia="pt-BR"/>
        </w:rPr>
        <w:drawing>
          <wp:inline distT="0" distB="0" distL="0" distR="0" wp14:anchorId="6435C744" wp14:editId="71609965">
            <wp:extent cx="118110" cy="118110"/>
            <wp:effectExtent l="0" t="0" r="8890" b="889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r>
        <w:t xml:space="preserve"> </w:t>
      </w:r>
      <w:r w:rsidRPr="00EC6CE9">
        <w:t>de cada valor, elevar os resultados ao quadrado e somá-los. Então dividimos o total dos quadrados pelo número de valores menos 1, ou seja, por (n-1) e extraímos a raiz quadrada:</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2681"/>
        <w:gridCol w:w="2899"/>
      </w:tblGrid>
      <w:tr w:rsidR="003D7B64" w:rsidRPr="003D7B64" w14:paraId="1B5EF9B0" w14:textId="77777777" w:rsidTr="003D7B64">
        <w:tblPrEx>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C408507" w14:textId="61BCCB5A"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noProof/>
                <w:color w:val="262626"/>
                <w:sz w:val="20"/>
                <w:szCs w:val="20"/>
                <w:lang w:eastAsia="pt-BR"/>
              </w:rPr>
              <w:drawing>
                <wp:inline distT="0" distB="0" distL="0" distR="0" wp14:anchorId="7E2A63A0" wp14:editId="441E840D">
                  <wp:extent cx="575310" cy="205105"/>
                  <wp:effectExtent l="0" t="0" r="889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 cy="205105"/>
                          </a:xfrm>
                          <a:prstGeom prst="rect">
                            <a:avLst/>
                          </a:prstGeom>
                          <a:noFill/>
                          <a:ln>
                            <a:noFill/>
                          </a:ln>
                        </pic:spPr>
                      </pic:pic>
                    </a:graphicData>
                  </a:graphic>
                </wp:inline>
              </w:drawing>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23C38E1" w14:textId="3FCA51E6"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noProof/>
                <w:color w:val="262626"/>
                <w:sz w:val="20"/>
                <w:szCs w:val="20"/>
                <w:lang w:eastAsia="pt-BR"/>
              </w:rPr>
              <w:drawing>
                <wp:inline distT="0" distB="0" distL="0" distR="0" wp14:anchorId="3B3CEEDB" wp14:editId="260242D3">
                  <wp:extent cx="662305" cy="21272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2305" cy="212725"/>
                          </a:xfrm>
                          <a:prstGeom prst="rect">
                            <a:avLst/>
                          </a:prstGeom>
                          <a:noFill/>
                          <a:ln>
                            <a:noFill/>
                          </a:ln>
                        </pic:spPr>
                      </pic:pic>
                    </a:graphicData>
                  </a:graphic>
                </wp:inline>
              </w:drawing>
            </w:r>
          </w:p>
        </w:tc>
      </w:tr>
      <w:tr w:rsidR="003D7B64" w:rsidRPr="003D7B64" w14:paraId="3F96C716"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9DA8A2"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65-67,875 = -2,875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C5B2492"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(-2,875)2 = 8,265625</w:t>
            </w:r>
          </w:p>
        </w:tc>
      </w:tr>
      <w:tr w:rsidR="003D7B64" w:rsidRPr="003D7B64" w14:paraId="1E3178E9"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606CDD"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72-67,875 = 4,125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3D13E9"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(4,125)2 = 17,015625</w:t>
            </w:r>
          </w:p>
        </w:tc>
      </w:tr>
      <w:tr w:rsidR="003D7B64" w:rsidRPr="003D7B64" w14:paraId="301AFC4E"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AF83D03"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70-67,875 = 2,125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0498909"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(2,125)2 = 4,515625</w:t>
            </w:r>
          </w:p>
        </w:tc>
      </w:tr>
      <w:tr w:rsidR="003D7B64" w:rsidRPr="003D7B64" w14:paraId="604F7F80"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4E149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72-67,875 = 4,125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7930BC"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(4,125)2 = 17,015625</w:t>
            </w:r>
          </w:p>
        </w:tc>
      </w:tr>
      <w:tr w:rsidR="003D7B64" w:rsidRPr="003D7B64" w14:paraId="6B220BA1"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DB3E38"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60-67,875 = -7,875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EED9B0"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(-7,875)2 = 62,015625</w:t>
            </w:r>
          </w:p>
        </w:tc>
      </w:tr>
      <w:tr w:rsidR="003D7B64" w:rsidRPr="003D7B64" w14:paraId="00E2D4FA"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24FF66"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67-67,875 = -0,875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A66B2B6"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(-0,875)2 = 0,765625</w:t>
            </w:r>
          </w:p>
        </w:tc>
      </w:tr>
      <w:tr w:rsidR="003D7B64" w:rsidRPr="003D7B64" w14:paraId="5E23AEB1"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111AA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69-67,875 = 1,125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38CD2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(1,125)2 = 1,265625</w:t>
            </w:r>
          </w:p>
        </w:tc>
      </w:tr>
      <w:tr w:rsidR="003D7B64" w:rsidRPr="003D7B64" w14:paraId="4CA873F2" w14:textId="77777777" w:rsidTr="003D7B64">
        <w:tblPrEx>
          <w:tblBorders>
            <w:top w:val="none" w:sz="0" w:space="0" w:color="auto"/>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F1AA26"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68-67,875 = 0,125</w:t>
            </w: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193238"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(0,125)2 = 0,015625</w:t>
            </w:r>
          </w:p>
        </w:tc>
      </w:tr>
      <w:tr w:rsidR="003D7B64" w:rsidRPr="003D7B64" w14:paraId="7F662C80" w14:textId="77777777" w:rsidTr="003D7B64">
        <w:tblPrEx>
          <w:tblBorders>
            <w:top w:val="none" w:sz="0" w:space="0" w:color="auto"/>
            <w:bottom w:val="single" w:sz="16" w:space="0" w:color="6D6D6D"/>
          </w:tblBorders>
          <w:tblCellMar>
            <w:top w:w="0" w:type="dxa"/>
            <w:bottom w:w="0" w:type="dxa"/>
          </w:tblCellMar>
        </w:tblPrEx>
        <w:trPr>
          <w:jc w:val="center"/>
        </w:trPr>
        <w:tc>
          <w:tcPr>
            <w:tcW w:w="26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74F070" w14:textId="314A3014" w:rsidR="002552EA" w:rsidRPr="003D7B64" w:rsidRDefault="002552EA" w:rsidP="003D7B64">
            <w:pPr>
              <w:widowControl w:val="0"/>
              <w:autoSpaceDE w:val="0"/>
              <w:autoSpaceDN w:val="0"/>
              <w:adjustRightInd w:val="0"/>
              <w:spacing w:after="0"/>
              <w:rPr>
                <w:rFonts w:ascii="Helvetica" w:hAnsi="Helvetica" w:cs="Helvetica"/>
                <w:color w:val="262626"/>
                <w:sz w:val="20"/>
                <w:szCs w:val="20"/>
              </w:rPr>
            </w:pPr>
          </w:p>
        </w:tc>
        <w:tc>
          <w:tcPr>
            <w:tcW w:w="289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38FD9D"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b/>
                <w:bCs/>
                <w:color w:val="262626"/>
                <w:sz w:val="20"/>
                <w:szCs w:val="20"/>
              </w:rPr>
              <w:t>Total</w:t>
            </w:r>
            <w:r w:rsidRPr="003D7B64">
              <w:rPr>
                <w:rFonts w:ascii="Helvetica" w:hAnsi="Helvetica" w:cs="Helvetica"/>
                <w:color w:val="262626"/>
                <w:sz w:val="20"/>
                <w:szCs w:val="20"/>
              </w:rPr>
              <w:t xml:space="preserve"> = 110,875</w:t>
            </w:r>
          </w:p>
        </w:tc>
      </w:tr>
    </w:tbl>
    <w:p w14:paraId="0DC61ABF" w14:textId="4527DAA2" w:rsidR="002552EA" w:rsidRDefault="002552EA" w:rsidP="002552EA">
      <w:pPr>
        <w:widowControl w:val="0"/>
        <w:autoSpaceDE w:val="0"/>
        <w:autoSpaceDN w:val="0"/>
        <w:adjustRightInd w:val="0"/>
        <w:spacing w:after="0"/>
        <w:jc w:val="left"/>
        <w:rPr>
          <w:rFonts w:ascii="Helvetica" w:hAnsi="Helvetica" w:cs="Helvetica"/>
          <w:color w:val="262626"/>
          <w:sz w:val="28"/>
          <w:szCs w:val="28"/>
        </w:rPr>
      </w:pPr>
    </w:p>
    <w:p w14:paraId="03FCC8C3" w14:textId="7F01079D" w:rsidR="002552EA" w:rsidRDefault="002552EA" w:rsidP="002552EA">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2BA4199B" wp14:editId="051B2FAF">
            <wp:extent cx="3050039" cy="268167"/>
            <wp:effectExtent l="0" t="0" r="0" b="1143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10314" cy="299843"/>
                    </a:xfrm>
                    <a:prstGeom prst="rect">
                      <a:avLst/>
                    </a:prstGeom>
                    <a:noFill/>
                    <a:ln>
                      <a:noFill/>
                    </a:ln>
                  </pic:spPr>
                </pic:pic>
              </a:graphicData>
            </a:graphic>
          </wp:inline>
        </w:drawing>
      </w:r>
      <w:r w:rsidR="00EC6CE9">
        <w:rPr>
          <w:rFonts w:ascii="Helvetica" w:hAnsi="Helvetica" w:cs="Helvetica"/>
          <w:color w:val="262626"/>
          <w:sz w:val="28"/>
          <w:szCs w:val="28"/>
        </w:rPr>
        <w:t>.</w:t>
      </w:r>
    </w:p>
    <w:p w14:paraId="13AE9D3C" w14:textId="77777777" w:rsidR="002552EA" w:rsidRDefault="002552EA" w:rsidP="00EC6CE9">
      <w:r>
        <w:t>Portanto, o desvio padrão é 3,97986.</w:t>
      </w:r>
    </w:p>
    <w:p w14:paraId="2CD2C9B6" w14:textId="24FB5D55" w:rsidR="002552EA" w:rsidRDefault="002552EA" w:rsidP="003D7B64">
      <w:r>
        <w:t>Utilizando o Action, temos o seguinte resultado</w:t>
      </w:r>
      <w:r w:rsidR="003D7B64">
        <w:t>:</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2045"/>
        <w:gridCol w:w="1274"/>
      </w:tblGrid>
      <w:tr w:rsidR="002552EA" w:rsidRPr="003D7B64" w14:paraId="4EEC18BD" w14:textId="77777777" w:rsidTr="003D7B64">
        <w:tblPrEx>
          <w:tblCellMar>
            <w:top w:w="0" w:type="dxa"/>
            <w:bottom w:w="0" w:type="dxa"/>
          </w:tblCellMar>
        </w:tblPrEx>
        <w:trPr>
          <w:jc w:val="center"/>
        </w:trPr>
        <w:tc>
          <w:tcPr>
            <w:tcW w:w="20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D910676"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b/>
                <w:bCs/>
                <w:color w:val="262626"/>
                <w:sz w:val="20"/>
                <w:szCs w:val="20"/>
              </w:rPr>
              <w:t>Informação</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B1B150"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b/>
                <w:bCs/>
                <w:color w:val="262626"/>
                <w:sz w:val="20"/>
                <w:szCs w:val="20"/>
              </w:rPr>
              <w:t>Valor</w:t>
            </w:r>
          </w:p>
        </w:tc>
      </w:tr>
      <w:tr w:rsidR="002552EA" w:rsidRPr="003D7B64" w14:paraId="5CD0B8E6" w14:textId="77777777" w:rsidTr="003D7B64">
        <w:tblPrEx>
          <w:tblBorders>
            <w:top w:val="none" w:sz="0" w:space="0" w:color="auto"/>
            <w:bottom w:val="single" w:sz="16" w:space="0" w:color="6D6D6D"/>
          </w:tblBorders>
          <w:tblCellMar>
            <w:top w:w="0" w:type="dxa"/>
            <w:bottom w:w="0" w:type="dxa"/>
          </w:tblCellMar>
        </w:tblPrEx>
        <w:trPr>
          <w:jc w:val="center"/>
        </w:trPr>
        <w:tc>
          <w:tcPr>
            <w:tcW w:w="20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7DD9DC"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Desvio-padrão</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11BA689"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3,97986</w:t>
            </w:r>
          </w:p>
        </w:tc>
      </w:tr>
    </w:tbl>
    <w:p w14:paraId="42D3E4CD" w14:textId="77777777" w:rsidR="002552EA" w:rsidRDefault="002552EA" w:rsidP="003D7B64">
      <w:pPr>
        <w:pStyle w:val="Ttulo3"/>
      </w:pPr>
      <w:r>
        <w:t>Exemplo 2.2.3:</w:t>
      </w:r>
    </w:p>
    <w:p w14:paraId="55FD62CA" w14:textId="0305F679" w:rsidR="002552EA" w:rsidRDefault="002552EA" w:rsidP="003D7B64">
      <w:r>
        <w:t xml:space="preserve">Consideremos o </w:t>
      </w:r>
      <w:hyperlink r:id="rId95" w:history="1">
        <w:r>
          <w:rPr>
            <w:color w:val="1979BB"/>
          </w:rPr>
          <w:t>Exemplo 2.1.5</w:t>
        </w:r>
      </w:hyperlink>
      <w:r>
        <w:t xml:space="preserve">, em que foram contabilizados o número de pessoas atendidas pela ortopedia durante os 30 dias de um mês. Os valores observados estão apresentados na </w:t>
      </w:r>
      <w:r w:rsidR="00EC6CE9">
        <w:t>T</w:t>
      </w:r>
      <w:r>
        <w:t xml:space="preserve">abela </w:t>
      </w:r>
      <w:r w:rsidR="00EC6CE9">
        <w:t>10.</w:t>
      </w:r>
    </w:p>
    <w:tbl>
      <w:tblPr>
        <w:tblW w:w="6400" w:type="dxa"/>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280"/>
        <w:gridCol w:w="1280"/>
        <w:gridCol w:w="1280"/>
        <w:gridCol w:w="1280"/>
        <w:gridCol w:w="1280"/>
      </w:tblGrid>
      <w:tr w:rsidR="002552EA" w:rsidRPr="003D7B64" w14:paraId="4A121EF3" w14:textId="77777777" w:rsidTr="003D7B64">
        <w:tblPrEx>
          <w:tblCellMar>
            <w:top w:w="0" w:type="dxa"/>
            <w:bottom w:w="0" w:type="dxa"/>
          </w:tblCellMar>
        </w:tblPrEx>
        <w:trPr>
          <w:jc w:val="center"/>
        </w:trPr>
        <w:tc>
          <w:tcPr>
            <w:tcW w:w="6320" w:type="dxa"/>
            <w:gridSpan w:val="5"/>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C3C2CF" w14:textId="16CD42CC" w:rsidR="002552EA" w:rsidRPr="003D7B64" w:rsidRDefault="00EC6CE9" w:rsidP="00EC6CE9">
            <w:pPr>
              <w:pStyle w:val="Figura"/>
            </w:pPr>
            <w:r>
              <w:t xml:space="preserve">Tabela 10. </w:t>
            </w:r>
            <w:r w:rsidR="002552EA" w:rsidRPr="003D7B64">
              <w:t>Número de pessoas atendidas pela ortopedia</w:t>
            </w:r>
          </w:p>
        </w:tc>
      </w:tr>
      <w:tr w:rsidR="002552EA" w:rsidRPr="003D7B64" w14:paraId="123A5E2F" w14:textId="77777777" w:rsidTr="003D7B64">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3A1C2E"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57EAA0"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118</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BD0D4C4"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57F387A"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A6488E"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107</w:t>
            </w:r>
          </w:p>
        </w:tc>
      </w:tr>
      <w:tr w:rsidR="002552EA" w:rsidRPr="003D7B64" w14:paraId="7E41AEAC" w14:textId="77777777" w:rsidTr="003D7B64">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3BE872"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128</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51402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133</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D179AE5"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133</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D9E24E6"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121</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6FA5FFF"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101</w:t>
            </w:r>
          </w:p>
        </w:tc>
      </w:tr>
      <w:tr w:rsidR="002552EA" w:rsidRPr="003D7B64" w14:paraId="3C496469" w14:textId="77777777" w:rsidTr="003D7B64">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D6F233"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118</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164FC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143</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FFDA3D"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126</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D64388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117</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D9F2ED"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141</w:t>
            </w:r>
          </w:p>
        </w:tc>
      </w:tr>
      <w:tr w:rsidR="002552EA" w:rsidRPr="003D7B64" w14:paraId="6BEB4960" w14:textId="77777777" w:rsidTr="003D7B64">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9DE2B7"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109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0F66C3"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135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3E63057"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0D949DB"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AF31EA4"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119</w:t>
            </w:r>
          </w:p>
        </w:tc>
      </w:tr>
      <w:tr w:rsidR="002552EA" w:rsidRPr="003D7B64" w14:paraId="174F8900" w14:textId="77777777" w:rsidTr="003D7B64">
        <w:tblPrEx>
          <w:tblBorders>
            <w:top w:val="none" w:sz="0" w:space="0" w:color="auto"/>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6AD2E0"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131</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289D89"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116</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6307985"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CB2BA9C"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124</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ADBD9A"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134</w:t>
            </w:r>
          </w:p>
        </w:tc>
      </w:tr>
      <w:tr w:rsidR="002552EA" w:rsidRPr="003D7B64" w14:paraId="289EF59B" w14:textId="77777777" w:rsidTr="003D7B64">
        <w:tblPrEx>
          <w:tblBorders>
            <w:top w:val="none" w:sz="0" w:space="0" w:color="auto"/>
            <w:bottom w:val="single" w:sz="16" w:space="0" w:color="6D6D6D"/>
          </w:tblBorders>
          <w:tblCellMar>
            <w:top w:w="0" w:type="dxa"/>
            <w:bottom w:w="0" w:type="dxa"/>
          </w:tblCellMar>
        </w:tblPrEx>
        <w:trPr>
          <w:jc w:val="center"/>
        </w:trPr>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47867C"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140</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FF39D0"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599037"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129</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FE7BE6"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115</w:t>
            </w:r>
          </w:p>
        </w:tc>
        <w:tc>
          <w:tcPr>
            <w:tcW w:w="12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E4124D" w14:textId="77777777" w:rsidR="002552EA" w:rsidRPr="003D7B64" w:rsidRDefault="002552EA">
            <w:pPr>
              <w:widowControl w:val="0"/>
              <w:autoSpaceDE w:val="0"/>
              <w:autoSpaceDN w:val="0"/>
              <w:adjustRightInd w:val="0"/>
              <w:spacing w:after="0"/>
              <w:jc w:val="center"/>
              <w:rPr>
                <w:rFonts w:ascii="Helvetica" w:hAnsi="Helvetica" w:cs="Helvetica"/>
                <w:color w:val="262626"/>
                <w:sz w:val="20"/>
                <w:szCs w:val="20"/>
              </w:rPr>
            </w:pPr>
            <w:r w:rsidRPr="003D7B64">
              <w:rPr>
                <w:rFonts w:ascii="Helvetica" w:hAnsi="Helvetica" w:cs="Helvetica"/>
                <w:color w:val="262626"/>
                <w:sz w:val="20"/>
                <w:szCs w:val="20"/>
              </w:rPr>
              <w:t>119</w:t>
            </w:r>
          </w:p>
        </w:tc>
      </w:tr>
    </w:tbl>
    <w:p w14:paraId="5A384F9B" w14:textId="77777777" w:rsidR="003D7B64" w:rsidRDefault="003D7B64" w:rsidP="002552EA">
      <w:pPr>
        <w:widowControl w:val="0"/>
        <w:autoSpaceDE w:val="0"/>
        <w:autoSpaceDN w:val="0"/>
        <w:adjustRightInd w:val="0"/>
        <w:spacing w:after="0"/>
        <w:jc w:val="left"/>
      </w:pPr>
    </w:p>
    <w:p w14:paraId="5AFAD9D0" w14:textId="5D1EA658" w:rsidR="002552EA" w:rsidRDefault="002552EA" w:rsidP="002552EA">
      <w:pPr>
        <w:widowControl w:val="0"/>
        <w:autoSpaceDE w:val="0"/>
        <w:autoSpaceDN w:val="0"/>
        <w:adjustRightInd w:val="0"/>
        <w:spacing w:after="0"/>
        <w:jc w:val="left"/>
        <w:rPr>
          <w:rFonts w:ascii="Helvetica" w:hAnsi="Helvetica" w:cs="Helvetica"/>
          <w:color w:val="262626"/>
          <w:sz w:val="28"/>
          <w:szCs w:val="28"/>
        </w:rPr>
      </w:pPr>
      <w:r w:rsidRPr="006B12BD">
        <w:t>Vimos que</w:t>
      </w:r>
      <w:r>
        <w:rPr>
          <w:rFonts w:ascii="Helvetica" w:hAnsi="Helvetica" w:cs="Helvetica"/>
          <w:color w:val="262626"/>
          <w:sz w:val="28"/>
          <w:szCs w:val="28"/>
        </w:rPr>
        <w:t xml:space="preserve"> </w:t>
      </w:r>
      <w:r>
        <w:rPr>
          <w:rFonts w:ascii="Helvetica" w:hAnsi="Helvetica" w:cs="Helvetica"/>
          <w:noProof/>
          <w:color w:val="262626"/>
          <w:sz w:val="28"/>
          <w:szCs w:val="28"/>
          <w:lang w:eastAsia="pt-BR"/>
        </w:rPr>
        <w:drawing>
          <wp:inline distT="0" distB="0" distL="0" distR="0" wp14:anchorId="5177252D" wp14:editId="4A35794B">
            <wp:extent cx="488534" cy="129371"/>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0214" cy="137760"/>
                    </a:xfrm>
                    <a:prstGeom prst="rect">
                      <a:avLst/>
                    </a:prstGeom>
                    <a:noFill/>
                    <a:ln>
                      <a:noFill/>
                    </a:ln>
                  </pic:spPr>
                </pic:pic>
              </a:graphicData>
            </a:graphic>
          </wp:inline>
        </w:drawing>
      </w:r>
    </w:p>
    <w:p w14:paraId="6482F5D3" w14:textId="5E750563" w:rsidR="002552EA" w:rsidRDefault="002552EA" w:rsidP="003D7B64">
      <w:pPr>
        <w:jc w:val="left"/>
      </w:pPr>
      <w:r w:rsidRPr="006B12BD">
        <w:t>Calculando a variância, temos:</w:t>
      </w:r>
      <w:r w:rsidR="003D7B64" w:rsidRPr="003D7B64">
        <w:rPr>
          <w:rFonts w:ascii="Helvetica" w:hAnsi="Helvetica" w:cs="Helvetica"/>
          <w:noProof/>
          <w:color w:val="262626"/>
          <w:sz w:val="28"/>
          <w:szCs w:val="28"/>
          <w:lang w:eastAsia="pt-BR"/>
        </w:rPr>
        <w:t xml:space="preserve"> </w:t>
      </w:r>
      <w:r w:rsidR="003D7B64">
        <w:rPr>
          <w:rFonts w:ascii="Helvetica" w:hAnsi="Helvetica" w:cs="Helvetica"/>
          <w:noProof/>
          <w:color w:val="262626"/>
          <w:sz w:val="28"/>
          <w:szCs w:val="28"/>
          <w:lang w:eastAsia="pt-BR"/>
        </w:rPr>
        <w:drawing>
          <wp:inline distT="0" distB="0" distL="0" distR="0" wp14:anchorId="55CC999A" wp14:editId="28C79E6F">
            <wp:extent cx="4882795" cy="250847"/>
            <wp:effectExtent l="0" t="0" r="0" b="317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66454" cy="285969"/>
                    </a:xfrm>
                    <a:prstGeom prst="rect">
                      <a:avLst/>
                    </a:prstGeom>
                    <a:noFill/>
                    <a:ln>
                      <a:noFill/>
                    </a:ln>
                  </pic:spPr>
                </pic:pic>
              </a:graphicData>
            </a:graphic>
          </wp:inline>
        </w:drawing>
      </w:r>
    </w:p>
    <w:p w14:paraId="1E1F31DC" w14:textId="5F799BC3" w:rsidR="002552EA" w:rsidRDefault="002552EA" w:rsidP="003D7B64">
      <w:r>
        <w:t>O desvio padrão é dado por</w:t>
      </w:r>
      <w:r w:rsidR="003D7B64">
        <w:t xml:space="preserve"> </w:t>
      </w:r>
      <w:r w:rsidR="003D7B64">
        <w:rPr>
          <w:rFonts w:ascii="Helvetica" w:hAnsi="Helvetica" w:cs="Helvetica"/>
          <w:noProof/>
          <w:color w:val="262626"/>
          <w:sz w:val="28"/>
          <w:szCs w:val="28"/>
          <w:lang w:eastAsia="pt-BR"/>
        </w:rPr>
        <w:drawing>
          <wp:inline distT="0" distB="0" distL="0" distR="0" wp14:anchorId="68C34441" wp14:editId="57EEDD91">
            <wp:extent cx="1705544" cy="15322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40385" cy="210259"/>
                    </a:xfrm>
                    <a:prstGeom prst="rect">
                      <a:avLst/>
                    </a:prstGeom>
                    <a:noFill/>
                    <a:ln>
                      <a:noFill/>
                    </a:ln>
                  </pic:spPr>
                </pic:pic>
              </a:graphicData>
            </a:graphic>
          </wp:inline>
        </w:drawing>
      </w:r>
    </w:p>
    <w:p w14:paraId="289B1361" w14:textId="77777777" w:rsidR="002552EA" w:rsidRDefault="002552EA" w:rsidP="003D7B64">
      <w:r>
        <w:t>Observamos que o desvio-padrão representa pouco menos de 10% do valor da média.</w:t>
      </w:r>
    </w:p>
    <w:p w14:paraId="60433B17" w14:textId="0F792D02" w:rsidR="002552EA" w:rsidRDefault="002552EA" w:rsidP="003D7B64">
      <w:r>
        <w:t>O calculo da amplitude é dado por</w:t>
      </w:r>
      <w:r w:rsidR="003D7B64">
        <w:t xml:space="preserve"> </w:t>
      </w:r>
      <w:r w:rsidR="003D7B64">
        <w:rPr>
          <w:rFonts w:ascii="Helvetica" w:hAnsi="Helvetica" w:cs="Helvetica"/>
          <w:noProof/>
          <w:color w:val="262626"/>
          <w:sz w:val="28"/>
          <w:szCs w:val="28"/>
          <w:lang w:eastAsia="pt-BR"/>
        </w:rPr>
        <w:drawing>
          <wp:inline distT="0" distB="0" distL="0" distR="0" wp14:anchorId="3A8DCDCF" wp14:editId="0931A5DF">
            <wp:extent cx="1978769" cy="145914"/>
            <wp:effectExtent l="0" t="0" r="2540" b="698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42204" cy="172714"/>
                    </a:xfrm>
                    <a:prstGeom prst="rect">
                      <a:avLst/>
                    </a:prstGeom>
                    <a:noFill/>
                    <a:ln>
                      <a:noFill/>
                    </a:ln>
                  </pic:spPr>
                </pic:pic>
              </a:graphicData>
            </a:graphic>
          </wp:inline>
        </w:drawing>
      </w:r>
      <w:r w:rsidR="003D7B64">
        <w:t>.</w:t>
      </w:r>
    </w:p>
    <w:p w14:paraId="1D12546E" w14:textId="77777777" w:rsidR="002552EA" w:rsidRDefault="002552EA" w:rsidP="003D7B64">
      <w:r>
        <w:t>Portanto, o tamanho do intervalo em que os dados estão inseridos é de 42.</w:t>
      </w:r>
    </w:p>
    <w:tbl>
      <w:tblPr>
        <w:tblW w:w="13867" w:type="dxa"/>
        <w:tblInd w:w="-108" w:type="dxa"/>
        <w:tblBorders>
          <w:top w:val="nil"/>
          <w:left w:val="nil"/>
          <w:right w:val="nil"/>
        </w:tblBorders>
        <w:tblLayout w:type="fixed"/>
        <w:tblLook w:val="0000" w:firstRow="0" w:lastRow="0" w:firstColumn="0" w:lastColumn="0" w:noHBand="0" w:noVBand="0"/>
      </w:tblPr>
      <w:tblGrid>
        <w:gridCol w:w="1100"/>
        <w:gridCol w:w="12767"/>
      </w:tblGrid>
      <w:tr w:rsidR="002552EA" w14:paraId="664399F9" w14:textId="77777777" w:rsidTr="00EC6CE9">
        <w:tblPrEx>
          <w:tblCellMar>
            <w:top w:w="0" w:type="dxa"/>
            <w:bottom w:w="0" w:type="dxa"/>
          </w:tblCellMar>
        </w:tblPrEx>
        <w:tc>
          <w:tcPr>
            <w:tcW w:w="1100" w:type="dxa"/>
            <w:tcMar>
              <w:top w:w="100" w:type="nil"/>
              <w:left w:w="100" w:type="nil"/>
              <w:bottom w:w="100" w:type="nil"/>
              <w:right w:w="100" w:type="nil"/>
            </w:tcMar>
            <w:vAlign w:val="center"/>
          </w:tcPr>
          <w:p w14:paraId="5119B85D" w14:textId="3D5B69BA" w:rsidR="002552EA" w:rsidRDefault="002552EA" w:rsidP="006B12BD">
            <w:r>
              <w:rPr>
                <w:noProof/>
                <w:lang w:eastAsia="pt-BR"/>
              </w:rPr>
              <w:drawing>
                <wp:inline distT="0" distB="0" distL="0" distR="0" wp14:anchorId="7C9E9A29" wp14:editId="3701064C">
                  <wp:extent cx="575310" cy="433705"/>
                  <wp:effectExtent l="0" t="0" r="889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767" w:type="dxa"/>
            <w:tcMar>
              <w:top w:w="100" w:type="nil"/>
              <w:left w:w="100" w:type="nil"/>
              <w:bottom w:w="100" w:type="nil"/>
              <w:right w:w="100" w:type="nil"/>
            </w:tcMar>
            <w:vAlign w:val="center"/>
          </w:tcPr>
          <w:p w14:paraId="2ECC32B4" w14:textId="77777777" w:rsidR="003D7B64" w:rsidRDefault="002552EA" w:rsidP="006B12BD">
            <w:r>
              <w:t xml:space="preserve">Para entender como executar essa função do Software Action, </w:t>
            </w:r>
          </w:p>
          <w:p w14:paraId="62C2981B" w14:textId="6AC1FD74" w:rsidR="002552EA" w:rsidRDefault="002552EA" w:rsidP="006B12BD">
            <w:r>
              <w:t xml:space="preserve">você pode consultar o </w:t>
            </w:r>
            <w:hyperlink r:id="rId100" w:history="1">
              <w:r>
                <w:rPr>
                  <w:color w:val="1979BB"/>
                </w:rPr>
                <w:t>manual do usuário.</w:t>
              </w:r>
            </w:hyperlink>
          </w:p>
        </w:tc>
      </w:tr>
    </w:tbl>
    <w:p w14:paraId="2E93CB63" w14:textId="34B8DF86" w:rsidR="00EC6CE9" w:rsidRDefault="00EC6CE9" w:rsidP="00EC6CE9">
      <w:pPr>
        <w:pStyle w:val="Ttulo3"/>
      </w:pPr>
      <w:bookmarkStart w:id="9" w:name="_2.3._QUARTIS"/>
      <w:bookmarkEnd w:id="9"/>
      <w:r>
        <w:lastRenderedPageBreak/>
        <w:t>2.3. QUARTIS</w:t>
      </w:r>
    </w:p>
    <w:p w14:paraId="5EDEFF12" w14:textId="77777777" w:rsidR="00B75C84" w:rsidRDefault="00B75C84" w:rsidP="00EC6CE9">
      <w:r>
        <w:t>Uma análise das estatísticas descritivas da amostra é fundamental para resumirmos algumas informações sobre a população. Estas informações são utilizadas para tomada de decisão e formação de modelos estatísticos paramétricos. Definiremos como:</w:t>
      </w:r>
    </w:p>
    <w:p w14:paraId="2BEC390C" w14:textId="77777777" w:rsidR="00B75C84" w:rsidRDefault="00B75C84" w:rsidP="006B12BD">
      <w:r>
        <w:rPr>
          <w:b/>
          <w:bCs/>
        </w:rPr>
        <w:t>Mínimo</w:t>
      </w:r>
      <w:r>
        <w:t>: menor elemento da amostra;</w:t>
      </w:r>
    </w:p>
    <w:p w14:paraId="20553D3B" w14:textId="77777777" w:rsidR="00B75C84" w:rsidRDefault="00B75C84" w:rsidP="006B12BD">
      <w:r>
        <w:rPr>
          <w:b/>
          <w:bCs/>
        </w:rPr>
        <w:t>Máximo</w:t>
      </w:r>
      <w:r>
        <w:t>: maior elemento da amostra;</w:t>
      </w:r>
    </w:p>
    <w:p w14:paraId="011AB8EF" w14:textId="77777777" w:rsidR="00B75C84" w:rsidRDefault="00B75C84" w:rsidP="006B12BD">
      <w:r>
        <w:rPr>
          <w:b/>
          <w:bCs/>
        </w:rPr>
        <w:t>Quartis</w:t>
      </w:r>
      <w:r>
        <w:t xml:space="preserve"> (Q1, Q2 e Q3): São valores dados a partir do conjunto de observações ordenado em ordem crescente, que dividem a distribuição em quatro partes iguais. O primeiro quartil, Q1, é o número que deixa 25% das observações abaixo e 75% acima, enquanto que o terceiro quartil, Q3, deixa 75% das observações abaixo e 25% acima. Já Q2 é a </w:t>
      </w:r>
      <w:hyperlink r:id="rId101" w:history="1">
        <w:r>
          <w:rPr>
            <w:color w:val="1979BB"/>
          </w:rPr>
          <w:t>mediana</w:t>
        </w:r>
      </w:hyperlink>
      <w:r>
        <w:t>, deixa 50% das observações abaixo e 50% das observações acima.</w:t>
      </w:r>
    </w:p>
    <w:p w14:paraId="79355AA6" w14:textId="77777777" w:rsidR="00B75C84" w:rsidRDefault="00B75C84" w:rsidP="006B12BD">
      <w:r>
        <w:t>Seja n o número total de elementos da amostra e calcule j(n+1)/4, para j=1,2 e 3. Desta forma Qj será um elemento entre Xk e Xk+1, onde k é o maior inteiro menor ou igual a j(n+1)/4 e será calculado da seguinte forma</w:t>
      </w:r>
    </w:p>
    <w:p w14:paraId="0EE38A7F" w14:textId="448BE064" w:rsidR="00B75C84" w:rsidRDefault="006B12BD"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52C29BB" wp14:editId="4C0D5DDD">
            <wp:extent cx="2166879" cy="290261"/>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92854" cy="307136"/>
                    </a:xfrm>
                    <a:prstGeom prst="rect">
                      <a:avLst/>
                    </a:prstGeom>
                    <a:noFill/>
                    <a:ln>
                      <a:noFill/>
                    </a:ln>
                  </pic:spPr>
                </pic:pic>
              </a:graphicData>
            </a:graphic>
          </wp:inline>
        </w:drawing>
      </w:r>
    </w:p>
    <w:p w14:paraId="5877E601" w14:textId="4EC6C270" w:rsidR="00B75C84" w:rsidRDefault="00B75C84" w:rsidP="00B75C84">
      <w:pPr>
        <w:widowControl w:val="0"/>
        <w:autoSpaceDE w:val="0"/>
        <w:autoSpaceDN w:val="0"/>
        <w:adjustRightInd w:val="0"/>
        <w:spacing w:after="0"/>
        <w:rPr>
          <w:rFonts w:ascii="Helvetica" w:hAnsi="Helvetica" w:cs="Helvetica"/>
          <w:color w:val="262626"/>
          <w:sz w:val="28"/>
          <w:szCs w:val="28"/>
        </w:rPr>
      </w:pPr>
      <w:r w:rsidRPr="006B12BD">
        <w:t xml:space="preserve">Podemos observar que quando </w:t>
      </w:r>
      <w:r w:rsidRPr="006B12BD">
        <w:drawing>
          <wp:inline distT="0" distB="0" distL="0" distR="0" wp14:anchorId="749F7DC8" wp14:editId="37D3ADFE">
            <wp:extent cx="102235" cy="141605"/>
            <wp:effectExtent l="0" t="0" r="0" b="1079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2235" cy="141605"/>
                    </a:xfrm>
                    <a:prstGeom prst="rect">
                      <a:avLst/>
                    </a:prstGeom>
                    <a:noFill/>
                    <a:ln>
                      <a:noFill/>
                    </a:ln>
                  </pic:spPr>
                </pic:pic>
              </a:graphicData>
            </a:graphic>
          </wp:inline>
        </w:drawing>
      </w:r>
      <w:r w:rsidRPr="006B12BD">
        <w:t xml:space="preserve"> é um valor inteiro, o quantil será o próprio </w:t>
      </w:r>
      <w:r w:rsidRPr="006B12BD">
        <w:drawing>
          <wp:inline distT="0" distB="0" distL="0" distR="0" wp14:anchorId="25A96322" wp14:editId="2A72539E">
            <wp:extent cx="155225" cy="112538"/>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3656" cy="118651"/>
                    </a:xfrm>
                    <a:prstGeom prst="rect">
                      <a:avLst/>
                    </a:prstGeom>
                    <a:noFill/>
                    <a:ln>
                      <a:noFill/>
                    </a:ln>
                  </pic:spPr>
                </pic:pic>
              </a:graphicData>
            </a:graphic>
          </wp:inline>
        </w:drawing>
      </w:r>
      <w:r w:rsidRPr="006B12BD">
        <w:t xml:space="preserve">, isto é, </w:t>
      </w:r>
      <w:r>
        <w:rPr>
          <w:rFonts w:ascii="Helvetica" w:hAnsi="Helvetica" w:cs="Helvetica"/>
          <w:noProof/>
          <w:color w:val="262626"/>
          <w:sz w:val="28"/>
          <w:szCs w:val="28"/>
          <w:lang w:eastAsia="pt-BR"/>
        </w:rPr>
        <w:drawing>
          <wp:inline distT="0" distB="0" distL="0" distR="0" wp14:anchorId="6E4CE465" wp14:editId="04798134">
            <wp:extent cx="404298" cy="107861"/>
            <wp:effectExtent l="0" t="0" r="254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7338" cy="124679"/>
                    </a:xfrm>
                    <a:prstGeom prst="rect">
                      <a:avLst/>
                    </a:prstGeom>
                    <a:noFill/>
                    <a:ln>
                      <a:noFill/>
                    </a:ln>
                  </pic:spPr>
                </pic:pic>
              </a:graphicData>
            </a:graphic>
          </wp:inline>
        </w:drawing>
      </w:r>
      <w:r>
        <w:rPr>
          <w:rFonts w:ascii="Helvetica" w:hAnsi="Helvetica" w:cs="Helvetica"/>
          <w:color w:val="262626"/>
          <w:sz w:val="28"/>
          <w:szCs w:val="28"/>
        </w:rPr>
        <w:t xml:space="preserve">, onde </w:t>
      </w:r>
      <w:r>
        <w:rPr>
          <w:rFonts w:ascii="Helvetica" w:hAnsi="Helvetica" w:cs="Helvetica"/>
          <w:noProof/>
          <w:color w:val="262626"/>
          <w:sz w:val="28"/>
          <w:szCs w:val="28"/>
          <w:lang w:eastAsia="pt-BR"/>
        </w:rPr>
        <w:drawing>
          <wp:inline distT="0" distB="0" distL="0" distR="0" wp14:anchorId="16E2D6C1" wp14:editId="6A086C33">
            <wp:extent cx="1224127" cy="262712"/>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96551" cy="278255"/>
                    </a:xfrm>
                    <a:prstGeom prst="rect">
                      <a:avLst/>
                    </a:prstGeom>
                    <a:noFill/>
                    <a:ln>
                      <a:noFill/>
                    </a:ln>
                  </pic:spPr>
                </pic:pic>
              </a:graphicData>
            </a:graphic>
          </wp:inline>
        </w:drawing>
      </w:r>
      <w:r>
        <w:rPr>
          <w:rFonts w:ascii="Helvetica" w:hAnsi="Helvetica" w:cs="Helvetica"/>
          <w:color w:val="262626"/>
          <w:sz w:val="28"/>
          <w:szCs w:val="28"/>
        </w:rPr>
        <w:t>.</w:t>
      </w:r>
    </w:p>
    <w:p w14:paraId="0ABFA116" w14:textId="77777777" w:rsidR="00B75C84" w:rsidRDefault="00B75C84" w:rsidP="006B12BD">
      <w:pPr>
        <w:pStyle w:val="Ttulo3"/>
      </w:pPr>
      <w:r>
        <w:t>Exemplo 2.3.1:</w:t>
      </w:r>
    </w:p>
    <w:p w14:paraId="749391F8" w14:textId="77777777" w:rsidR="00B75C84" w:rsidRDefault="00B75C84" w:rsidP="00EC6CE9">
      <w:pPr>
        <w:rPr>
          <w:sz w:val="28"/>
          <w:szCs w:val="28"/>
        </w:rPr>
      </w:pPr>
      <w:r w:rsidRPr="006B12BD">
        <w:t>Considere uma amostra de 6 elementos com os seguintes valores: 7,1; 7,4; 7,5; 7,7; 7,8;</w:t>
      </w:r>
      <w:r>
        <w:rPr>
          <w:sz w:val="28"/>
          <w:szCs w:val="28"/>
        </w:rPr>
        <w:t xml:space="preserve"> </w:t>
      </w:r>
      <w:r w:rsidRPr="006B12BD">
        <w:t>7,9.</w:t>
      </w:r>
    </w:p>
    <w:p w14:paraId="5C53D426" w14:textId="1A9AE6D6" w:rsidR="00B75C84" w:rsidRDefault="00B75C84" w:rsidP="006B12BD">
      <w:r>
        <w:rPr>
          <w:noProof/>
          <w:lang w:eastAsia="pt-BR"/>
        </w:rPr>
        <w:drawing>
          <wp:inline distT="0" distB="0" distL="0" distR="0" wp14:anchorId="1755587F" wp14:editId="005D693D">
            <wp:extent cx="441325" cy="330835"/>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07" w:history="1">
        <w:r>
          <w:rPr>
            <w:color w:val="1979BB"/>
          </w:rPr>
          <w:t>clique aqui para efetuar o download dos dados utilizados nesse exemplo</w:t>
        </w:r>
      </w:hyperlink>
    </w:p>
    <w:p w14:paraId="16FE95CA" w14:textId="77777777" w:rsidR="00B75C84" w:rsidRDefault="00B75C84" w:rsidP="006B12BD">
      <w:r>
        <w:t>Deste modo temos que (n+1)/4 = 7/4 = 1,75 e com isso k = 1, logo</w:t>
      </w:r>
    </w:p>
    <w:p w14:paraId="3FC53402" w14:textId="17E0DC1D" w:rsidR="00B75C84" w:rsidRDefault="006B12BD"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28690D71" wp14:editId="2F067C66">
            <wp:extent cx="4316508" cy="266064"/>
            <wp:effectExtent l="0" t="0" r="1905"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34010" cy="359601"/>
                    </a:xfrm>
                    <a:prstGeom prst="rect">
                      <a:avLst/>
                    </a:prstGeom>
                    <a:noFill/>
                    <a:ln>
                      <a:noFill/>
                    </a:ln>
                  </pic:spPr>
                </pic:pic>
              </a:graphicData>
            </a:graphic>
          </wp:inline>
        </w:drawing>
      </w:r>
    </w:p>
    <w:p w14:paraId="15AB44A3" w14:textId="77777777" w:rsidR="00B75C84" w:rsidRDefault="00B75C84" w:rsidP="006B12BD">
      <w:r>
        <w:t>Também temos que 2(n+1)/4 = 14/4 = 3,5, com isso k = 3, logo</w:t>
      </w:r>
    </w:p>
    <w:p w14:paraId="6674EE9D" w14:textId="141F6055" w:rsidR="00B75C84" w:rsidRDefault="006B12BD"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12BF68B6" wp14:editId="5420BAB3">
            <wp:extent cx="4128977" cy="258893"/>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67542" cy="305202"/>
                    </a:xfrm>
                    <a:prstGeom prst="rect">
                      <a:avLst/>
                    </a:prstGeom>
                    <a:noFill/>
                    <a:ln>
                      <a:noFill/>
                    </a:ln>
                  </pic:spPr>
                </pic:pic>
              </a:graphicData>
            </a:graphic>
          </wp:inline>
        </w:drawing>
      </w:r>
    </w:p>
    <w:p w14:paraId="000C52FA" w14:textId="77777777" w:rsidR="00B75C84" w:rsidRDefault="00B75C84" w:rsidP="0005303B">
      <w:r>
        <w:t>E, temos que 3(n+1)/4= 21/4 = 5,25, com isso k = 5, logo</w:t>
      </w:r>
    </w:p>
    <w:p w14:paraId="73D7F651" w14:textId="5B7A5702" w:rsidR="00B75C84" w:rsidRDefault="0005303B"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F68C10A" wp14:editId="27DFAC94">
            <wp:extent cx="4662911" cy="278243"/>
            <wp:effectExtent l="0" t="0" r="10795" b="127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66479" cy="296357"/>
                    </a:xfrm>
                    <a:prstGeom prst="rect">
                      <a:avLst/>
                    </a:prstGeom>
                    <a:noFill/>
                    <a:ln>
                      <a:noFill/>
                    </a:ln>
                  </pic:spPr>
                </pic:pic>
              </a:graphicData>
            </a:graphic>
          </wp:inline>
        </w:drawing>
      </w:r>
    </w:p>
    <w:p w14:paraId="260DDC5E" w14:textId="77777777" w:rsidR="00B75C84" w:rsidRDefault="00B75C84" w:rsidP="0005303B">
      <w:r>
        <w:t>Podemos utilizar o Action para o cálculo dos quartis. Os resultados são dados abaixo</w:t>
      </w:r>
    </w:p>
    <w:p w14:paraId="7CCBBC70" w14:textId="22E1BBA0" w:rsidR="00B75C84" w:rsidRDefault="00B75C84" w:rsidP="0005303B">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95442E2" wp14:editId="32330EE7">
            <wp:extent cx="1279328" cy="1136075"/>
            <wp:effectExtent l="0" t="0" r="0" b="698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87815" cy="1143612"/>
                    </a:xfrm>
                    <a:prstGeom prst="rect">
                      <a:avLst/>
                    </a:prstGeom>
                    <a:noFill/>
                    <a:ln>
                      <a:noFill/>
                    </a:ln>
                  </pic:spPr>
                </pic:pic>
              </a:graphicData>
            </a:graphic>
          </wp:inline>
        </w:drawing>
      </w:r>
    </w:p>
    <w:p w14:paraId="2F092108" w14:textId="77777777" w:rsidR="00B75C84" w:rsidRDefault="00B75C84" w:rsidP="00B75C84">
      <w:pPr>
        <w:widowControl w:val="0"/>
        <w:autoSpaceDE w:val="0"/>
        <w:autoSpaceDN w:val="0"/>
        <w:adjustRightInd w:val="0"/>
        <w:spacing w:after="0"/>
        <w:jc w:val="left"/>
        <w:rPr>
          <w:rFonts w:ascii="Helvetica" w:hAnsi="Helvetica" w:cs="Helvetica"/>
          <w:color w:val="262626"/>
          <w:sz w:val="28"/>
          <w:szCs w:val="28"/>
        </w:rPr>
      </w:pP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B75C84" w14:paraId="026AEA4D" w14:textId="77777777" w:rsidTr="00B75C84">
        <w:tblPrEx>
          <w:tblCellMar>
            <w:top w:w="0" w:type="dxa"/>
            <w:bottom w:w="0" w:type="dxa"/>
          </w:tblCellMar>
        </w:tblPrEx>
        <w:tc>
          <w:tcPr>
            <w:tcW w:w="1100" w:type="dxa"/>
            <w:tcMar>
              <w:top w:w="100" w:type="nil"/>
              <w:left w:w="100" w:type="nil"/>
              <w:bottom w:w="100" w:type="nil"/>
              <w:right w:w="100" w:type="nil"/>
            </w:tcMar>
            <w:vAlign w:val="center"/>
          </w:tcPr>
          <w:p w14:paraId="0C44EBA1" w14:textId="7889AB8E" w:rsidR="00B75C84" w:rsidRDefault="00B75C84" w:rsidP="00B75C84">
            <w:r>
              <w:rPr>
                <w:noProof/>
                <w:lang w:eastAsia="pt-BR"/>
              </w:rPr>
              <w:lastRenderedPageBreak/>
              <w:drawing>
                <wp:inline distT="0" distB="0" distL="0" distR="0" wp14:anchorId="6096B828" wp14:editId="6F284FC8">
                  <wp:extent cx="575310" cy="433705"/>
                  <wp:effectExtent l="0" t="0" r="889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5F698E35" w14:textId="77777777" w:rsidR="00B75C84" w:rsidRDefault="00B75C84" w:rsidP="00B75C84">
            <w:r>
              <w:t>Para entender como executar essa função do </w:t>
            </w:r>
            <w:r>
              <w:rPr>
                <w:b/>
                <w:bCs/>
              </w:rPr>
              <w:t>Software Action</w:t>
            </w:r>
            <w:r>
              <w:t>, v</w:t>
            </w:r>
          </w:p>
          <w:p w14:paraId="4B102A0C" w14:textId="7EFE8D57" w:rsidR="00B75C84" w:rsidRDefault="00EC6CE9" w:rsidP="00B75C84">
            <w:r>
              <w:t>v</w:t>
            </w:r>
            <w:r w:rsidR="00B75C84">
              <w:t>ocê pode consultar o </w:t>
            </w:r>
            <w:hyperlink r:id="rId112" w:history="1">
              <w:r w:rsidR="00B75C84">
                <w:rPr>
                  <w:b/>
                  <w:bCs/>
                  <w:color w:val="1979BB"/>
                </w:rPr>
                <w:t>manual do usuário.</w:t>
              </w:r>
            </w:hyperlink>
          </w:p>
        </w:tc>
      </w:tr>
    </w:tbl>
    <w:p w14:paraId="5AAB2E70" w14:textId="77777777" w:rsidR="00B75C84" w:rsidRDefault="00B75C84" w:rsidP="00EC6CE9">
      <w:pPr>
        <w:pStyle w:val="Ttulo3"/>
      </w:pPr>
      <w:r>
        <w:t> Exemplo 2.3.2: </w:t>
      </w:r>
    </w:p>
    <w:p w14:paraId="74216DCE" w14:textId="77777777" w:rsidR="00B75C84" w:rsidRDefault="00B75C84" w:rsidP="00EC6CE9">
      <w:r>
        <w:t>Considere o Exemplo 2.1.3, calcule os quartis dos dados.</w:t>
      </w:r>
    </w:p>
    <w:p w14:paraId="417E76FD" w14:textId="2208D419" w:rsidR="00B75C84" w:rsidRDefault="00B75C84" w:rsidP="00B75C84">
      <w:r>
        <w:t> </w:t>
      </w:r>
      <w:r>
        <w:rPr>
          <w:noProof/>
          <w:lang w:eastAsia="pt-BR"/>
        </w:rPr>
        <w:drawing>
          <wp:inline distT="0" distB="0" distL="0" distR="0" wp14:anchorId="1123D17E" wp14:editId="1A3C9ABC">
            <wp:extent cx="441325" cy="330835"/>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13" w:history="1">
        <w:r>
          <w:rPr>
            <w:color w:val="1979BB"/>
          </w:rPr>
          <w:t>clique aqui para efetuar o download dos dados utilizados nesse exemplo</w:t>
        </w:r>
      </w:hyperlink>
      <w:r>
        <w:t>  </w:t>
      </w:r>
    </w:p>
    <w:p w14:paraId="2BA7AB31" w14:textId="2831CDD8" w:rsidR="00B75C84" w:rsidRDefault="00B75C84" w:rsidP="00EC6CE9">
      <w:r>
        <w:t xml:space="preserve">Primeiramente ordenamos os </w:t>
      </w:r>
      <w:r w:rsidR="00EC6CE9">
        <w:t>dados, 60</w:t>
      </w:r>
      <w:r>
        <w:t>, 65, 67, 68, 69, 70, 72, 72. </w:t>
      </w:r>
    </w:p>
    <w:p w14:paraId="5A5F4420" w14:textId="77777777" w:rsidR="00B75C84" w:rsidRDefault="00B75C84" w:rsidP="00B75C84">
      <w:r>
        <w:t>Deste modo temos que (n+1)/4 = 9/4 = 2,25 e com isso k = 2, logo</w:t>
      </w:r>
    </w:p>
    <w:p w14:paraId="13C56ADA" w14:textId="25C49294" w:rsidR="00B75C84" w:rsidRDefault="00B75C84"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0137F86F" wp14:editId="5B42646F">
            <wp:extent cx="3503019" cy="234882"/>
            <wp:effectExtent l="0" t="0" r="254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11170" cy="262249"/>
                    </a:xfrm>
                    <a:prstGeom prst="rect">
                      <a:avLst/>
                    </a:prstGeom>
                    <a:noFill/>
                    <a:ln>
                      <a:noFill/>
                    </a:ln>
                  </pic:spPr>
                </pic:pic>
              </a:graphicData>
            </a:graphic>
          </wp:inline>
        </w:drawing>
      </w:r>
    </w:p>
    <w:p w14:paraId="4C6A98B3" w14:textId="77777777" w:rsidR="00B75C84" w:rsidRDefault="00B75C84" w:rsidP="00B75C84">
      <w:r>
        <w:t>Também temos que 2(n+1)/4 = 18/4 = 4,5, com isso k = 4, logo</w:t>
      </w:r>
    </w:p>
    <w:p w14:paraId="3070F354" w14:textId="7D694D52" w:rsidR="00B75C84" w:rsidRDefault="00B75C84"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BC8453D" wp14:editId="1EDD7928">
            <wp:extent cx="4086633" cy="271814"/>
            <wp:effectExtent l="0" t="0" r="3175" b="762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87108" cy="291799"/>
                    </a:xfrm>
                    <a:prstGeom prst="rect">
                      <a:avLst/>
                    </a:prstGeom>
                    <a:noFill/>
                    <a:ln>
                      <a:noFill/>
                    </a:ln>
                  </pic:spPr>
                </pic:pic>
              </a:graphicData>
            </a:graphic>
          </wp:inline>
        </w:drawing>
      </w:r>
    </w:p>
    <w:p w14:paraId="2FA7C11C" w14:textId="77777777" w:rsidR="00B75C84" w:rsidRDefault="00B75C84" w:rsidP="00B75C84">
      <w:r>
        <w:t>E, temos que 3(n+1)/4= 27/4 = 6,75, com isso k = 6, logo</w:t>
      </w:r>
    </w:p>
    <w:p w14:paraId="51A82AF5" w14:textId="66128D18" w:rsidR="00B75C84" w:rsidRDefault="00B75C84" w:rsidP="00B75C84">
      <w:pPr>
        <w:widowControl w:val="0"/>
        <w:autoSpaceDE w:val="0"/>
        <w:autoSpaceDN w:val="0"/>
        <w:adjustRightInd w:val="0"/>
        <w:spacing w:after="0"/>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0BBB898" wp14:editId="2B2E34C7">
            <wp:extent cx="4399859" cy="284764"/>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41619" cy="326299"/>
                    </a:xfrm>
                    <a:prstGeom prst="rect">
                      <a:avLst/>
                    </a:prstGeom>
                    <a:noFill/>
                    <a:ln>
                      <a:noFill/>
                    </a:ln>
                  </pic:spPr>
                </pic:pic>
              </a:graphicData>
            </a:graphic>
          </wp:inline>
        </w:drawing>
      </w:r>
    </w:p>
    <w:p w14:paraId="55C8D156" w14:textId="77777777" w:rsidR="00B75C84" w:rsidRDefault="00B75C84" w:rsidP="00B75C84">
      <w:r>
        <w:t>Os mesmos podem ser calculados no Software Action</w:t>
      </w:r>
    </w:p>
    <w:p w14:paraId="1413A823" w14:textId="57E5AEF6" w:rsidR="00B75C84" w:rsidRDefault="00B75C84" w:rsidP="00B75C8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0F815E81" wp14:editId="7E2B22DF">
            <wp:extent cx="2018030" cy="1001395"/>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18030" cy="1001395"/>
                    </a:xfrm>
                    <a:prstGeom prst="rect">
                      <a:avLst/>
                    </a:prstGeom>
                    <a:noFill/>
                    <a:ln>
                      <a:noFill/>
                    </a:ln>
                  </pic:spPr>
                </pic:pic>
              </a:graphicData>
            </a:graphic>
          </wp:inline>
        </w:drawing>
      </w:r>
      <w:r>
        <w:rPr>
          <w:rFonts w:ascii="Helvetica" w:hAnsi="Helvetica" w:cs="Helvetica"/>
          <w:color w:val="262626"/>
          <w:sz w:val="28"/>
          <w:szCs w:val="28"/>
        </w:rP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989"/>
      </w:tblGrid>
      <w:tr w:rsidR="00B75C84" w14:paraId="795B0AF3" w14:textId="77777777" w:rsidTr="00B75C84">
        <w:tblPrEx>
          <w:tblCellMar>
            <w:top w:w="0" w:type="dxa"/>
            <w:bottom w:w="0" w:type="dxa"/>
          </w:tblCellMar>
        </w:tblPrEx>
        <w:tc>
          <w:tcPr>
            <w:tcW w:w="1100" w:type="dxa"/>
            <w:tcMar>
              <w:top w:w="100" w:type="nil"/>
              <w:left w:w="100" w:type="nil"/>
              <w:bottom w:w="100" w:type="nil"/>
              <w:right w:w="100" w:type="nil"/>
            </w:tcMar>
            <w:vAlign w:val="center"/>
          </w:tcPr>
          <w:p w14:paraId="5125FCAA" w14:textId="22A0FEF8" w:rsidR="00B75C84" w:rsidRDefault="00B75C84" w:rsidP="00B75C84">
            <w:r>
              <w:rPr>
                <w:noProof/>
                <w:lang w:eastAsia="pt-BR"/>
              </w:rPr>
              <w:drawing>
                <wp:inline distT="0" distB="0" distL="0" distR="0" wp14:anchorId="71134557" wp14:editId="18D79CA4">
                  <wp:extent cx="575310" cy="433705"/>
                  <wp:effectExtent l="0" t="0" r="889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989" w:type="dxa"/>
            <w:tcMar>
              <w:top w:w="100" w:type="nil"/>
              <w:left w:w="100" w:type="nil"/>
              <w:bottom w:w="100" w:type="nil"/>
              <w:right w:w="100" w:type="nil"/>
            </w:tcMar>
            <w:vAlign w:val="center"/>
          </w:tcPr>
          <w:p w14:paraId="41712488" w14:textId="77777777" w:rsidR="00B75C84" w:rsidRDefault="00B75C84" w:rsidP="00B75C84">
            <w:r>
              <w:t>Para entender como executar essa função do </w:t>
            </w:r>
            <w:r>
              <w:rPr>
                <w:b/>
                <w:bCs/>
              </w:rPr>
              <w:t>Software Action</w:t>
            </w:r>
            <w:r>
              <w:t xml:space="preserve">, </w:t>
            </w:r>
          </w:p>
          <w:p w14:paraId="395AD735" w14:textId="2C93541E" w:rsidR="00B75C84" w:rsidRDefault="00B75C84" w:rsidP="00B75C84">
            <w:r>
              <w:t>você pode consultar o </w:t>
            </w:r>
            <w:hyperlink r:id="rId118" w:history="1">
              <w:r>
                <w:rPr>
                  <w:b/>
                  <w:bCs/>
                  <w:color w:val="1979BB"/>
                </w:rPr>
                <w:t>manual do usuário.</w:t>
              </w:r>
            </w:hyperlink>
            <w:r>
              <w:t>  </w:t>
            </w:r>
          </w:p>
        </w:tc>
      </w:tr>
    </w:tbl>
    <w:p w14:paraId="34C01027" w14:textId="77777777" w:rsidR="00B75C84" w:rsidRDefault="00B75C84" w:rsidP="00B75C84">
      <w:pPr>
        <w:pStyle w:val="Ttulo3"/>
      </w:pPr>
      <w:r>
        <w:t>Exemplo 2.3.3:</w:t>
      </w:r>
    </w:p>
    <w:p w14:paraId="47387605" w14:textId="77777777" w:rsidR="00B75C84" w:rsidRDefault="00B75C84" w:rsidP="00B75C84">
      <w:r>
        <w:t>Suponha que uma amostra dos comprimentos de 11 rolos de fio de aço cujos valores foram 72, 70, 77, 60, 67, 69, 68, 66, 65, 71, 69.</w:t>
      </w:r>
    </w:p>
    <w:p w14:paraId="16A9EBF1" w14:textId="41890AD3" w:rsidR="00B75C84" w:rsidRDefault="00B75C84" w:rsidP="00B75C84">
      <w:pPr>
        <w:rPr>
          <w:rFonts w:ascii="Helvetica" w:hAnsi="Helvetica" w:cs="Helvetica"/>
          <w:color w:val="262626"/>
          <w:sz w:val="28"/>
          <w:szCs w:val="28"/>
        </w:rPr>
      </w:pPr>
      <w:r>
        <w:rPr>
          <w:noProof/>
          <w:lang w:eastAsia="pt-BR"/>
        </w:rPr>
        <w:drawing>
          <wp:inline distT="0" distB="0" distL="0" distR="0" wp14:anchorId="0B580994" wp14:editId="54FB3CDE">
            <wp:extent cx="441325" cy="330835"/>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19" w:history="1">
        <w:r>
          <w:rPr>
            <w:color w:val="1979BB"/>
          </w:rPr>
          <w:t>clique aqui para efetuar o download dos dados utilizados nesse exemplo</w:t>
        </w:r>
      </w:hyperlink>
      <w:r>
        <w:rPr>
          <w:rFonts w:ascii="Helvetica" w:hAnsi="Helvetica" w:cs="Helvetica"/>
          <w:color w:val="262626"/>
          <w:sz w:val="28"/>
          <w:szCs w:val="28"/>
        </w:rPr>
        <w:t> </w:t>
      </w:r>
    </w:p>
    <w:p w14:paraId="0FCD3533" w14:textId="77777777" w:rsidR="00B75C84" w:rsidRDefault="00B75C84" w:rsidP="00B75C84">
      <w:r w:rsidRPr="00EC6CE9">
        <w:t>Os dados ordenados de forma crescente são: 60, 65, 66, 67, 68, 68, 69, 70, 71, 72, 77.</w:t>
      </w:r>
      <w:r>
        <w:t xml:space="preserve"> Então temos que:</w:t>
      </w:r>
    </w:p>
    <w:p w14:paraId="4E7EA54A" w14:textId="77777777" w:rsidR="00B75C84" w:rsidRDefault="00B75C84" w:rsidP="00B75C84">
      <w:r>
        <w:t>Mínimo = 60.</w:t>
      </w:r>
    </w:p>
    <w:p w14:paraId="6B97F7D3" w14:textId="77777777" w:rsidR="00B75C84" w:rsidRDefault="00B75C84" w:rsidP="00B75C84">
      <w:r>
        <w:t>Máximo = 77.</w:t>
      </w:r>
    </w:p>
    <w:p w14:paraId="400B41BA" w14:textId="7F960234"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sidRPr="00B75C84">
        <w:t>Posição do Q1</w:t>
      </w:r>
      <w:r>
        <w:rPr>
          <w:rFonts w:ascii="Helvetica" w:hAnsi="Helvetica" w:cs="Helvetica"/>
          <w:color w:val="262626"/>
          <w:sz w:val="28"/>
          <w:szCs w:val="28"/>
        </w:rPr>
        <w:t xml:space="preserve"> = </w:t>
      </w:r>
      <w:r>
        <w:rPr>
          <w:rFonts w:ascii="Helvetica" w:hAnsi="Helvetica" w:cs="Helvetica"/>
          <w:noProof/>
          <w:color w:val="262626"/>
          <w:sz w:val="28"/>
          <w:szCs w:val="28"/>
          <w:lang w:eastAsia="pt-BR"/>
        </w:rPr>
        <w:drawing>
          <wp:inline distT="0" distB="0" distL="0" distR="0" wp14:anchorId="4B7426B1" wp14:editId="2D702004">
            <wp:extent cx="1275039" cy="285998"/>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72348" cy="307825"/>
                    </a:xfrm>
                    <a:prstGeom prst="rect">
                      <a:avLst/>
                    </a:prstGeom>
                    <a:noFill/>
                    <a:ln>
                      <a:noFill/>
                    </a:ln>
                  </pic:spPr>
                </pic:pic>
              </a:graphicData>
            </a:graphic>
          </wp:inline>
        </w:drawing>
      </w:r>
      <w:r>
        <w:rPr>
          <w:rFonts w:ascii="Helvetica" w:hAnsi="Helvetica" w:cs="Helvetica"/>
          <w:color w:val="262626"/>
          <w:sz w:val="28"/>
          <w:szCs w:val="28"/>
        </w:rPr>
        <w:t> </w:t>
      </w:r>
    </w:p>
    <w:p w14:paraId="0AE561F4" w14:textId="2EA65370" w:rsidR="00B75C84" w:rsidRDefault="00B75C84" w:rsidP="00B75C84">
      <w:r>
        <w:t xml:space="preserve">Logo, 25% das observações </w:t>
      </w:r>
      <w:r w:rsidR="00EC6CE9">
        <w:t>estão</w:t>
      </w:r>
      <w:r>
        <w:t xml:space="preserve"> abaixo de 66 e 75% das observações estão acima de 66.</w:t>
      </w:r>
    </w:p>
    <w:p w14:paraId="1CEB77E7" w14:textId="49480F94"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sidRPr="00B75C84">
        <w:t>Posição do Q3 =</w:t>
      </w:r>
      <w:r>
        <w:rPr>
          <w:rFonts w:ascii="Helvetica" w:hAnsi="Helvetica" w:cs="Helvetica"/>
          <w:color w:val="262626"/>
          <w:sz w:val="28"/>
          <w:szCs w:val="28"/>
        </w:rPr>
        <w:t xml:space="preserve"> </w:t>
      </w:r>
      <w:r>
        <w:rPr>
          <w:rFonts w:ascii="Helvetica" w:hAnsi="Helvetica" w:cs="Helvetica"/>
          <w:noProof/>
          <w:color w:val="262626"/>
          <w:sz w:val="28"/>
          <w:szCs w:val="28"/>
          <w:lang w:eastAsia="pt-BR"/>
        </w:rPr>
        <w:drawing>
          <wp:inline distT="0" distB="0" distL="0" distR="0" wp14:anchorId="41FD296B" wp14:editId="63D01EEF">
            <wp:extent cx="1372419" cy="255929"/>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99781" cy="279680"/>
                    </a:xfrm>
                    <a:prstGeom prst="rect">
                      <a:avLst/>
                    </a:prstGeom>
                    <a:noFill/>
                    <a:ln>
                      <a:noFill/>
                    </a:ln>
                  </pic:spPr>
                </pic:pic>
              </a:graphicData>
            </a:graphic>
          </wp:inline>
        </w:drawing>
      </w:r>
    </w:p>
    <w:p w14:paraId="589D32E0" w14:textId="65B2D664" w:rsidR="00B75C84" w:rsidRDefault="00B75C84" w:rsidP="00B75C84">
      <w:pPr>
        <w:rPr>
          <w:sz w:val="48"/>
          <w:szCs w:val="48"/>
        </w:rPr>
      </w:pPr>
      <w:r>
        <w:lastRenderedPageBreak/>
        <w:t>Portanto, 75% das observações estão abaixo de 71 e 25% das observações estão acima de 71.</w:t>
      </w:r>
      <w:r>
        <w:rPr>
          <w:sz w:val="48"/>
          <w:szCs w:val="48"/>
        </w:rPr>
        <w:t xml:space="preserve">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B75C84" w14:paraId="3291F154" w14:textId="77777777" w:rsidTr="00B75C84">
        <w:tblPrEx>
          <w:tblCellMar>
            <w:top w:w="0" w:type="dxa"/>
            <w:bottom w:w="0" w:type="dxa"/>
          </w:tblCellMar>
        </w:tblPrEx>
        <w:tc>
          <w:tcPr>
            <w:tcW w:w="1100" w:type="dxa"/>
            <w:tcMar>
              <w:top w:w="100" w:type="nil"/>
              <w:left w:w="100" w:type="nil"/>
              <w:bottom w:w="100" w:type="nil"/>
              <w:right w:w="100" w:type="nil"/>
            </w:tcMar>
            <w:vAlign w:val="center"/>
          </w:tcPr>
          <w:p w14:paraId="21B5A83F" w14:textId="292EB3ED" w:rsidR="00B75C84" w:rsidRDefault="00B75C84" w:rsidP="00B75C84">
            <w:r>
              <w:rPr>
                <w:noProof/>
                <w:lang w:eastAsia="pt-BR"/>
              </w:rPr>
              <w:drawing>
                <wp:inline distT="0" distB="0" distL="0" distR="0" wp14:anchorId="282AD4E6" wp14:editId="3526B65C">
                  <wp:extent cx="575310" cy="433705"/>
                  <wp:effectExtent l="0" t="0" r="889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47A7F819" w14:textId="77777777" w:rsidR="00B75C84" w:rsidRDefault="00B75C84" w:rsidP="00B75C84">
            <w:r>
              <w:t>Para entender como executar essa função do </w:t>
            </w:r>
            <w:r>
              <w:rPr>
                <w:b/>
                <w:bCs/>
              </w:rPr>
              <w:t>Software Action</w:t>
            </w:r>
            <w:r>
              <w:t xml:space="preserve">, </w:t>
            </w:r>
          </w:p>
          <w:p w14:paraId="51044FCE" w14:textId="11E5BA71" w:rsidR="00B75C84" w:rsidRDefault="00B75C84" w:rsidP="00B75C84">
            <w:r>
              <w:t>você pode consultar o </w:t>
            </w:r>
            <w:hyperlink r:id="rId122" w:history="1">
              <w:r>
                <w:rPr>
                  <w:b/>
                  <w:bCs/>
                  <w:color w:val="1979BB"/>
                </w:rPr>
                <w:t>manual do usuário.</w:t>
              </w:r>
            </w:hyperlink>
          </w:p>
        </w:tc>
      </w:tr>
    </w:tbl>
    <w:p w14:paraId="77F4F1D8" w14:textId="77777777" w:rsidR="00B75C84" w:rsidRDefault="00B75C84" w:rsidP="00B75C84">
      <w:pPr>
        <w:pStyle w:val="Ttulo3"/>
      </w:pPr>
      <w:r>
        <w:t>Exemplo 2.3.4:</w:t>
      </w:r>
    </w:p>
    <w:p w14:paraId="0AEEF664" w14:textId="77777777" w:rsidR="00B75C84" w:rsidRDefault="00B75C84" w:rsidP="00B75C84">
      <w:r>
        <w:t>Considere as medidas das alturas de 11 pacientes, dadas abaixo</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786"/>
        <w:gridCol w:w="786"/>
        <w:gridCol w:w="786"/>
        <w:gridCol w:w="788"/>
      </w:tblGrid>
      <w:tr w:rsidR="00B75C84" w:rsidRPr="00B75C84" w14:paraId="4AE78199" w14:textId="77777777" w:rsidTr="00B75C84">
        <w:tblPrEx>
          <w:tblCellMar>
            <w:top w:w="0" w:type="dxa"/>
            <w:bottom w:w="0" w:type="dxa"/>
          </w:tblCellMar>
        </w:tblPrEx>
        <w:trPr>
          <w:jc w:val="center"/>
        </w:trPr>
        <w:tc>
          <w:tcPr>
            <w:tcW w:w="3146" w:type="dxa"/>
            <w:gridSpan w:val="4"/>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6F04D1"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b/>
                <w:bCs/>
                <w:color w:val="262626"/>
                <w:sz w:val="22"/>
                <w:szCs w:val="28"/>
              </w:rPr>
              <w:t>Altura dos pacientes</w:t>
            </w:r>
            <w:r w:rsidRPr="00B75C84">
              <w:rPr>
                <w:rFonts w:ascii="Helvetica" w:hAnsi="Helvetica" w:cs="Helvetica"/>
                <w:color w:val="262626"/>
                <w:sz w:val="22"/>
                <w:szCs w:val="28"/>
              </w:rPr>
              <w:t>   </w:t>
            </w:r>
          </w:p>
        </w:tc>
      </w:tr>
      <w:tr w:rsidR="00B75C84" w:rsidRPr="00B75C84" w14:paraId="31DC8937" w14:textId="77777777" w:rsidTr="00B75C84">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E63A7F2"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1,59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2EAED4"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1,79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9F5D288"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9A8B3D"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1,80</w:t>
            </w:r>
          </w:p>
        </w:tc>
      </w:tr>
      <w:tr w:rsidR="00B75C84" w:rsidRPr="00B75C84" w14:paraId="016447C2" w14:textId="77777777" w:rsidTr="00B75C84">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88C597"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1,58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111E0D"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1,60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1BABDA7"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1,69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0A7CD8"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1,73</w:t>
            </w:r>
          </w:p>
        </w:tc>
      </w:tr>
      <w:tr w:rsidR="00B75C84" w:rsidRPr="00B75C84" w14:paraId="0D0D58E5" w14:textId="77777777" w:rsidTr="00B75C84">
        <w:tblPrEx>
          <w:tblBorders>
            <w:top w:val="none" w:sz="0" w:space="0" w:color="auto"/>
            <w:bottom w:val="single" w:sz="16" w:space="0" w:color="6D6D6D"/>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21966B"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1,87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9488DF"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B53BE15"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1,85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B01B1F" w14:textId="77777777" w:rsidR="00B75C84" w:rsidRPr="00B75C84" w:rsidRDefault="00B75C84">
            <w:pPr>
              <w:widowControl w:val="0"/>
              <w:autoSpaceDE w:val="0"/>
              <w:autoSpaceDN w:val="0"/>
              <w:adjustRightInd w:val="0"/>
              <w:spacing w:after="0"/>
              <w:jc w:val="center"/>
              <w:rPr>
                <w:rFonts w:ascii="Helvetica" w:hAnsi="Helvetica" w:cs="Helvetica"/>
                <w:color w:val="262626"/>
                <w:sz w:val="22"/>
                <w:szCs w:val="28"/>
              </w:rPr>
            </w:pPr>
            <w:r w:rsidRPr="00B75C84">
              <w:rPr>
                <w:rFonts w:ascii="Helvetica" w:hAnsi="Helvetica" w:cs="Helvetica"/>
                <w:color w:val="262626"/>
                <w:sz w:val="22"/>
                <w:szCs w:val="28"/>
              </w:rPr>
              <w:t> </w:t>
            </w:r>
          </w:p>
        </w:tc>
      </w:tr>
    </w:tbl>
    <w:p w14:paraId="5417FA7E" w14:textId="6690DBF4" w:rsidR="00B75C84" w:rsidRDefault="00B75C84" w:rsidP="00B75C84">
      <w:r>
        <w:rPr>
          <w:noProof/>
          <w:lang w:eastAsia="pt-BR"/>
        </w:rPr>
        <w:drawing>
          <wp:inline distT="0" distB="0" distL="0" distR="0" wp14:anchorId="0E364C08" wp14:editId="44C8CDED">
            <wp:extent cx="441325" cy="33083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23" w:history="1">
        <w:r>
          <w:rPr>
            <w:color w:val="1979BB"/>
          </w:rPr>
          <w:t>clique aqui para efetuar o download dos dados utilizados nesse exemplo</w:t>
        </w:r>
      </w:hyperlink>
    </w:p>
    <w:p w14:paraId="36F1A18B" w14:textId="77777777" w:rsidR="00B75C84" w:rsidRDefault="00B75C84" w:rsidP="00B75C84">
      <w:r>
        <w:t>Ordenando os valores, temos que</w:t>
      </w:r>
    </w:p>
    <w:p w14:paraId="6ECF2F4E" w14:textId="169882A7"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3D8EC6C" wp14:editId="023F0B7A">
            <wp:extent cx="4979079" cy="138214"/>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655529" cy="240268"/>
                    </a:xfrm>
                    <a:prstGeom prst="rect">
                      <a:avLst/>
                    </a:prstGeom>
                    <a:noFill/>
                    <a:ln>
                      <a:noFill/>
                    </a:ln>
                  </pic:spPr>
                </pic:pic>
              </a:graphicData>
            </a:graphic>
          </wp:inline>
        </w:drawing>
      </w:r>
    </w:p>
    <w:p w14:paraId="65394A5B" w14:textId="77777777" w:rsidR="00B75C84" w:rsidRDefault="00B75C84" w:rsidP="00B75C84">
      <w:r>
        <w:t>Desta forma, temos que o valor mínimo é 1,58, o valor máximo é 1,87. Dado que temos 11 observações, o calculo do primeiro quartil é:</w:t>
      </w:r>
    </w:p>
    <w:p w14:paraId="61E665DD" w14:textId="54B2BAA1"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7AEA2CE" wp14:editId="5AE5E292">
            <wp:extent cx="1728908" cy="245019"/>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87227" cy="267456"/>
                    </a:xfrm>
                    <a:prstGeom prst="rect">
                      <a:avLst/>
                    </a:prstGeom>
                    <a:noFill/>
                    <a:ln>
                      <a:noFill/>
                    </a:ln>
                  </pic:spPr>
                </pic:pic>
              </a:graphicData>
            </a:graphic>
          </wp:inline>
        </w:drawing>
      </w:r>
    </w:p>
    <w:p w14:paraId="05C48FCB" w14:textId="7299FD35"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1893DB6F" wp14:editId="07EA8C31">
            <wp:extent cx="2271797" cy="257874"/>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50194" cy="278124"/>
                    </a:xfrm>
                    <a:prstGeom prst="rect">
                      <a:avLst/>
                    </a:prstGeom>
                    <a:noFill/>
                    <a:ln>
                      <a:noFill/>
                    </a:ln>
                  </pic:spPr>
                </pic:pic>
              </a:graphicData>
            </a:graphic>
          </wp:inline>
        </w:drawing>
      </w:r>
    </w:p>
    <w:p w14:paraId="11B3FE46" w14:textId="77777777" w:rsidR="00B75C84" w:rsidRDefault="00B75C84" w:rsidP="00B75C84">
      <w:r>
        <w:t>Para o segundo quartil temos:</w:t>
      </w:r>
    </w:p>
    <w:p w14:paraId="412E8332" w14:textId="29004728"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0AB6A014" wp14:editId="1B27CAE0">
            <wp:extent cx="1941283" cy="268693"/>
            <wp:effectExtent l="0" t="0" r="0" b="1079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36398" cy="295699"/>
                    </a:xfrm>
                    <a:prstGeom prst="rect">
                      <a:avLst/>
                    </a:prstGeom>
                    <a:noFill/>
                    <a:ln>
                      <a:noFill/>
                    </a:ln>
                  </pic:spPr>
                </pic:pic>
              </a:graphicData>
            </a:graphic>
          </wp:inline>
        </w:drawing>
      </w:r>
    </w:p>
    <w:p w14:paraId="5924B29E" w14:textId="3A79630A"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5DD9393E" wp14:editId="7175EBB8">
            <wp:extent cx="2536135" cy="248066"/>
            <wp:effectExtent l="0" t="0" r="4445" b="635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89327" cy="263050"/>
                    </a:xfrm>
                    <a:prstGeom prst="rect">
                      <a:avLst/>
                    </a:prstGeom>
                    <a:noFill/>
                    <a:ln>
                      <a:noFill/>
                    </a:ln>
                  </pic:spPr>
                </pic:pic>
              </a:graphicData>
            </a:graphic>
          </wp:inline>
        </w:drawing>
      </w:r>
    </w:p>
    <w:p w14:paraId="2AC5630C" w14:textId="77777777" w:rsidR="00B75C84" w:rsidRDefault="00B75C84" w:rsidP="00B75C84">
      <w:r>
        <w:t>O terceiro quartil é dado por</w:t>
      </w:r>
    </w:p>
    <w:p w14:paraId="71758BD0" w14:textId="5EE4790E"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E0507FE" wp14:editId="2210896C">
            <wp:extent cx="2017483" cy="279239"/>
            <wp:effectExtent l="0" t="0" r="0" b="63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3602" cy="293927"/>
                    </a:xfrm>
                    <a:prstGeom prst="rect">
                      <a:avLst/>
                    </a:prstGeom>
                    <a:noFill/>
                    <a:ln>
                      <a:noFill/>
                    </a:ln>
                  </pic:spPr>
                </pic:pic>
              </a:graphicData>
            </a:graphic>
          </wp:inline>
        </w:drawing>
      </w:r>
    </w:p>
    <w:p w14:paraId="7642D082" w14:textId="585C4561" w:rsidR="00B75C84" w:rsidRDefault="00B75C84" w:rsidP="00B75C84">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6DE91AC" wp14:editId="038761DC">
            <wp:extent cx="2740682" cy="263598"/>
            <wp:effectExtent l="0" t="0" r="254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33531" cy="282146"/>
                    </a:xfrm>
                    <a:prstGeom prst="rect">
                      <a:avLst/>
                    </a:prstGeom>
                    <a:noFill/>
                    <a:ln>
                      <a:noFill/>
                    </a:ln>
                  </pic:spPr>
                </pic:pic>
              </a:graphicData>
            </a:graphic>
          </wp:inline>
        </w:drawing>
      </w:r>
    </w:p>
    <w:p w14:paraId="3B5CC895" w14:textId="77777777" w:rsidR="00B75C84" w:rsidRDefault="00B75C84" w:rsidP="00B75C84">
      <w:r>
        <w:t>Utilizando o software Action, temos os seguinte resultados.</w:t>
      </w:r>
    </w:p>
    <w:p w14:paraId="7187D404" w14:textId="5E7FB28B" w:rsidR="00B75C84" w:rsidRDefault="00B75C84" w:rsidP="00B75C8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2A55396" wp14:editId="17661B07">
            <wp:extent cx="1352233" cy="1306304"/>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58418" cy="1312279"/>
                    </a:xfrm>
                    <a:prstGeom prst="rect">
                      <a:avLst/>
                    </a:prstGeom>
                    <a:noFill/>
                    <a:ln>
                      <a:noFill/>
                    </a:ln>
                  </pic:spPr>
                </pic:pic>
              </a:graphicData>
            </a:graphic>
          </wp:inline>
        </w:drawing>
      </w:r>
    </w:p>
    <w:p w14:paraId="02DDA022" w14:textId="77777777" w:rsidR="00B75C84" w:rsidRDefault="00B75C84" w:rsidP="00B75C8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color w:val="262626"/>
          <w:sz w:val="28"/>
          <w:szCs w:val="28"/>
        </w:rP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B75C84" w14:paraId="2444EF44" w14:textId="77777777" w:rsidTr="00B75C84">
        <w:tblPrEx>
          <w:tblCellMar>
            <w:top w:w="0" w:type="dxa"/>
            <w:bottom w:w="0" w:type="dxa"/>
          </w:tblCellMar>
        </w:tblPrEx>
        <w:tc>
          <w:tcPr>
            <w:tcW w:w="1100" w:type="dxa"/>
            <w:tcMar>
              <w:top w:w="100" w:type="nil"/>
              <w:left w:w="100" w:type="nil"/>
              <w:bottom w:w="100" w:type="nil"/>
              <w:right w:w="100" w:type="nil"/>
            </w:tcMar>
            <w:vAlign w:val="center"/>
          </w:tcPr>
          <w:p w14:paraId="0B54E370" w14:textId="4F21BB9E" w:rsidR="00B75C84" w:rsidRDefault="00B75C84" w:rsidP="00B75C84">
            <w:r>
              <w:rPr>
                <w:noProof/>
                <w:lang w:eastAsia="pt-BR"/>
              </w:rPr>
              <w:drawing>
                <wp:inline distT="0" distB="0" distL="0" distR="0" wp14:anchorId="5B846A79" wp14:editId="256C8471">
                  <wp:extent cx="575310" cy="433705"/>
                  <wp:effectExtent l="0" t="0" r="889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13A2D5CA" w14:textId="77777777" w:rsidR="00B75C84" w:rsidRDefault="00B75C84" w:rsidP="00B75C84">
            <w:r>
              <w:t>Para entender como executar essa função do </w:t>
            </w:r>
            <w:r>
              <w:rPr>
                <w:b/>
                <w:bCs/>
              </w:rPr>
              <w:t>Software Action</w:t>
            </w:r>
            <w:r>
              <w:t xml:space="preserve">, </w:t>
            </w:r>
          </w:p>
          <w:p w14:paraId="52A6042C" w14:textId="68F05656" w:rsidR="00B75C84" w:rsidRDefault="00B75C84" w:rsidP="00B75C84">
            <w:r>
              <w:t>você pode consultar o </w:t>
            </w:r>
            <w:hyperlink r:id="rId132" w:history="1">
              <w:r>
                <w:rPr>
                  <w:b/>
                  <w:bCs/>
                  <w:color w:val="1979BB"/>
                </w:rPr>
                <w:t>manual do usuário.</w:t>
              </w:r>
            </w:hyperlink>
          </w:p>
          <w:p w14:paraId="50AE945B" w14:textId="77777777" w:rsidR="00B75C84" w:rsidRDefault="00B75C84" w:rsidP="00B75C84">
            <w:r>
              <w:t> </w:t>
            </w:r>
          </w:p>
          <w:p w14:paraId="45FAFD91" w14:textId="77777777" w:rsidR="00EC6CE9" w:rsidRDefault="00EC6CE9" w:rsidP="00B75C84"/>
        </w:tc>
      </w:tr>
    </w:tbl>
    <w:p w14:paraId="039BCBF0" w14:textId="77777777" w:rsidR="00B75C84" w:rsidRDefault="00B75C84" w:rsidP="00EC6CE9">
      <w:pPr>
        <w:pStyle w:val="Ttulo3"/>
      </w:pPr>
      <w:r>
        <w:lastRenderedPageBreak/>
        <w:t>Exemplo 2.3.5:</w:t>
      </w:r>
    </w:p>
    <w:p w14:paraId="0AEB6D90" w14:textId="77777777" w:rsidR="00B75C84" w:rsidRDefault="00B75C84" w:rsidP="00EC6CE9">
      <w:r>
        <w:t>Considerando os valores diários de um retorno do índice S&amp;P 500, ano de 2010. Encontre os coeficientes de assimetria e curtose. </w:t>
      </w:r>
    </w:p>
    <w:p w14:paraId="04D6E9B5" w14:textId="36327E02" w:rsidR="00B75C84" w:rsidRDefault="00B75C84" w:rsidP="00EC6CE9">
      <w:r>
        <w:rPr>
          <w:noProof/>
          <w:lang w:eastAsia="pt-BR"/>
        </w:rPr>
        <w:drawing>
          <wp:inline distT="0" distB="0" distL="0" distR="0" wp14:anchorId="01F57AA7" wp14:editId="3317E17E">
            <wp:extent cx="441325" cy="33083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33" w:history="1">
        <w:r>
          <w:rPr>
            <w:color w:val="1979BB"/>
          </w:rPr>
          <w:t>clique aqui para efetuar o download dos dados</w:t>
        </w:r>
      </w:hyperlink>
    </w:p>
    <w:p w14:paraId="43D087AA" w14:textId="77777777" w:rsidR="00B75C84" w:rsidRDefault="00B75C84" w:rsidP="00EC6CE9">
      <w:r>
        <w:t>Utilizando o Software Action temos os seguintes resultados</w:t>
      </w:r>
    </w:p>
    <w:p w14:paraId="31F16677" w14:textId="4BE4627B" w:rsidR="00B75C84" w:rsidRDefault="00B75C84" w:rsidP="00B75C84">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16F1237" wp14:editId="7357F239">
            <wp:extent cx="4057254" cy="671699"/>
            <wp:effectExtent l="0" t="0" r="6985"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8920" cy="685219"/>
                    </a:xfrm>
                    <a:prstGeom prst="rect">
                      <a:avLst/>
                    </a:prstGeom>
                    <a:noFill/>
                    <a:ln>
                      <a:noFill/>
                    </a:ln>
                  </pic:spPr>
                </pic:pic>
              </a:graphicData>
            </a:graphic>
          </wp:inline>
        </w:drawing>
      </w:r>
    </w:p>
    <w:p w14:paraId="14F4B7AD" w14:textId="77777777" w:rsidR="00B75C84" w:rsidRDefault="00B75C84" w:rsidP="00EC6CE9">
      <w:r>
        <w:t>Observamos uma curtose alta de 1,35 e assimetria negativa de -0,28. Este é um fenômeno típico de dados financeiros, que são assimétricos e possuem caudas pesadas.</w:t>
      </w:r>
    </w:p>
    <w:p w14:paraId="72AB23B4" w14:textId="05DC13E3" w:rsidR="00B75C84" w:rsidRDefault="00B75C84" w:rsidP="00B75C84">
      <w:pPr>
        <w:jc w:val="center"/>
        <w:rPr>
          <w:lang w:eastAsia="pt-BR"/>
        </w:rPr>
      </w:pPr>
      <w:r>
        <w:rPr>
          <w:rFonts w:ascii="Helvetica" w:hAnsi="Helvetica" w:cs="Helvetica"/>
          <w:noProof/>
          <w:color w:val="262626"/>
          <w:sz w:val="28"/>
          <w:szCs w:val="28"/>
          <w:lang w:eastAsia="pt-BR"/>
        </w:rPr>
        <w:drawing>
          <wp:inline distT="0" distB="0" distL="0" distR="0" wp14:anchorId="5D1A8EA4" wp14:editId="7D584DE2">
            <wp:extent cx="2317553" cy="2311833"/>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1409" cy="2335630"/>
                    </a:xfrm>
                    <a:prstGeom prst="rect">
                      <a:avLst/>
                    </a:prstGeom>
                    <a:noFill/>
                    <a:ln>
                      <a:noFill/>
                    </a:ln>
                  </pic:spPr>
                </pic:pic>
              </a:graphicData>
            </a:graphic>
          </wp:inline>
        </w:drawing>
      </w:r>
    </w:p>
    <w:p w14:paraId="2A85A8F4" w14:textId="55377542" w:rsidR="006D4535" w:rsidRDefault="006D4535">
      <w:pPr>
        <w:spacing w:after="0"/>
        <w:jc w:val="left"/>
        <w:rPr>
          <w:lang w:eastAsia="pt-BR"/>
        </w:rPr>
      </w:pPr>
      <w:r>
        <w:rPr>
          <w:lang w:eastAsia="pt-BR"/>
        </w:rPr>
        <w:br w:type="page"/>
      </w:r>
    </w:p>
    <w:p w14:paraId="0965DB3D" w14:textId="18FE7FB6" w:rsidR="006D4535" w:rsidRDefault="006D4535" w:rsidP="006D4535">
      <w:pPr>
        <w:pStyle w:val="Ttulo3"/>
      </w:pPr>
      <w:r>
        <w:lastRenderedPageBreak/>
        <w:t>3. GRÁFICOS</w:t>
      </w:r>
    </w:p>
    <w:p w14:paraId="0B480CF7" w14:textId="77777777" w:rsidR="006D4535" w:rsidRDefault="006D4535" w:rsidP="00EC6CE9">
      <w:pPr>
        <w:rPr>
          <w:lang w:eastAsia="pt-BR"/>
        </w:rPr>
      </w:pPr>
      <w:r>
        <w:rPr>
          <w:lang w:eastAsia="pt-BR"/>
        </w:rPr>
        <w:t>Gráficos estatísticos são formas de apresentação dos dados estatísticos, cujo objetivo é o de produzir, no investigador ou no público em geral, uma impressão mais rápida e viva do fenômeno em estudo. A representação gráfica de um fenômeno deve obedecer a certos requisitos fundamentais para ser realmente útil:</w:t>
      </w:r>
    </w:p>
    <w:p w14:paraId="5E488396" w14:textId="77777777" w:rsidR="006D4535" w:rsidRDefault="006D4535" w:rsidP="00EC6CE9">
      <w:pPr>
        <w:rPr>
          <w:lang w:eastAsia="pt-BR"/>
        </w:rPr>
      </w:pPr>
      <w:r>
        <w:rPr>
          <w:lang w:eastAsia="pt-BR"/>
        </w:rPr>
        <w:t>Simplicidade: O gráfico deve ser destituído de detalhes de importância secundária, assim como de traços desnecessários que possam levar o observador a uma análise com erros.</w:t>
      </w:r>
    </w:p>
    <w:p w14:paraId="06375D93" w14:textId="77777777" w:rsidR="006D4535" w:rsidRDefault="006D4535" w:rsidP="00EC6CE9">
      <w:pPr>
        <w:rPr>
          <w:lang w:eastAsia="pt-BR"/>
        </w:rPr>
      </w:pPr>
      <w:r>
        <w:rPr>
          <w:lang w:eastAsia="pt-BR"/>
        </w:rPr>
        <w:t>Clareza: O gráfico deve possibilitar uma correta interpretação dos valores representativos do fenômeno em estudo.</w:t>
      </w:r>
    </w:p>
    <w:p w14:paraId="434F777D" w14:textId="77777777" w:rsidR="006D4535" w:rsidRDefault="006D4535" w:rsidP="00EC6CE9">
      <w:pPr>
        <w:rPr>
          <w:lang w:eastAsia="pt-BR"/>
        </w:rPr>
      </w:pPr>
      <w:r>
        <w:rPr>
          <w:lang w:eastAsia="pt-BR"/>
        </w:rPr>
        <w:t>Veracidade: O gráfico deve expressar a verdade sobre o fenômeno em estudo.</w:t>
      </w:r>
    </w:p>
    <w:p w14:paraId="4B9A46C2" w14:textId="707D34FC" w:rsidR="00B75C84" w:rsidRDefault="006D4535" w:rsidP="00EC6CE9">
      <w:pPr>
        <w:rPr>
          <w:lang w:eastAsia="pt-BR"/>
        </w:rPr>
      </w:pPr>
      <w:r>
        <w:rPr>
          <w:lang w:eastAsia="pt-BR"/>
        </w:rPr>
        <w:t xml:space="preserve">Alguns exemplos de gráficos já foram vistos acima, como o histograma e o diagrama de Pareto. A seguir apresentamos o </w:t>
      </w:r>
      <w:r w:rsidRPr="006D4535">
        <w:rPr>
          <w:i/>
          <w:lang w:eastAsia="pt-BR"/>
        </w:rPr>
        <w:t>boxplot</w:t>
      </w:r>
      <w:r>
        <w:rPr>
          <w:lang w:eastAsia="pt-BR"/>
        </w:rPr>
        <w:t xml:space="preserve"> e o </w:t>
      </w:r>
      <w:r w:rsidRPr="006D4535">
        <w:rPr>
          <w:i/>
          <w:lang w:eastAsia="pt-BR"/>
        </w:rPr>
        <w:t>dotplot</w:t>
      </w:r>
      <w:r>
        <w:rPr>
          <w:lang w:eastAsia="pt-BR"/>
        </w:rPr>
        <w:t>.</w:t>
      </w:r>
    </w:p>
    <w:p w14:paraId="46D7D801" w14:textId="41361DDF" w:rsidR="007E782A" w:rsidRDefault="00EC6CE9" w:rsidP="007E782A">
      <w:pPr>
        <w:pStyle w:val="Ttulo3"/>
      </w:pPr>
      <w:r w:rsidRPr="007E782A">
        <w:t>3.1</w:t>
      </w:r>
      <w:r>
        <w:t>.</w:t>
      </w:r>
      <w:r w:rsidRPr="007E782A">
        <w:t xml:space="preserve"> Boxplot</w:t>
      </w:r>
    </w:p>
    <w:p w14:paraId="164299E8" w14:textId="42D8E65C" w:rsidR="007E782A" w:rsidRDefault="007E782A" w:rsidP="007E782A">
      <w:r>
        <w:t xml:space="preserve">O boxplot (gráfico de caixa) é um gráfico utilizado para avaliar a distribuição empírica </w:t>
      </w:r>
      <w:r w:rsidR="00EC6CE9">
        <w:t>dos dados</w:t>
      </w:r>
      <w:r>
        <w:t xml:space="preserve">. O boxplot é formado pelo primeiro e terceiro </w:t>
      </w:r>
      <w:hyperlink w:anchor="_2.3._QUARTIS" w:history="1">
        <w:r>
          <w:rPr>
            <w:color w:val="1979BB"/>
          </w:rPr>
          <w:t>quartil</w:t>
        </w:r>
      </w:hyperlink>
      <w:r>
        <w:t xml:space="preserve"> e pela </w:t>
      </w:r>
      <w:hyperlink w:anchor="_Mediana" w:history="1">
        <w:r>
          <w:rPr>
            <w:color w:val="1979BB"/>
          </w:rPr>
          <w:t>mediana</w:t>
        </w:r>
      </w:hyperlink>
      <w:r>
        <w:t>. As hastes inferiores e superiores se estendem, respectivamente, do quartil inferior até o menor valor não inferior ao limite inferior e do quartil superior até o maior valor não superior ao limite superior. Os limites são calculados da forma abaixo</w:t>
      </w:r>
    </w:p>
    <w:p w14:paraId="141712C1" w14:textId="13083DC7" w:rsidR="007E782A" w:rsidRDefault="007E782A" w:rsidP="007E782A">
      <w:r w:rsidRPr="007E782A">
        <w:t>Limite inferior</w:t>
      </w:r>
      <w:r>
        <w:t xml:space="preserve">: </w:t>
      </w:r>
      <w:r>
        <w:rPr>
          <w:noProof/>
          <w:lang w:eastAsia="pt-BR"/>
        </w:rPr>
        <w:drawing>
          <wp:inline distT="0" distB="0" distL="0" distR="0" wp14:anchorId="75C37D62" wp14:editId="00E73381">
            <wp:extent cx="1986652" cy="13053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66799" cy="181790"/>
                    </a:xfrm>
                    <a:prstGeom prst="rect">
                      <a:avLst/>
                    </a:prstGeom>
                    <a:noFill/>
                    <a:ln>
                      <a:noFill/>
                    </a:ln>
                  </pic:spPr>
                </pic:pic>
              </a:graphicData>
            </a:graphic>
          </wp:inline>
        </w:drawing>
      </w:r>
      <w:r>
        <w:t>.</w:t>
      </w:r>
    </w:p>
    <w:p w14:paraId="543735CD" w14:textId="1B5ABE51" w:rsidR="007E782A" w:rsidRDefault="007E782A" w:rsidP="007E782A">
      <w:r w:rsidRPr="007E782A">
        <w:t>Limite superior</w:t>
      </w:r>
      <w:r>
        <w:t xml:space="preserve">: </w:t>
      </w:r>
      <w:r>
        <w:rPr>
          <w:noProof/>
          <w:lang w:eastAsia="pt-BR"/>
        </w:rPr>
        <w:drawing>
          <wp:inline distT="0" distB="0" distL="0" distR="0" wp14:anchorId="67AE19B3" wp14:editId="1A4C11B1">
            <wp:extent cx="2023438" cy="132948"/>
            <wp:effectExtent l="0" t="0" r="889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3990" cy="169779"/>
                    </a:xfrm>
                    <a:prstGeom prst="rect">
                      <a:avLst/>
                    </a:prstGeom>
                    <a:noFill/>
                    <a:ln>
                      <a:noFill/>
                    </a:ln>
                  </pic:spPr>
                </pic:pic>
              </a:graphicData>
            </a:graphic>
          </wp:inline>
        </w:drawing>
      </w:r>
      <w:r>
        <w:t>.</w:t>
      </w:r>
    </w:p>
    <w:p w14:paraId="6517E272" w14:textId="7B2FF677" w:rsidR="007E782A" w:rsidRDefault="007E782A" w:rsidP="007E782A">
      <w:r>
        <w:t>Para este caso, os pontos fora destes limites são considerados valores discrepantes (outliers) e são denotados por asterisco (*). A Figura a seguir apresenta um exemplo do formato de um boxplot.</w:t>
      </w:r>
    </w:p>
    <w:p w14:paraId="60571B9C" w14:textId="7B7520C0" w:rsidR="007E782A" w:rsidRDefault="007E782A" w:rsidP="007E782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1D1CE709" wp14:editId="46DB97BF">
            <wp:extent cx="3322170" cy="1680698"/>
            <wp:effectExtent l="0" t="0" r="5715"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55326" cy="1697472"/>
                    </a:xfrm>
                    <a:prstGeom prst="rect">
                      <a:avLst/>
                    </a:prstGeom>
                    <a:noFill/>
                    <a:ln>
                      <a:noFill/>
                    </a:ln>
                  </pic:spPr>
                </pic:pic>
              </a:graphicData>
            </a:graphic>
          </wp:inline>
        </w:drawing>
      </w:r>
    </w:p>
    <w:p w14:paraId="08CB149B" w14:textId="6DF187CE" w:rsidR="007E782A" w:rsidRDefault="007E782A" w:rsidP="007E782A">
      <w:r>
        <w:t xml:space="preserve">O boxplot pode ainda ser utilizado para uma comparação visual entre dois ou mais grupos. Por exemplo, duas ou mais caixas são colocadas lado a lado e se compara a variabilidade entre elas, a </w:t>
      </w:r>
      <w:hyperlink r:id="rId139" w:history="1">
        <w:r>
          <w:rPr>
            <w:color w:val="1979BB"/>
          </w:rPr>
          <w:t>mediana</w:t>
        </w:r>
      </w:hyperlink>
      <w:r>
        <w:t xml:space="preserve"> e assim por diante. Outro ponto importante é a diferença entre os quartis </w:t>
      </w:r>
      <w:r>
        <w:rPr>
          <w:noProof/>
          <w:lang w:eastAsia="pt-BR"/>
        </w:rPr>
        <w:drawing>
          <wp:inline distT="0" distB="0" distL="0" distR="0" wp14:anchorId="78D7F32C" wp14:editId="37CAE814">
            <wp:extent cx="499162" cy="123737"/>
            <wp:effectExtent l="0" t="0" r="8890" b="381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9746" cy="128840"/>
                    </a:xfrm>
                    <a:prstGeom prst="rect">
                      <a:avLst/>
                    </a:prstGeom>
                    <a:noFill/>
                    <a:ln>
                      <a:noFill/>
                    </a:ln>
                  </pic:spPr>
                </pic:pic>
              </a:graphicData>
            </a:graphic>
          </wp:inline>
        </w:drawing>
      </w:r>
      <w:r>
        <w:t xml:space="preserve"> que é uma medida da variabilidade dos dados.</w:t>
      </w:r>
    </w:p>
    <w:p w14:paraId="71E2251E" w14:textId="77777777" w:rsidR="007E782A" w:rsidRDefault="007E782A" w:rsidP="007E782A">
      <w:pPr>
        <w:pStyle w:val="Ttulo3"/>
      </w:pPr>
      <w:r>
        <w:t>Exemplo 3.1.1:</w:t>
      </w:r>
    </w:p>
    <w:p w14:paraId="0BB6F38D" w14:textId="77777777" w:rsidR="007E782A" w:rsidRDefault="007E782A" w:rsidP="007E782A">
      <w:r>
        <w:t xml:space="preserve">Na Tabela a seguir temos as medidas da altura de 20 hastes. Faça </w:t>
      </w:r>
      <w:r w:rsidRPr="007E782A">
        <w:t>o boxplot</w:t>
      </w:r>
      <w:r>
        <w:t xml:space="preserve"> correspondente.</w:t>
      </w:r>
    </w:p>
    <w:p w14:paraId="293064D5" w14:textId="77777777" w:rsidR="007E79E2" w:rsidRDefault="007E79E2" w:rsidP="007E782A"/>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274"/>
        <w:gridCol w:w="1274"/>
        <w:gridCol w:w="1274"/>
        <w:gridCol w:w="1274"/>
      </w:tblGrid>
      <w:tr w:rsidR="007E782A" w:rsidRPr="007E782A" w14:paraId="62B83223" w14:textId="77777777" w:rsidTr="007E782A">
        <w:tblPrEx>
          <w:tblCellMar>
            <w:top w:w="0" w:type="dxa"/>
            <w:bottom w:w="0" w:type="dxa"/>
          </w:tblCellMar>
        </w:tblPrEx>
        <w:trPr>
          <w:jc w:val="center"/>
        </w:trPr>
        <w:tc>
          <w:tcPr>
            <w:tcW w:w="5096" w:type="dxa"/>
            <w:gridSpan w:val="4"/>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AA213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lastRenderedPageBreak/>
              <w:t>Dados da usinagem</w:t>
            </w:r>
          </w:p>
        </w:tc>
      </w:tr>
      <w:tr w:rsidR="007E782A" w:rsidRPr="007E782A" w14:paraId="2BBDF580" w14:textId="77777777" w:rsidTr="007E782A">
        <w:tblPrEx>
          <w:tblBorders>
            <w:top w:val="none" w:sz="0" w:space="0" w:color="auto"/>
          </w:tblBorders>
          <w:tblCellMar>
            <w:top w:w="0" w:type="dxa"/>
            <w:bottom w:w="0" w:type="dxa"/>
          </w:tblCellMar>
        </w:tblPrEx>
        <w:trPr>
          <w:jc w:val="center"/>
        </w:trPr>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6864D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903,88</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F29806"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1036,92</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FBF164A"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1098,04</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C6F551"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1011,26</w:t>
            </w:r>
          </w:p>
        </w:tc>
      </w:tr>
      <w:tr w:rsidR="007E782A" w:rsidRPr="007E782A" w14:paraId="6275B5E7" w14:textId="77777777" w:rsidTr="007E782A">
        <w:tblPrEx>
          <w:tblBorders>
            <w:top w:val="none" w:sz="0" w:space="0" w:color="auto"/>
          </w:tblBorders>
          <w:tblCellMar>
            <w:top w:w="0" w:type="dxa"/>
            <w:bottom w:w="0" w:type="dxa"/>
          </w:tblCellMar>
        </w:tblPrEx>
        <w:trPr>
          <w:jc w:val="center"/>
        </w:trPr>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17FF782"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1020,70</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46FF0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915,38</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FB3AB34"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1014,53</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ABBD20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1097,79</w:t>
            </w:r>
          </w:p>
        </w:tc>
      </w:tr>
      <w:tr w:rsidR="007E782A" w:rsidRPr="007E782A" w14:paraId="4FD37302" w14:textId="77777777" w:rsidTr="007E782A">
        <w:tblPrEx>
          <w:tblBorders>
            <w:top w:val="none" w:sz="0" w:space="0" w:color="auto"/>
          </w:tblBorders>
          <w:tblCellMar>
            <w:top w:w="0" w:type="dxa"/>
            <w:bottom w:w="0" w:type="dxa"/>
          </w:tblCellMar>
        </w:tblPrEx>
        <w:trPr>
          <w:jc w:val="center"/>
        </w:trPr>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D04AD0"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934,52</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D2FCF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1214,08</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4006D8"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993,45</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9536842"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1120,19</w:t>
            </w:r>
          </w:p>
        </w:tc>
      </w:tr>
      <w:tr w:rsidR="007E782A" w:rsidRPr="007E782A" w14:paraId="7FCE6DA0" w14:textId="77777777" w:rsidTr="007E782A">
        <w:tblPrEx>
          <w:tblBorders>
            <w:top w:val="none" w:sz="0" w:space="0" w:color="auto"/>
          </w:tblBorders>
          <w:tblCellMar>
            <w:top w:w="0" w:type="dxa"/>
            <w:bottom w:w="0" w:type="dxa"/>
          </w:tblCellMar>
        </w:tblPrEx>
        <w:trPr>
          <w:jc w:val="center"/>
        </w:trPr>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DEFF50E"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860,41</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9991869"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1039,19</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4A7DF1"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950,38</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1CE3B87"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941,83</w:t>
            </w:r>
          </w:p>
        </w:tc>
      </w:tr>
      <w:tr w:rsidR="007E782A" w:rsidRPr="007E782A" w14:paraId="1DC20177" w14:textId="77777777" w:rsidTr="007E782A">
        <w:tblPrEx>
          <w:tblBorders>
            <w:top w:val="none" w:sz="0" w:space="0" w:color="auto"/>
            <w:bottom w:val="single" w:sz="16" w:space="0" w:color="6D6D6D"/>
          </w:tblBorders>
          <w:tblCellMar>
            <w:top w:w="0" w:type="dxa"/>
            <w:bottom w:w="0" w:type="dxa"/>
          </w:tblCellMar>
        </w:tblPrEx>
        <w:trPr>
          <w:jc w:val="center"/>
        </w:trPr>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D5098B0"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936,78</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FE560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1086,98</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3820D1"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1144,94</w:t>
            </w:r>
          </w:p>
        </w:tc>
        <w:tc>
          <w:tcPr>
            <w:tcW w:w="127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4FC19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0"/>
              </w:rPr>
            </w:pPr>
            <w:r w:rsidRPr="007E782A">
              <w:rPr>
                <w:rFonts w:ascii="Helvetica" w:hAnsi="Helvetica" w:cs="Helvetica"/>
                <w:color w:val="262626"/>
                <w:sz w:val="20"/>
                <w:szCs w:val="20"/>
              </w:rPr>
              <w:t>1066,12</w:t>
            </w:r>
          </w:p>
        </w:tc>
      </w:tr>
    </w:tbl>
    <w:p w14:paraId="36BEFCA3" w14:textId="1EDC6021" w:rsidR="007E782A" w:rsidRDefault="007E782A" w:rsidP="00EC6CE9">
      <w:r>
        <w:rPr>
          <w:noProof/>
          <w:lang w:eastAsia="pt-BR"/>
        </w:rPr>
        <w:drawing>
          <wp:inline distT="0" distB="0" distL="0" distR="0" wp14:anchorId="0F98D3F3" wp14:editId="35BC963D">
            <wp:extent cx="441325" cy="33083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41" w:history="1">
        <w:r>
          <w:rPr>
            <w:color w:val="1979BB"/>
          </w:rPr>
          <w:t>clique aqui para efetuar o download dos dados utilizados nesse exemplo</w:t>
        </w:r>
      </w:hyperlink>
    </w:p>
    <w:p w14:paraId="7C831B87" w14:textId="77777777" w:rsidR="007E782A" w:rsidRDefault="007E782A" w:rsidP="007E782A">
      <w:r>
        <w:t>O boxplot é dado por</w:t>
      </w:r>
    </w:p>
    <w:p w14:paraId="4CC3FE2E" w14:textId="3657A543" w:rsidR="007E782A" w:rsidRDefault="007E782A" w:rsidP="007E782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507D995" wp14:editId="0668E5D7">
            <wp:extent cx="3879836" cy="1918357"/>
            <wp:effectExtent l="0" t="0" r="6985" b="1206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41961" cy="1949074"/>
                    </a:xfrm>
                    <a:prstGeom prst="rect">
                      <a:avLst/>
                    </a:prstGeom>
                    <a:noFill/>
                    <a:ln>
                      <a:noFill/>
                    </a:ln>
                  </pic:spPr>
                </pic:pic>
              </a:graphicData>
            </a:graphic>
          </wp:inline>
        </w:drawing>
      </w:r>
    </w:p>
    <w:p w14:paraId="15FB1988" w14:textId="77777777" w:rsidR="007E782A" w:rsidRDefault="007E782A" w:rsidP="007E782A">
      <w:pPr>
        <w:pStyle w:val="Ttulo3"/>
      </w:pPr>
      <w:r>
        <w:t> Exemplo 3.1.2:</w:t>
      </w:r>
    </w:p>
    <w:p w14:paraId="5D0F42AF" w14:textId="77777777" w:rsidR="007E782A" w:rsidRDefault="007E782A" w:rsidP="007E782A">
      <w:r>
        <w:t xml:space="preserve"> Utilizando os dados do </w:t>
      </w:r>
      <w:hyperlink r:id="rId143" w:history="1">
        <w:r>
          <w:rPr>
            <w:color w:val="1979BB"/>
          </w:rPr>
          <w:t>Exemplo 2.3.4</w:t>
        </w:r>
      </w:hyperlink>
      <w:r>
        <w:t>, temos  </w:t>
      </w:r>
    </w:p>
    <w:p w14:paraId="2D7E09F8" w14:textId="2B018B5E" w:rsidR="007E782A" w:rsidRDefault="007E782A" w:rsidP="00EC6CE9">
      <w:r>
        <w:rPr>
          <w:noProof/>
          <w:lang w:eastAsia="pt-BR"/>
        </w:rPr>
        <w:drawing>
          <wp:inline distT="0" distB="0" distL="0" distR="0" wp14:anchorId="49330DD5" wp14:editId="1426AE83">
            <wp:extent cx="441325" cy="330835"/>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44" w:history="1">
        <w:r>
          <w:rPr>
            <w:color w:val="1979BB"/>
          </w:rPr>
          <w:t>clique aqui para efetuar o download dos dados utilizados nesse exemplo</w:t>
        </w:r>
      </w:hyperlink>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552"/>
        <w:gridCol w:w="1533"/>
      </w:tblGrid>
      <w:tr w:rsidR="007E782A" w:rsidRPr="007E782A" w14:paraId="1CFC3544" w14:textId="77777777" w:rsidTr="007E782A">
        <w:tblPrEx>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235021"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Mínimo </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C5E558"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1,58</w:t>
            </w:r>
          </w:p>
        </w:tc>
      </w:tr>
      <w:tr w:rsidR="007E782A" w:rsidRPr="007E782A" w14:paraId="2D99EAA4" w14:textId="77777777" w:rsidTr="007E782A">
        <w:tblPrEx>
          <w:tblBorders>
            <w:top w:val="none" w:sz="0" w:space="0" w:color="auto"/>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2943272"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 Quartil</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A5FF07E"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1,6</w:t>
            </w:r>
          </w:p>
        </w:tc>
      </w:tr>
      <w:tr w:rsidR="007E782A" w:rsidRPr="007E782A" w14:paraId="5DC86B07" w14:textId="77777777" w:rsidTr="007E782A">
        <w:tblPrEx>
          <w:tblBorders>
            <w:top w:val="none" w:sz="0" w:space="0" w:color="auto"/>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CB5964"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Tri-Média</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8311392"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1,714545</w:t>
            </w:r>
          </w:p>
        </w:tc>
      </w:tr>
      <w:tr w:rsidR="007E782A" w:rsidRPr="007E782A" w14:paraId="73CDD8A4" w14:textId="77777777" w:rsidTr="007E782A">
        <w:tblPrEx>
          <w:tblBorders>
            <w:top w:val="none" w:sz="0" w:space="0" w:color="auto"/>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BEE513"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3° Quartil</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66FB91"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1,8</w:t>
            </w:r>
          </w:p>
        </w:tc>
      </w:tr>
      <w:tr w:rsidR="007E782A" w:rsidRPr="007E782A" w14:paraId="4016D01F" w14:textId="77777777" w:rsidTr="007E782A">
        <w:tblPrEx>
          <w:tblBorders>
            <w:top w:val="none" w:sz="0" w:space="0" w:color="auto"/>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AFD0C3B"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Máximo</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8CB08A1"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1,87</w:t>
            </w:r>
          </w:p>
        </w:tc>
      </w:tr>
      <w:tr w:rsidR="007E782A" w:rsidRPr="007E782A" w14:paraId="513D25F8" w14:textId="77777777" w:rsidTr="007E782A">
        <w:tblPrEx>
          <w:tblBorders>
            <w:top w:val="none" w:sz="0" w:space="0" w:color="auto"/>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3B019D"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Assimetria</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B9C165"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0,111765</w:t>
            </w:r>
          </w:p>
        </w:tc>
      </w:tr>
      <w:tr w:rsidR="007E782A" w:rsidRPr="007E782A" w14:paraId="36E4FCEB" w14:textId="77777777" w:rsidTr="007E782A">
        <w:tblPrEx>
          <w:tblBorders>
            <w:top w:val="none" w:sz="0" w:space="0" w:color="auto"/>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1E6729C"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Curtose</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C7AA81"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-1,569809</w:t>
            </w:r>
          </w:p>
        </w:tc>
      </w:tr>
      <w:tr w:rsidR="007E782A" w:rsidRPr="007E782A" w14:paraId="0F3273F4" w14:textId="77777777" w:rsidTr="007E782A">
        <w:tblPrEx>
          <w:tblBorders>
            <w:top w:val="none" w:sz="0" w:space="0" w:color="auto"/>
            <w:bottom w:val="single" w:sz="16" w:space="0" w:color="6D6D6D"/>
          </w:tblBorders>
          <w:tblCellMar>
            <w:top w:w="0" w:type="dxa"/>
            <w:bottom w:w="0" w:type="dxa"/>
          </w:tblCellMar>
        </w:tblPrEx>
        <w:trPr>
          <w:jc w:val="center"/>
        </w:trPr>
        <w:tc>
          <w:tcPr>
            <w:tcW w:w="155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9C78623"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Amplitude</w:t>
            </w:r>
          </w:p>
        </w:tc>
        <w:tc>
          <w:tcPr>
            <w:tcW w:w="153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719A1F" w14:textId="77777777" w:rsidR="007E782A" w:rsidRPr="007E782A" w:rsidRDefault="007E782A">
            <w:pPr>
              <w:widowControl w:val="0"/>
              <w:autoSpaceDE w:val="0"/>
              <w:autoSpaceDN w:val="0"/>
              <w:adjustRightInd w:val="0"/>
              <w:spacing w:after="0"/>
              <w:jc w:val="center"/>
              <w:rPr>
                <w:rFonts w:ascii="Helvetica" w:hAnsi="Helvetica" w:cs="Helvetica"/>
                <w:color w:val="262626"/>
                <w:sz w:val="21"/>
                <w:szCs w:val="28"/>
              </w:rPr>
            </w:pPr>
            <w:r w:rsidRPr="007E782A">
              <w:rPr>
                <w:rFonts w:ascii="Helvetica" w:hAnsi="Helvetica" w:cs="Helvetica"/>
                <w:color w:val="262626"/>
                <w:sz w:val="21"/>
                <w:szCs w:val="28"/>
              </w:rPr>
              <w:t>0,29</w:t>
            </w:r>
          </w:p>
        </w:tc>
      </w:tr>
    </w:tbl>
    <w:p w14:paraId="5E9836F5" w14:textId="77777777" w:rsidR="007E782A" w:rsidRDefault="007E782A" w:rsidP="007E782A"/>
    <w:p w14:paraId="44C94422" w14:textId="77777777" w:rsidR="007E782A" w:rsidRDefault="007E782A" w:rsidP="007E782A">
      <w:r>
        <w:t>Assim, obtemos o seguinte boxplot  </w:t>
      </w:r>
    </w:p>
    <w:p w14:paraId="7847A8CF" w14:textId="2C7E01A2" w:rsidR="007E782A" w:rsidRDefault="007E782A" w:rsidP="00EC6CE9">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6A68303" wp14:editId="544CB83E">
            <wp:extent cx="4268911" cy="2110732"/>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40253" cy="2146006"/>
                    </a:xfrm>
                    <a:prstGeom prst="rect">
                      <a:avLst/>
                    </a:prstGeom>
                    <a:noFill/>
                    <a:ln>
                      <a:noFill/>
                    </a:ln>
                  </pic:spPr>
                </pic:pic>
              </a:graphicData>
            </a:graphic>
          </wp:inline>
        </w:drawing>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7E782A" w14:paraId="1398AC31" w14:textId="77777777" w:rsidTr="007E782A">
        <w:tblPrEx>
          <w:tblCellMar>
            <w:top w:w="0" w:type="dxa"/>
            <w:bottom w:w="0" w:type="dxa"/>
          </w:tblCellMar>
        </w:tblPrEx>
        <w:tc>
          <w:tcPr>
            <w:tcW w:w="1100" w:type="dxa"/>
            <w:tcMar>
              <w:top w:w="100" w:type="nil"/>
              <w:left w:w="100" w:type="nil"/>
              <w:bottom w:w="100" w:type="nil"/>
              <w:right w:w="100" w:type="nil"/>
            </w:tcMar>
            <w:vAlign w:val="center"/>
          </w:tcPr>
          <w:p w14:paraId="702412F2" w14:textId="462B7995" w:rsidR="007E782A" w:rsidRDefault="007E782A" w:rsidP="00EC6CE9">
            <w:r>
              <w:rPr>
                <w:noProof/>
                <w:lang w:eastAsia="pt-BR"/>
              </w:rPr>
              <w:lastRenderedPageBreak/>
              <w:drawing>
                <wp:inline distT="0" distB="0" distL="0" distR="0" wp14:anchorId="7CFCF3BC" wp14:editId="57006B91">
                  <wp:extent cx="575310" cy="433705"/>
                  <wp:effectExtent l="0" t="0" r="8890" b="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5266A98B" w14:textId="77777777" w:rsidR="007E782A" w:rsidRDefault="007E782A" w:rsidP="00EC6CE9">
            <w:r>
              <w:t>Para entender como executar essa função do </w:t>
            </w:r>
            <w:r>
              <w:rPr>
                <w:b/>
                <w:bCs/>
              </w:rPr>
              <w:t>Software Action</w:t>
            </w:r>
            <w:r>
              <w:t xml:space="preserve">, </w:t>
            </w:r>
          </w:p>
          <w:p w14:paraId="32F7B099" w14:textId="47830D6A" w:rsidR="007E782A" w:rsidRDefault="007E782A" w:rsidP="00EC6CE9">
            <w:r>
              <w:t xml:space="preserve">você pode consultar o </w:t>
            </w:r>
            <w:hyperlink r:id="rId146" w:history="1">
              <w:r>
                <w:rPr>
                  <w:b/>
                  <w:bCs/>
                  <w:color w:val="1979BB"/>
                </w:rPr>
                <w:t>manual do usuário.</w:t>
              </w:r>
            </w:hyperlink>
          </w:p>
        </w:tc>
      </w:tr>
    </w:tbl>
    <w:p w14:paraId="63128015" w14:textId="77777777" w:rsidR="007E782A" w:rsidRDefault="007E782A" w:rsidP="00EC6CE9">
      <w:r>
        <w:t>Podemos utilizar o Boxplot para comparar dados estratificados e comparar diferenças nas distribuições empíricas dos estratos</w:t>
      </w:r>
    </w:p>
    <w:p w14:paraId="57C88CE1" w14:textId="77777777" w:rsidR="007E782A" w:rsidRDefault="007E782A" w:rsidP="00EC6CE9">
      <w:pPr>
        <w:pStyle w:val="Ttulo3"/>
      </w:pPr>
      <w:r>
        <w:t>Exemplo 3.1.3</w:t>
      </w:r>
    </w:p>
    <w:p w14:paraId="43D1791E" w14:textId="77777777" w:rsidR="007E782A" w:rsidRDefault="007E782A" w:rsidP="00EC6CE9">
      <w:r>
        <w:t>Uma indústria produz uma peça automotiva cujo valor de referência é 75cm. Após verificar lotes com peças fora de especificação, enviaram duas equipes de trabalhadores (A e B) para um treinamento. Para verificar a eficiência do treinamento, foram selecionadas 10 peças produzidas pelas equipes A e B e 10 peças produzidas pelas equipes C e D que não participaram do treinamento.</w:t>
      </w:r>
    </w:p>
    <w:tbl>
      <w:tblPr>
        <w:tblW w:w="7763" w:type="dxa"/>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959"/>
        <w:gridCol w:w="850"/>
        <w:gridCol w:w="993"/>
        <w:gridCol w:w="850"/>
        <w:gridCol w:w="992"/>
        <w:gridCol w:w="851"/>
        <w:gridCol w:w="1134"/>
        <w:gridCol w:w="1134"/>
      </w:tblGrid>
      <w:tr w:rsidR="007E782A" w:rsidRPr="007E782A" w14:paraId="0F05B728" w14:textId="77777777" w:rsidTr="007E782A">
        <w:tblPrEx>
          <w:tblCellMar>
            <w:top w:w="0" w:type="dxa"/>
            <w:bottom w:w="0" w:type="dxa"/>
          </w:tblCellMar>
        </w:tblPrEx>
        <w:trPr>
          <w:jc w:val="center"/>
        </w:trPr>
        <w:tc>
          <w:tcPr>
            <w:tcW w:w="1809"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6204485"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b/>
                <w:bCs/>
                <w:color w:val="262626"/>
                <w:sz w:val="20"/>
                <w:szCs w:val="28"/>
              </w:rPr>
              <w:t>A</w:t>
            </w:r>
          </w:p>
        </w:tc>
        <w:tc>
          <w:tcPr>
            <w:tcW w:w="1843"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C43EB9"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b/>
                <w:bCs/>
                <w:color w:val="262626"/>
                <w:sz w:val="20"/>
                <w:szCs w:val="28"/>
              </w:rPr>
              <w:t>B</w:t>
            </w:r>
          </w:p>
        </w:tc>
        <w:tc>
          <w:tcPr>
            <w:tcW w:w="1843"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D3569E"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b/>
                <w:bCs/>
                <w:color w:val="262626"/>
                <w:sz w:val="20"/>
                <w:szCs w:val="28"/>
              </w:rPr>
              <w:t>C</w:t>
            </w:r>
          </w:p>
        </w:tc>
        <w:tc>
          <w:tcPr>
            <w:tcW w:w="2268"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05CDCB5"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b/>
                <w:bCs/>
                <w:color w:val="262626"/>
                <w:sz w:val="20"/>
                <w:szCs w:val="28"/>
              </w:rPr>
              <w:t>D</w:t>
            </w:r>
          </w:p>
        </w:tc>
      </w:tr>
      <w:tr w:rsidR="007E782A" w:rsidRPr="007E782A" w14:paraId="1C8CE1D1" w14:textId="77777777" w:rsidTr="007E782A">
        <w:tblPrEx>
          <w:tblBorders>
            <w:top w:val="none" w:sz="0" w:space="0" w:color="auto"/>
          </w:tblBorders>
          <w:tblCellMar>
            <w:top w:w="0" w:type="dxa"/>
            <w:bottom w:w="0" w:type="dxa"/>
          </w:tblCellMar>
        </w:tblPrEx>
        <w:trPr>
          <w:jc w:val="center"/>
        </w:trPr>
        <w:tc>
          <w:tcPr>
            <w:tcW w:w="9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50437C"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75,27</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739D09A"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74,93</w:t>
            </w:r>
          </w:p>
        </w:tc>
        <w:tc>
          <w:tcPr>
            <w:tcW w:w="99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00474A5"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74,94</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FBA979"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74,75</w:t>
            </w:r>
          </w:p>
        </w:tc>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A13E07"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75,93</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ED57FCA"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73,34</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943BED"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75,98</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CBE13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76,75</w:t>
            </w:r>
          </w:p>
        </w:tc>
      </w:tr>
      <w:tr w:rsidR="007E782A" w:rsidRPr="007E782A" w14:paraId="059D6D71" w14:textId="77777777" w:rsidTr="007E782A">
        <w:tblPrEx>
          <w:tblBorders>
            <w:top w:val="none" w:sz="0" w:space="0" w:color="auto"/>
          </w:tblBorders>
          <w:tblCellMar>
            <w:top w:w="0" w:type="dxa"/>
            <w:bottom w:w="0" w:type="dxa"/>
          </w:tblCellMar>
        </w:tblPrEx>
        <w:trPr>
          <w:jc w:val="center"/>
        </w:trPr>
        <w:tc>
          <w:tcPr>
            <w:tcW w:w="9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BFBDAE"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75,33</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DCA33D"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74,72</w:t>
            </w:r>
          </w:p>
        </w:tc>
        <w:tc>
          <w:tcPr>
            <w:tcW w:w="99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6F2BA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75,25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E9C2D6"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74,65</w:t>
            </w:r>
          </w:p>
        </w:tc>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DE4758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76,95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07E1B42"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74,04</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0E86A94"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75,61</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4D5AB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76,78</w:t>
            </w:r>
          </w:p>
        </w:tc>
      </w:tr>
      <w:tr w:rsidR="007E782A" w:rsidRPr="007E782A" w14:paraId="73426681" w14:textId="77777777" w:rsidTr="007E782A">
        <w:tblPrEx>
          <w:tblBorders>
            <w:top w:val="none" w:sz="0" w:space="0" w:color="auto"/>
          </w:tblBorders>
          <w:tblCellMar>
            <w:top w:w="0" w:type="dxa"/>
            <w:bottom w:w="0" w:type="dxa"/>
          </w:tblCellMar>
        </w:tblPrEx>
        <w:trPr>
          <w:jc w:val="center"/>
        </w:trPr>
        <w:tc>
          <w:tcPr>
            <w:tcW w:w="9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7C3C48"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74,58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0213A6C"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74,53</w:t>
            </w:r>
          </w:p>
        </w:tc>
        <w:tc>
          <w:tcPr>
            <w:tcW w:w="99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CB17C7"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75,44</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B5BFF4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74,94</w:t>
            </w:r>
          </w:p>
        </w:tc>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5CA29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75,47</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D6D21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47E9D8"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74,2</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E2E39A"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74,74</w:t>
            </w:r>
          </w:p>
        </w:tc>
      </w:tr>
      <w:tr w:rsidR="007E782A" w:rsidRPr="007E782A" w14:paraId="1192EEAE" w14:textId="77777777" w:rsidTr="007E782A">
        <w:tblPrEx>
          <w:tblBorders>
            <w:top w:val="none" w:sz="0" w:space="0" w:color="auto"/>
          </w:tblBorders>
          <w:tblCellMar>
            <w:top w:w="0" w:type="dxa"/>
            <w:bottom w:w="0" w:type="dxa"/>
          </w:tblCellMar>
        </w:tblPrEx>
        <w:trPr>
          <w:jc w:val="center"/>
        </w:trPr>
        <w:tc>
          <w:tcPr>
            <w:tcW w:w="9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56361B7"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75,01</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A89740"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75,32</w:t>
            </w:r>
          </w:p>
        </w:tc>
        <w:tc>
          <w:tcPr>
            <w:tcW w:w="99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BF5010"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74,62</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6F392C"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74,92</w:t>
            </w:r>
          </w:p>
        </w:tc>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F1322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73,6</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D1D4AC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76,18</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CB4508"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76,44</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242456"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72,58</w:t>
            </w:r>
          </w:p>
        </w:tc>
      </w:tr>
      <w:tr w:rsidR="007E782A" w:rsidRPr="007E782A" w14:paraId="6FC49684" w14:textId="77777777" w:rsidTr="007E782A">
        <w:tblPrEx>
          <w:tblBorders>
            <w:top w:val="none" w:sz="0" w:space="0" w:color="auto"/>
            <w:bottom w:val="single" w:sz="16" w:space="0" w:color="6D6D6D"/>
          </w:tblBorders>
          <w:tblCellMar>
            <w:top w:w="0" w:type="dxa"/>
            <w:bottom w:w="0" w:type="dxa"/>
          </w:tblCellMar>
        </w:tblPrEx>
        <w:trPr>
          <w:jc w:val="center"/>
        </w:trPr>
        <w:tc>
          <w:tcPr>
            <w:tcW w:w="95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DB515E"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75,71</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CD59E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74,05</w:t>
            </w:r>
          </w:p>
        </w:tc>
        <w:tc>
          <w:tcPr>
            <w:tcW w:w="99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FF4CE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75,35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1356300"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75,46</w:t>
            </w:r>
          </w:p>
        </w:tc>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823DC3B"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74,85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2C48633"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75,33</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85CFFEF"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76,84</w:t>
            </w:r>
          </w:p>
        </w:tc>
        <w:tc>
          <w:tcPr>
            <w:tcW w:w="113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2D35084" w14:textId="77777777" w:rsidR="007E782A" w:rsidRPr="007E782A" w:rsidRDefault="007E782A">
            <w:pPr>
              <w:widowControl w:val="0"/>
              <w:autoSpaceDE w:val="0"/>
              <w:autoSpaceDN w:val="0"/>
              <w:adjustRightInd w:val="0"/>
              <w:spacing w:after="0"/>
              <w:jc w:val="center"/>
              <w:rPr>
                <w:rFonts w:ascii="Helvetica" w:hAnsi="Helvetica" w:cs="Helvetica"/>
                <w:color w:val="262626"/>
                <w:sz w:val="20"/>
                <w:szCs w:val="28"/>
              </w:rPr>
            </w:pPr>
            <w:r w:rsidRPr="007E782A">
              <w:rPr>
                <w:rFonts w:ascii="Helvetica" w:hAnsi="Helvetica" w:cs="Helvetica"/>
                <w:color w:val="262626"/>
                <w:sz w:val="20"/>
                <w:szCs w:val="28"/>
              </w:rPr>
              <w:t>72,86</w:t>
            </w:r>
          </w:p>
        </w:tc>
      </w:tr>
    </w:tbl>
    <w:p w14:paraId="63CF397E" w14:textId="019DF9F4" w:rsidR="007E782A" w:rsidRDefault="007E782A" w:rsidP="00EC6CE9">
      <w:hyperlink r:id="rId147" w:history="1">
        <w:r>
          <w:rPr>
            <w:noProof/>
            <w:color w:val="1979BB"/>
            <w:lang w:eastAsia="pt-BR"/>
          </w:rPr>
          <w:drawing>
            <wp:inline distT="0" distB="0" distL="0" distR="0" wp14:anchorId="0F1F77D9" wp14:editId="09E06C0E">
              <wp:extent cx="441325" cy="330835"/>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r>
          <w:rPr>
            <w:color w:val="1979BB"/>
          </w:rPr>
          <w:t>clique aqui para efetuar o download dos dados utilizados nesse exemplo</w:t>
        </w:r>
      </w:hyperlink>
    </w:p>
    <w:p w14:paraId="1FDD7436" w14:textId="7E2407A3" w:rsidR="007E782A" w:rsidRDefault="007E782A" w:rsidP="007E782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5457FBF" wp14:editId="4622AD74">
            <wp:extent cx="2835297" cy="2835297"/>
            <wp:effectExtent l="0" t="0" r="9525" b="9525"/>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35738" cy="2835738"/>
                    </a:xfrm>
                    <a:prstGeom prst="rect">
                      <a:avLst/>
                    </a:prstGeom>
                    <a:noFill/>
                    <a:ln>
                      <a:noFill/>
                    </a:ln>
                  </pic:spPr>
                </pic:pic>
              </a:graphicData>
            </a:graphic>
          </wp:inline>
        </w:drawing>
      </w:r>
    </w:p>
    <w:p w14:paraId="691C3EE7" w14:textId="77777777" w:rsidR="00EC6CE9" w:rsidRDefault="00EC6CE9" w:rsidP="007E782A"/>
    <w:p w14:paraId="0DC00281" w14:textId="5A722C59" w:rsidR="007E782A" w:rsidRDefault="00EC6CE9" w:rsidP="007E782A">
      <w:r>
        <w:t>Analisando</w:t>
      </w:r>
      <w:r w:rsidR="007E782A">
        <w:t xml:space="preserve"> o gráfico podemos observar que:</w:t>
      </w:r>
    </w:p>
    <w:p w14:paraId="1A2CBBE6" w14:textId="676572B3" w:rsidR="007E782A" w:rsidRDefault="007E782A" w:rsidP="007E782A">
      <w:pPr>
        <w:pStyle w:val="PargrafodaLista"/>
        <w:numPr>
          <w:ilvl w:val="0"/>
          <w:numId w:val="14"/>
        </w:numPr>
      </w:pPr>
      <w:r>
        <w:t>As equipes A e B produzem peças com menor variabilidade, indicando que o treinamento teve o efeito desejado;</w:t>
      </w:r>
    </w:p>
    <w:p w14:paraId="41312066" w14:textId="60E3DA74" w:rsidR="007E782A" w:rsidRDefault="007E782A" w:rsidP="007E782A">
      <w:pPr>
        <w:pStyle w:val="PargrafodaLista"/>
        <w:numPr>
          <w:ilvl w:val="0"/>
          <w:numId w:val="14"/>
        </w:numPr>
      </w:pPr>
      <w:r>
        <w:t>A equipe D é a que produz peças com maior variabilidade;</w:t>
      </w:r>
    </w:p>
    <w:p w14:paraId="14B4CB97" w14:textId="20408CC7" w:rsidR="007E782A" w:rsidRDefault="007E782A" w:rsidP="007E782A">
      <w:pPr>
        <w:pStyle w:val="PargrafodaLista"/>
        <w:numPr>
          <w:ilvl w:val="0"/>
          <w:numId w:val="14"/>
        </w:numPr>
      </w:pPr>
      <w:r>
        <w:t>A equipe B é a que produz peças com menor variabilidade.</w:t>
      </w:r>
    </w:p>
    <w:p w14:paraId="76F30DDC" w14:textId="77777777" w:rsidR="007E782A" w:rsidRDefault="007E782A" w:rsidP="007E782A">
      <w:r>
        <w:rPr>
          <w:b/>
          <w:bCs/>
        </w:rPr>
        <w:t>Considerações:</w:t>
      </w:r>
      <w:r>
        <w:t xml:space="preserve"> Como as peças das equipes A e B tem menor variabilidade e com valor médio próximo do valor de referência, vale a pena enviar as demais equipes para o treinamento.</w:t>
      </w:r>
    </w:p>
    <w:p w14:paraId="7BA60552" w14:textId="77777777" w:rsidR="00EC6CE9" w:rsidRDefault="00EC6CE9" w:rsidP="007E782A">
      <w:pPr>
        <w:pStyle w:val="Ttulo3"/>
      </w:pPr>
    </w:p>
    <w:p w14:paraId="32DBE617" w14:textId="38277177" w:rsidR="007E782A" w:rsidRDefault="00A65A10" w:rsidP="00EC6CE9">
      <w:pPr>
        <w:pStyle w:val="Ttulo3"/>
      </w:pPr>
      <w:r w:rsidRPr="007E782A">
        <w:lastRenderedPageBreak/>
        <w:t>3.2</w:t>
      </w:r>
      <w:r>
        <w:t>.</w:t>
      </w:r>
      <w:r w:rsidRPr="007E782A">
        <w:t xml:space="preserve"> Dotplot</w:t>
      </w:r>
    </w:p>
    <w:p w14:paraId="609F64DE" w14:textId="77777777" w:rsidR="007E782A" w:rsidRDefault="007E782A" w:rsidP="007E782A">
      <w:r>
        <w:t>O gráfico Dotplot (gráfico de pontos) representa cada observação obtida em uma escala horizontal, permitindo visualizar a distribuição dos dados ao longo deste eixo. No eixo horizontal, dividimos a escala dos valores em pequenos intervalos, sendo marcado um ponto por observação.</w:t>
      </w:r>
    </w:p>
    <w:p w14:paraId="5DED71A9" w14:textId="77777777" w:rsidR="007E782A" w:rsidRDefault="007E782A" w:rsidP="007E782A">
      <w:r>
        <w:t>O Dotplot, ou gráfico de pontos, é muito útil para visualizar estratificações. A estratificação é uma técnica que agrupa dados em subgrupos, de acordo com determinados critérios, aumentando o poder da análise.</w:t>
      </w:r>
    </w:p>
    <w:p w14:paraId="792E5880" w14:textId="77777777" w:rsidR="007E782A" w:rsidRDefault="007E782A" w:rsidP="007E782A">
      <w:pPr>
        <w:pStyle w:val="Ttulo3"/>
      </w:pPr>
      <w:r>
        <w:t>Exemplo 3.2.1:</w:t>
      </w:r>
    </w:p>
    <w:p w14:paraId="02062D3A" w14:textId="77777777" w:rsidR="007E782A" w:rsidRDefault="007E782A" w:rsidP="007E782A">
      <w:r>
        <w:t xml:space="preserve">Considerando novamente os dados do </w:t>
      </w:r>
      <w:hyperlink r:id="rId149" w:history="1">
        <w:r>
          <w:rPr>
            <w:color w:val="1979BB"/>
          </w:rPr>
          <w:t>Exemplo 3.1.1</w:t>
        </w:r>
      </w:hyperlink>
      <w:r>
        <w:t>, construímos o gráfico Dotplot utilizando o Action Stat:</w:t>
      </w:r>
    </w:p>
    <w:p w14:paraId="4201ADF6" w14:textId="02AD9456" w:rsidR="007E782A" w:rsidRDefault="007E782A" w:rsidP="007E782A">
      <w:r>
        <w:rPr>
          <w:noProof/>
          <w:lang w:eastAsia="pt-BR"/>
        </w:rPr>
        <w:drawing>
          <wp:inline distT="0" distB="0" distL="0" distR="0" wp14:anchorId="1ECF501F" wp14:editId="3EC0BA08">
            <wp:extent cx="441325" cy="330835"/>
            <wp:effectExtent l="0" t="0" r="0"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50" w:history="1">
        <w:r>
          <w:rPr>
            <w:color w:val="1979BB"/>
          </w:rPr>
          <w:t>clique aqui para efetuar o download dos dados utilizados nesse exemplo</w:t>
        </w:r>
      </w:hyperlink>
    </w:p>
    <w:p w14:paraId="557B906F" w14:textId="36CCBC90" w:rsidR="007E782A" w:rsidRDefault="007E782A" w:rsidP="007E782A">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12418716" wp14:editId="4D563E70">
            <wp:extent cx="3205324" cy="3360148"/>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219824" cy="3375349"/>
                    </a:xfrm>
                    <a:prstGeom prst="rect">
                      <a:avLst/>
                    </a:prstGeom>
                    <a:noFill/>
                    <a:ln>
                      <a:noFill/>
                    </a:ln>
                  </pic:spPr>
                </pic:pic>
              </a:graphicData>
            </a:graphic>
          </wp:inline>
        </w:drawing>
      </w:r>
      <w:r>
        <w:rPr>
          <w:rFonts w:ascii="Helvetica" w:hAnsi="Helvetica" w:cs="Helvetica"/>
          <w:color w:val="262626"/>
          <w:sz w:val="28"/>
          <w:szCs w:val="28"/>
        </w:rP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7E782A" w14:paraId="05EA583F" w14:textId="77777777" w:rsidTr="007E782A">
        <w:tblPrEx>
          <w:tblCellMar>
            <w:top w:w="0" w:type="dxa"/>
            <w:bottom w:w="0" w:type="dxa"/>
          </w:tblCellMar>
        </w:tblPrEx>
        <w:tc>
          <w:tcPr>
            <w:tcW w:w="1100" w:type="dxa"/>
            <w:tcMar>
              <w:top w:w="100" w:type="nil"/>
              <w:left w:w="100" w:type="nil"/>
              <w:bottom w:w="100" w:type="nil"/>
              <w:right w:w="100" w:type="nil"/>
            </w:tcMar>
            <w:vAlign w:val="center"/>
          </w:tcPr>
          <w:p w14:paraId="0060C98C" w14:textId="219874F6" w:rsidR="007E782A" w:rsidRDefault="007E782A" w:rsidP="00A65A10">
            <w:r>
              <w:rPr>
                <w:noProof/>
                <w:lang w:eastAsia="pt-BR"/>
              </w:rPr>
              <w:drawing>
                <wp:inline distT="0" distB="0" distL="0" distR="0" wp14:anchorId="76E817F4" wp14:editId="169D0A15">
                  <wp:extent cx="575310" cy="433705"/>
                  <wp:effectExtent l="0" t="0" r="889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00A626F5" w14:textId="77777777" w:rsidR="00A65A10" w:rsidRDefault="007E782A" w:rsidP="00A65A10">
            <w:r>
              <w:t>Para entender como executar essa função do </w:t>
            </w:r>
            <w:r>
              <w:rPr>
                <w:b/>
                <w:bCs/>
              </w:rPr>
              <w:t>Software Action</w:t>
            </w:r>
            <w:r>
              <w:t xml:space="preserve">, </w:t>
            </w:r>
          </w:p>
          <w:p w14:paraId="1C209D75" w14:textId="0131376F" w:rsidR="007E782A" w:rsidRDefault="007E782A" w:rsidP="00A65A10">
            <w:r>
              <w:t xml:space="preserve">você pode consultar o </w:t>
            </w:r>
            <w:hyperlink r:id="rId152" w:history="1">
              <w:r>
                <w:rPr>
                  <w:b/>
                  <w:bCs/>
                  <w:color w:val="1979BB"/>
                </w:rPr>
                <w:t>manual do usuário.</w:t>
              </w:r>
            </w:hyperlink>
          </w:p>
        </w:tc>
      </w:tr>
    </w:tbl>
    <w:p w14:paraId="0A60F9E0" w14:textId="77777777" w:rsidR="007E782A" w:rsidRDefault="007E782A" w:rsidP="00A65A10">
      <w:r>
        <w:t>Eventualmente, é interessante analisar dados estratificados, ou seja, realizar um dotplot em grupos. Podemos analisar, graficamente, qual grupo (estrato) possui dispersão maior e ter uma ideia da localização da média de cada grupo.</w:t>
      </w:r>
    </w:p>
    <w:p w14:paraId="455EC564" w14:textId="77777777" w:rsidR="007E782A" w:rsidRDefault="007E782A" w:rsidP="00A65A10">
      <w:pPr>
        <w:pStyle w:val="Ttulo3"/>
      </w:pPr>
      <w:r>
        <w:t>Exemplo 3.2.2:</w:t>
      </w:r>
    </w:p>
    <w:p w14:paraId="5FC75DF3" w14:textId="77777777" w:rsidR="007E782A" w:rsidRDefault="007E782A" w:rsidP="00A65A10">
      <w:r>
        <w:t>Uma pequena pesquisa realizada em 4 bairros (A, B, C e D) de uma cidade perguntava sobre o salário líquido de 32 famílias (8 famílias de cada bairro). Os resultados obtidos (dados em reais) estão na tabela abaixo</w:t>
      </w:r>
    </w:p>
    <w:p w14:paraId="7E6C1E32" w14:textId="49A92BF0" w:rsidR="007E782A" w:rsidRDefault="007E782A" w:rsidP="00A65A10">
      <w:r>
        <w:rPr>
          <w:noProof/>
          <w:lang w:eastAsia="pt-BR"/>
        </w:rPr>
        <w:lastRenderedPageBreak/>
        <w:drawing>
          <wp:inline distT="0" distB="0" distL="0" distR="0" wp14:anchorId="40EBD7FD" wp14:editId="559B80CD">
            <wp:extent cx="441325" cy="330835"/>
            <wp:effectExtent l="0" t="0" r="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53" w:history="1">
        <w:r>
          <w:rPr>
            <w:color w:val="1979BB"/>
          </w:rPr>
          <w:t>clique aqui para efetuar o download dos dados utilizados nesse exemplo</w:t>
        </w:r>
      </w:hyperlink>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889"/>
        <w:gridCol w:w="889"/>
        <w:gridCol w:w="889"/>
        <w:gridCol w:w="889"/>
      </w:tblGrid>
      <w:tr w:rsidR="007E782A" w:rsidRPr="00A65A10" w14:paraId="4B1C1898" w14:textId="77777777" w:rsidTr="00A65A10">
        <w:tblPrEx>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CF6C16"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b/>
                <w:bCs/>
                <w:color w:val="262626"/>
                <w:sz w:val="20"/>
                <w:szCs w:val="28"/>
              </w:rPr>
              <w:t>A</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724EA6"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b/>
                <w:bCs/>
                <w:color w:val="262626"/>
                <w:sz w:val="20"/>
                <w:szCs w:val="28"/>
              </w:rPr>
              <w:t>B</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401B28"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b/>
                <w:bCs/>
                <w:color w:val="262626"/>
                <w:sz w:val="20"/>
                <w:szCs w:val="28"/>
              </w:rPr>
              <w:t>C</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5EBA41"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b/>
                <w:bCs/>
                <w:color w:val="262626"/>
                <w:sz w:val="20"/>
                <w:szCs w:val="28"/>
              </w:rPr>
              <w:t>D</w:t>
            </w:r>
          </w:p>
        </w:tc>
      </w:tr>
      <w:tr w:rsidR="007E782A" w:rsidRPr="00A65A10" w14:paraId="13D6B774"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E855EA"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3620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F34AB8D"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1910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2A62D3F"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4900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228861"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2800</w:t>
            </w:r>
          </w:p>
        </w:tc>
      </w:tr>
      <w:tr w:rsidR="007E782A" w:rsidRPr="00A65A10" w14:paraId="6E2A7350"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4888D3"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4010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B5DC86"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2100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7D9BA4D"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4100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6CCE999"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2400</w:t>
            </w:r>
          </w:p>
        </w:tc>
      </w:tr>
      <w:tr w:rsidR="007E782A" w:rsidRPr="00A65A10" w14:paraId="1948BAAE"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D96B101"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4560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1177C3"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2210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2C4C2E"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5520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736078"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2900</w:t>
            </w:r>
          </w:p>
        </w:tc>
      </w:tr>
      <w:tr w:rsidR="007E782A" w:rsidRPr="00A65A10" w14:paraId="7751BC37"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2E6BF2"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2760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DEFE860"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2030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7B26CF6"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6200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0AFB27"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2950</w:t>
            </w:r>
          </w:p>
        </w:tc>
      </w:tr>
      <w:tr w:rsidR="007E782A" w:rsidRPr="00A65A10" w14:paraId="0DECB900"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AE7AE6"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3480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AD9934"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2090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DB3CF3"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5800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BE270C"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3400</w:t>
            </w:r>
          </w:p>
        </w:tc>
      </w:tr>
      <w:tr w:rsidR="007E782A" w:rsidRPr="00A65A10" w14:paraId="75DEAA70"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81ECF9"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2930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6CDA3C"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2230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FCF81A"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7200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1C6E225"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3200</w:t>
            </w:r>
          </w:p>
        </w:tc>
      </w:tr>
      <w:tr w:rsidR="007E782A" w:rsidRPr="00A65A10" w14:paraId="0B0AC63D" w14:textId="77777777" w:rsidTr="00A65A10">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A3D7468"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3070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A7C560"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2060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4BB6A4"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4700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8AA5EFD"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3150</w:t>
            </w:r>
          </w:p>
        </w:tc>
      </w:tr>
      <w:tr w:rsidR="007E782A" w:rsidRPr="00A65A10" w14:paraId="2D477A1A" w14:textId="77777777" w:rsidTr="00A65A10">
        <w:tblPrEx>
          <w:tblBorders>
            <w:top w:val="none" w:sz="0" w:space="0" w:color="auto"/>
            <w:bottom w:val="single" w:sz="16" w:space="0" w:color="6D6D6D"/>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763B9B9"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3200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D8C474"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2050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1F54C3E"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5600</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A7A9F8B" w14:textId="77777777" w:rsidR="007E782A" w:rsidRPr="00A65A10" w:rsidRDefault="007E782A">
            <w:pPr>
              <w:widowControl w:val="0"/>
              <w:autoSpaceDE w:val="0"/>
              <w:autoSpaceDN w:val="0"/>
              <w:adjustRightInd w:val="0"/>
              <w:spacing w:after="0"/>
              <w:jc w:val="center"/>
              <w:rPr>
                <w:rFonts w:ascii="Helvetica" w:hAnsi="Helvetica" w:cs="Helvetica"/>
                <w:color w:val="262626"/>
                <w:sz w:val="20"/>
                <w:szCs w:val="28"/>
              </w:rPr>
            </w:pPr>
            <w:r w:rsidRPr="00A65A10">
              <w:rPr>
                <w:rFonts w:ascii="Helvetica" w:hAnsi="Helvetica" w:cs="Helvetica"/>
                <w:color w:val="262626"/>
                <w:sz w:val="20"/>
                <w:szCs w:val="28"/>
              </w:rPr>
              <w:t>2770</w:t>
            </w:r>
          </w:p>
        </w:tc>
      </w:tr>
    </w:tbl>
    <w:p w14:paraId="1706CB3B" w14:textId="77777777" w:rsidR="00EC6CE9" w:rsidRDefault="00EC6CE9" w:rsidP="00A65A10"/>
    <w:p w14:paraId="44F16C9B" w14:textId="77777777" w:rsidR="007E782A" w:rsidRDefault="007E782A" w:rsidP="00A65A10">
      <w:r>
        <w:t>Usando o software Action Stat, geramos o seguinte gráfico:</w:t>
      </w:r>
    </w:p>
    <w:p w14:paraId="7CE04A00" w14:textId="2DF02D96" w:rsidR="007E782A" w:rsidRDefault="007E782A" w:rsidP="00A65A10">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32C9D190" wp14:editId="1A51EF66">
            <wp:extent cx="3021357" cy="3167295"/>
            <wp:effectExtent l="0" t="0" r="1270" b="825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42795" cy="3189769"/>
                    </a:xfrm>
                    <a:prstGeom prst="rect">
                      <a:avLst/>
                    </a:prstGeom>
                    <a:noFill/>
                    <a:ln>
                      <a:noFill/>
                    </a:ln>
                  </pic:spPr>
                </pic:pic>
              </a:graphicData>
            </a:graphic>
          </wp:inline>
        </w:drawing>
      </w:r>
    </w:p>
    <w:p w14:paraId="4383DE15" w14:textId="30ECEA3E" w:rsidR="007E782A" w:rsidRDefault="00EC6CE9" w:rsidP="00A65A10">
      <w:r>
        <w:t>Analisando</w:t>
      </w:r>
      <w:r w:rsidR="007E782A">
        <w:t xml:space="preserve"> o gráfico, podemos observar que:</w:t>
      </w:r>
    </w:p>
    <w:p w14:paraId="34EB9DAD" w14:textId="145607C3" w:rsidR="007E782A" w:rsidRDefault="007E782A" w:rsidP="00A65A10">
      <w:pPr>
        <w:pStyle w:val="PargrafodaLista"/>
        <w:numPr>
          <w:ilvl w:val="0"/>
          <w:numId w:val="15"/>
        </w:numPr>
      </w:pPr>
      <w:r>
        <w:t>O bairro mais pobre, em média é o bairro B. Entretanto, é o que apresenta a menor variabilidade entre os salários.</w:t>
      </w:r>
    </w:p>
    <w:p w14:paraId="4E0CCBB7" w14:textId="6848769E" w:rsidR="007E782A" w:rsidRDefault="007E782A" w:rsidP="00A65A10">
      <w:pPr>
        <w:pStyle w:val="PargrafodaLista"/>
        <w:numPr>
          <w:ilvl w:val="0"/>
          <w:numId w:val="15"/>
        </w:numPr>
      </w:pPr>
      <w:r>
        <w:t>O segundo bairro mais pobre, em média é o bairro D, seguido do bairro A. A variação entre os salários desses dois bairros é parecida.</w:t>
      </w:r>
    </w:p>
    <w:p w14:paraId="5BF00B76" w14:textId="52279020" w:rsidR="007E782A" w:rsidRDefault="007E782A" w:rsidP="00A65A10">
      <w:pPr>
        <w:pStyle w:val="PargrafodaLista"/>
        <w:numPr>
          <w:ilvl w:val="0"/>
          <w:numId w:val="15"/>
        </w:numPr>
      </w:pPr>
      <w:r>
        <w:t>O bairro mais rico é o bairro C, porém é o que apresenta maior variabilidade entre os salários das famílias.</w:t>
      </w:r>
    </w:p>
    <w:tbl>
      <w:tblPr>
        <w:tblW w:w="13981" w:type="dxa"/>
        <w:tblInd w:w="-108" w:type="dxa"/>
        <w:tblBorders>
          <w:top w:val="nil"/>
          <w:left w:val="nil"/>
          <w:right w:val="nil"/>
        </w:tblBorders>
        <w:tblLayout w:type="fixed"/>
        <w:tblLook w:val="0000" w:firstRow="0" w:lastRow="0" w:firstColumn="0" w:lastColumn="0" w:noHBand="0" w:noVBand="0"/>
      </w:tblPr>
      <w:tblGrid>
        <w:gridCol w:w="1100"/>
        <w:gridCol w:w="12881"/>
      </w:tblGrid>
      <w:tr w:rsidR="007E782A" w14:paraId="3A90B8B8" w14:textId="77777777" w:rsidTr="00A65A10">
        <w:tblPrEx>
          <w:tblCellMar>
            <w:top w:w="0" w:type="dxa"/>
            <w:bottom w:w="0" w:type="dxa"/>
          </w:tblCellMar>
        </w:tblPrEx>
        <w:tc>
          <w:tcPr>
            <w:tcW w:w="1100" w:type="dxa"/>
            <w:tcMar>
              <w:top w:w="100" w:type="nil"/>
              <w:left w:w="100" w:type="nil"/>
              <w:bottom w:w="100" w:type="nil"/>
              <w:right w:w="100" w:type="nil"/>
            </w:tcMar>
            <w:vAlign w:val="center"/>
          </w:tcPr>
          <w:p w14:paraId="1DF22F4B" w14:textId="49625829" w:rsidR="007E782A" w:rsidRDefault="007E782A" w:rsidP="00A65A10">
            <w:r>
              <w:rPr>
                <w:noProof/>
                <w:lang w:eastAsia="pt-BR"/>
              </w:rPr>
              <w:drawing>
                <wp:inline distT="0" distB="0" distL="0" distR="0" wp14:anchorId="03795430" wp14:editId="324CDA60">
                  <wp:extent cx="575310" cy="433705"/>
                  <wp:effectExtent l="0" t="0" r="889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462D67E0" w14:textId="77777777" w:rsidR="00A65A10" w:rsidRDefault="007E782A" w:rsidP="00A65A10">
            <w:r>
              <w:t>Para entender como executar essa função do </w:t>
            </w:r>
            <w:r>
              <w:rPr>
                <w:b/>
                <w:bCs/>
              </w:rPr>
              <w:t>Software Action</w:t>
            </w:r>
            <w:r>
              <w:t xml:space="preserve">, </w:t>
            </w:r>
          </w:p>
          <w:p w14:paraId="6F0D16D3" w14:textId="56F6D637" w:rsidR="007E782A" w:rsidRDefault="007E782A" w:rsidP="00A65A10">
            <w:r>
              <w:t>você pode consultar o </w:t>
            </w:r>
            <w:hyperlink r:id="rId155" w:history="1">
              <w:r>
                <w:rPr>
                  <w:b/>
                  <w:bCs/>
                  <w:color w:val="1979BB"/>
                </w:rPr>
                <w:t>manual do usuário.</w:t>
              </w:r>
            </w:hyperlink>
          </w:p>
          <w:p w14:paraId="6431A0E6" w14:textId="77777777" w:rsidR="007E782A" w:rsidRDefault="007E782A" w:rsidP="00A65A10">
            <w:r>
              <w:t> </w:t>
            </w:r>
          </w:p>
        </w:tc>
      </w:tr>
    </w:tbl>
    <w:p w14:paraId="568DA3C4" w14:textId="089E171A" w:rsidR="00A65A10" w:rsidRDefault="00A65A10" w:rsidP="00A65A10">
      <w:pPr>
        <w:pStyle w:val="Ttulo3"/>
      </w:pPr>
      <w:r>
        <w:t>3.3. Gráfico de Linhas</w:t>
      </w:r>
    </w:p>
    <w:p w14:paraId="6952585D" w14:textId="77777777" w:rsidR="00A65A10" w:rsidRDefault="00A65A10" w:rsidP="00A65A10">
      <w:r>
        <w:t>Gráficos de linhas ou pontos são normalmente usados para controlar alterações ao longo do tempo e para facilitar a identificação de tendências ou de anomalias.</w:t>
      </w:r>
    </w:p>
    <w:p w14:paraId="1714D110" w14:textId="77777777" w:rsidR="00A65A10" w:rsidRDefault="00A65A10" w:rsidP="00A65A10">
      <w:pPr>
        <w:pStyle w:val="Ttulo3"/>
      </w:pPr>
      <w:r>
        <w:lastRenderedPageBreak/>
        <w:t>Exemplo 3.3.1:</w:t>
      </w:r>
    </w:p>
    <w:p w14:paraId="14A50E29" w14:textId="77777777" w:rsidR="00A65A10" w:rsidRDefault="00A65A10" w:rsidP="00A65A10">
      <w:r>
        <w:t>O número de manutenções por dia em equipamentos foi acompanhado durante um período de 5 semanas, em uma empresa automobilística. Na tabela a seguir temos o número de manutenções por dia.</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553"/>
        <w:gridCol w:w="745"/>
        <w:gridCol w:w="1381"/>
      </w:tblGrid>
      <w:tr w:rsidR="00E220D3" w:rsidRPr="00A65A10" w14:paraId="76CE8CDA" w14:textId="77777777" w:rsidTr="00E220D3">
        <w:tblPrEx>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B1CE8F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b/>
                <w:bCs/>
                <w:color w:val="262626"/>
                <w:sz w:val="20"/>
                <w:szCs w:val="20"/>
              </w:rPr>
              <w:t>Nº de manutenções</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F228D7F"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b/>
                <w:bCs/>
                <w:color w:val="262626"/>
                <w:sz w:val="20"/>
                <w:szCs w:val="20"/>
              </w:rPr>
              <w:t>Dia</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B9B105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b/>
                <w:bCs/>
                <w:color w:val="262626"/>
                <w:sz w:val="20"/>
                <w:szCs w:val="20"/>
              </w:rPr>
              <w:t>Semana</w:t>
            </w:r>
          </w:p>
        </w:tc>
      </w:tr>
      <w:tr w:rsidR="00E220D3" w:rsidRPr="00A65A10" w14:paraId="393FB393"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FE90B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D0195C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DB545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054D5FAC"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D8CEB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22</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77E304C"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0F9ED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638505B6"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5BFA7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A55F4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E4621A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4FD2E8D2"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390A7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23</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520CB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4</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ABE411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4058251A"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93AB15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33</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B2CD9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5</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58527E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4FCA6746"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094370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23</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10FE68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6</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A0C955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309A15E1"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E8D0A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22</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9989E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7</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4C710F"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1</w:t>
            </w:r>
          </w:p>
        </w:tc>
      </w:tr>
      <w:tr w:rsidR="00E220D3" w:rsidRPr="00A65A10" w14:paraId="063D1961"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4632E1"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32</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A1AA8E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BCF2EA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0779DAD0"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10362F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F7CD6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8FF36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4002B6CE"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8CC24F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AB31BE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4256A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0FDA2E25"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2BE5E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61F024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4</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EA6CB8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78029C43"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28F4E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E48AD0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5</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523586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6001A10D"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731AF6D"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22</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823B07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6</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35336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4607E01D"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98C572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35</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F7339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7</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1827D2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2</w:t>
            </w:r>
          </w:p>
        </w:tc>
      </w:tr>
      <w:tr w:rsidR="00E220D3" w:rsidRPr="00A65A10" w14:paraId="473AE94D"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72D930D" w14:textId="77777777" w:rsidR="00A65A10" w:rsidRPr="00A65A10" w:rsidRDefault="00A65A10">
            <w:pPr>
              <w:widowControl w:val="0"/>
              <w:autoSpaceDE w:val="0"/>
              <w:autoSpaceDN w:val="0"/>
              <w:bidi/>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A6F1D61"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C7134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2465E397"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A15016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E3520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CF150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4F9E8749"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3D8E70D"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24DDB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859FF2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05A003EE"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B8C8A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25</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F5521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4</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5AACB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3F883D1A"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C37E1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20</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C89D1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5</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3F03F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4D281515"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89CD98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23</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51C3A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6</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CC56B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6CEDB08A"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BD959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21200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7</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2D628F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3</w:t>
            </w:r>
          </w:p>
        </w:tc>
      </w:tr>
      <w:tr w:rsidR="00E220D3" w:rsidRPr="00A65A10" w14:paraId="43DCB398"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9A9C2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20</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765D5B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8C5B5D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0412902C"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E2AF8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30</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758C31"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8FF0B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730423F2"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31ACD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27</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7C0B18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667B12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65768399"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0E3E1A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1542B9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4</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51A1A7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6485D69F"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A3772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01EBC3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5</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627EB9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3BAF28E4"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D8778A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27</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12BEE1D"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6</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5AB3C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6BE80FBB"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C07FA1"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23</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ED244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7</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96452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4</w:t>
            </w:r>
          </w:p>
        </w:tc>
      </w:tr>
      <w:tr w:rsidR="00E220D3" w:rsidRPr="00A65A10" w14:paraId="692A9EF6"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B070F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19</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BEAB3A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5FA2A0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r w:rsidR="00E220D3" w:rsidRPr="00A65A10" w14:paraId="4AC8C9F8"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21367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33005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A101A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r w:rsidR="00E220D3" w:rsidRPr="00A65A10" w14:paraId="5ACD90D7"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F8FD5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17</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1AFE8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A3E67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r w:rsidR="00E220D3" w:rsidRPr="00A65A10" w14:paraId="266E4723"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B3A5CB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24</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031BA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4</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748298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r w:rsidR="00E220D3" w:rsidRPr="00A65A10" w14:paraId="5548FBC9"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ABBF9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27</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AE1CE5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5</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3B5820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r w:rsidR="00E220D3" w:rsidRPr="00A65A10" w14:paraId="66AAF4DA" w14:textId="77777777" w:rsidTr="00E220D3">
        <w:tblPrEx>
          <w:tblBorders>
            <w:top w:val="none" w:sz="0" w:space="0" w:color="auto"/>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BF03A4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23</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9F914C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6</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9F05B6"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r w:rsidR="00E220D3" w:rsidRPr="00A65A10" w14:paraId="22A158E8" w14:textId="77777777" w:rsidTr="00E220D3">
        <w:tblPrEx>
          <w:tblBorders>
            <w:top w:val="none" w:sz="0" w:space="0" w:color="auto"/>
            <w:bottom w:val="single" w:sz="16" w:space="0" w:color="6D6D6D"/>
          </w:tblBorders>
          <w:tblCellMar>
            <w:top w:w="0" w:type="dxa"/>
            <w:bottom w:w="0" w:type="dxa"/>
          </w:tblCellMar>
        </w:tblPrEx>
        <w:trPr>
          <w:jc w:val="center"/>
        </w:trPr>
        <w:tc>
          <w:tcPr>
            <w:tcW w:w="15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78031F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32</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C09208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7</w:t>
            </w:r>
          </w:p>
        </w:tc>
        <w:tc>
          <w:tcPr>
            <w:tcW w:w="138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32A2E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Semana 5</w:t>
            </w:r>
          </w:p>
        </w:tc>
      </w:tr>
    </w:tbl>
    <w:p w14:paraId="22DC8AF5" w14:textId="3833B69D" w:rsidR="00A65A10" w:rsidRDefault="00A65A10" w:rsidP="00A65A10">
      <w:r>
        <w:rPr>
          <w:noProof/>
          <w:lang w:eastAsia="pt-BR"/>
        </w:rPr>
        <w:drawing>
          <wp:inline distT="0" distB="0" distL="0" distR="0" wp14:anchorId="36E4952C" wp14:editId="266628B0">
            <wp:extent cx="441325" cy="330835"/>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56" w:history="1">
        <w:r>
          <w:rPr>
            <w:color w:val="1979BB"/>
          </w:rPr>
          <w:t>clique aqui para efetuar o download dos dados utilizados nesse exemplo</w:t>
        </w:r>
      </w:hyperlink>
    </w:p>
    <w:p w14:paraId="7D00AC80" w14:textId="77777777" w:rsidR="00A65A10" w:rsidRDefault="00A65A10" w:rsidP="00A65A10">
      <w:r>
        <w:t>Podemos construir o gráfico de duas formas: com ou sem meta.</w:t>
      </w:r>
    </w:p>
    <w:p w14:paraId="1DE6B400" w14:textId="77777777" w:rsidR="00A65A10" w:rsidRDefault="00A65A10" w:rsidP="00A65A10">
      <w:pPr>
        <w:pStyle w:val="Ttulo3"/>
      </w:pPr>
      <w:r>
        <w:t>Sem meta</w:t>
      </w:r>
    </w:p>
    <w:p w14:paraId="36941408" w14:textId="77777777" w:rsidR="00A65A10" w:rsidRDefault="00A65A10" w:rsidP="00A65A10">
      <w:r>
        <w:t>Neste caso, montamos um gráfico em duas dimensões onde, colocamos um ponto no par ordenado correspondente ao dia da semana e o valor observado, em seguida, unimos cada ponto ao seu sucessor por retas. O gráfico é dado a seguir:</w:t>
      </w:r>
    </w:p>
    <w:p w14:paraId="69D13AF0" w14:textId="1C6D0223" w:rsidR="00A65A10" w:rsidRDefault="00A65A10" w:rsidP="00A65A10">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lastRenderedPageBreak/>
        <w:drawing>
          <wp:inline distT="0" distB="0" distL="0" distR="0" wp14:anchorId="7A3B888E" wp14:editId="62A3F38E">
            <wp:extent cx="2571224" cy="2571224"/>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74590" cy="2574590"/>
                    </a:xfrm>
                    <a:prstGeom prst="rect">
                      <a:avLst/>
                    </a:prstGeom>
                    <a:noFill/>
                    <a:ln>
                      <a:noFill/>
                    </a:ln>
                  </pic:spPr>
                </pic:pic>
              </a:graphicData>
            </a:graphic>
          </wp:inline>
        </w:drawing>
      </w:r>
    </w:p>
    <w:p w14:paraId="1ACF06B2" w14:textId="77777777" w:rsidR="00A65A10" w:rsidRDefault="00A65A10" w:rsidP="00A65A10">
      <w:pPr>
        <w:pStyle w:val="Ttulo3"/>
      </w:pPr>
      <w:r>
        <w:t>Com meta</w:t>
      </w:r>
    </w:p>
    <w:p w14:paraId="134097A9" w14:textId="77777777" w:rsidR="00A65A10" w:rsidRDefault="00A65A10" w:rsidP="00A65A10">
      <w:r>
        <w:t>Na análise com meta, basta determinarmos um valor (meta) para a comparação dos dados e, então inserimos uma reta horizontal na altura deste valor. Com isso, todos os pontos que estiverem acima do valor dado, atingiram a meta, enquanto os que estiverem abaixo não atingiram a meta.</w:t>
      </w:r>
    </w:p>
    <w:p w14:paraId="3006DC54" w14:textId="77777777" w:rsidR="00A65A10" w:rsidRDefault="00A65A10" w:rsidP="00A65A10">
      <w:r>
        <w:t>Utilizaremos os mesmos dados acima, estipulando uma meta de 22. O gráfico é dado a seguir:</w:t>
      </w:r>
    </w:p>
    <w:p w14:paraId="123F4342" w14:textId="66B2E1BE" w:rsidR="00A65A10" w:rsidRDefault="00A65A10" w:rsidP="00A65A10">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58F2AC0A" wp14:editId="68D2DA5D">
            <wp:extent cx="2914124" cy="2914124"/>
            <wp:effectExtent l="0" t="0" r="6985" b="6985"/>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16687" cy="2916687"/>
                    </a:xfrm>
                    <a:prstGeom prst="rect">
                      <a:avLst/>
                    </a:prstGeom>
                    <a:noFill/>
                    <a:ln>
                      <a:noFill/>
                    </a:ln>
                  </pic:spPr>
                </pic:pic>
              </a:graphicData>
            </a:graphic>
          </wp:inline>
        </w:drawing>
      </w:r>
    </w:p>
    <w:p w14:paraId="4DCAB3B6" w14:textId="77777777" w:rsidR="00E220D3" w:rsidRDefault="00E220D3" w:rsidP="00A65A10"/>
    <w:p w14:paraId="2003EC0F" w14:textId="77777777" w:rsidR="00A65A10" w:rsidRDefault="00A65A10" w:rsidP="00A65A10">
      <w:r>
        <w:t>Os gráficos acima foram obtidos utilizando o software Action.</w:t>
      </w:r>
    </w:p>
    <w:p w14:paraId="5183ADF3" w14:textId="77777777" w:rsidR="00A65A10" w:rsidRDefault="00A65A10" w:rsidP="00A65A10">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color w:val="262626"/>
          <w:sz w:val="28"/>
          <w:szCs w:val="28"/>
        </w:rPr>
        <w:t>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881"/>
      </w:tblGrid>
      <w:tr w:rsidR="00A65A10" w14:paraId="6D9F8CC7" w14:textId="77777777" w:rsidTr="00A65A10">
        <w:tblPrEx>
          <w:tblCellMar>
            <w:top w:w="0" w:type="dxa"/>
            <w:bottom w:w="0" w:type="dxa"/>
          </w:tblCellMar>
        </w:tblPrEx>
        <w:tc>
          <w:tcPr>
            <w:tcW w:w="1100" w:type="dxa"/>
            <w:tcMar>
              <w:top w:w="100" w:type="nil"/>
              <w:left w:w="100" w:type="nil"/>
              <w:bottom w:w="100" w:type="nil"/>
              <w:right w:w="100" w:type="nil"/>
            </w:tcMar>
            <w:vAlign w:val="center"/>
          </w:tcPr>
          <w:p w14:paraId="43B52D73" w14:textId="29C70454" w:rsidR="00A65A10" w:rsidRDefault="00A65A10" w:rsidP="00A65A10">
            <w:r>
              <w:rPr>
                <w:noProof/>
                <w:lang w:eastAsia="pt-BR"/>
              </w:rPr>
              <w:drawing>
                <wp:inline distT="0" distB="0" distL="0" distR="0" wp14:anchorId="70BEF098" wp14:editId="34D9FCE1">
                  <wp:extent cx="575310" cy="433705"/>
                  <wp:effectExtent l="0" t="0" r="889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inline>
              </w:drawing>
            </w:r>
          </w:p>
        </w:tc>
        <w:tc>
          <w:tcPr>
            <w:tcW w:w="12881" w:type="dxa"/>
            <w:tcMar>
              <w:top w:w="100" w:type="nil"/>
              <w:left w:w="100" w:type="nil"/>
              <w:bottom w:w="100" w:type="nil"/>
              <w:right w:w="100" w:type="nil"/>
            </w:tcMar>
            <w:vAlign w:val="center"/>
          </w:tcPr>
          <w:p w14:paraId="7C1023C8" w14:textId="77777777" w:rsidR="00A65A10" w:rsidRDefault="00A65A10" w:rsidP="00A65A10">
            <w:r>
              <w:t>Para entender como executar essa função do </w:t>
            </w:r>
            <w:r>
              <w:rPr>
                <w:b/>
                <w:bCs/>
              </w:rPr>
              <w:t>Software Action</w:t>
            </w:r>
            <w:r>
              <w:t xml:space="preserve">, </w:t>
            </w:r>
          </w:p>
          <w:p w14:paraId="189D7D61" w14:textId="1239B57B" w:rsidR="00A65A10" w:rsidRDefault="00A65A10" w:rsidP="00A65A10">
            <w:r>
              <w:t xml:space="preserve">você pode consultar o </w:t>
            </w:r>
            <w:hyperlink r:id="rId159" w:history="1">
              <w:r>
                <w:rPr>
                  <w:b/>
                  <w:bCs/>
                  <w:color w:val="1979BB"/>
                </w:rPr>
                <w:t>manual do usuário.</w:t>
              </w:r>
            </w:hyperlink>
          </w:p>
        </w:tc>
      </w:tr>
    </w:tbl>
    <w:p w14:paraId="745D314B" w14:textId="77777777" w:rsidR="00E220D3" w:rsidRDefault="00E220D3" w:rsidP="00A65A10">
      <w:pPr>
        <w:pStyle w:val="Ttulo3"/>
      </w:pPr>
    </w:p>
    <w:p w14:paraId="4AF3F30B" w14:textId="77777777" w:rsidR="00A65A10" w:rsidRDefault="00A65A10" w:rsidP="00A65A10">
      <w:pPr>
        <w:pStyle w:val="Ttulo3"/>
      </w:pPr>
      <w:r>
        <w:lastRenderedPageBreak/>
        <w:t xml:space="preserve">Exemplo 3.3.2: </w:t>
      </w:r>
    </w:p>
    <w:p w14:paraId="1CE8AB20" w14:textId="0BBFD227" w:rsidR="00A65A10" w:rsidRDefault="00A65A10" w:rsidP="00A65A10">
      <w:r>
        <w:t>Na tabela abaixo, temos os dados referentes a evolução do preço de um ativo financeiro ao longo de 20 dias.</w:t>
      </w:r>
    </w:p>
    <w:tbl>
      <w:tblPr>
        <w:tblW w:w="0" w:type="auto"/>
        <w:tblInd w:w="1833" w:type="dxa"/>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992"/>
        <w:gridCol w:w="961"/>
        <w:gridCol w:w="919"/>
        <w:gridCol w:w="1097"/>
      </w:tblGrid>
      <w:tr w:rsidR="00A65A10" w:rsidRPr="00A65A10" w14:paraId="2D84B087" w14:textId="77777777" w:rsidTr="00A65A10">
        <w:tblPrEx>
          <w:tblCellMar>
            <w:top w:w="0" w:type="dxa"/>
            <w:bottom w:w="0" w:type="dxa"/>
          </w:tblCellMar>
        </w:tblPrEx>
        <w:tc>
          <w:tcPr>
            <w:tcW w:w="3969" w:type="dxa"/>
            <w:gridSpan w:val="4"/>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F9B5C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b/>
                <w:bCs/>
                <w:color w:val="262626"/>
                <w:sz w:val="20"/>
                <w:szCs w:val="20"/>
              </w:rPr>
              <w:t>Evolução do preço de um ativo financeiro ao longo de 20 dias</w:t>
            </w:r>
            <w:r w:rsidRPr="00A65A10">
              <w:rPr>
                <w:rFonts w:ascii="Helvetica" w:hAnsi="Helvetica" w:cs="Helvetica"/>
                <w:color w:val="262626"/>
                <w:sz w:val="20"/>
                <w:szCs w:val="20"/>
              </w:rPr>
              <w:t> </w:t>
            </w:r>
          </w:p>
        </w:tc>
      </w:tr>
      <w:tr w:rsidR="00A65A10" w:rsidRPr="00A65A10" w14:paraId="5DCE5D99"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675018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C7C99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103,60</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88D9F3D"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11</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22CAE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109,21</w:t>
            </w:r>
          </w:p>
        </w:tc>
      </w:tr>
      <w:tr w:rsidR="00A65A10" w:rsidRPr="00A65A10" w14:paraId="50FCA45F"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0E9AF9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2</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0021B1C"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104,41</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D6C02F"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12</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97C20F"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108,13</w:t>
            </w:r>
          </w:p>
        </w:tc>
      </w:tr>
      <w:tr w:rsidR="00A65A10" w:rsidRPr="00A65A10" w14:paraId="34BA3F2F"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3AB21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3</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1CE230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105,21</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235A4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13</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4B243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108,76</w:t>
            </w:r>
          </w:p>
        </w:tc>
      </w:tr>
      <w:tr w:rsidR="00A65A10" w:rsidRPr="00A65A10" w14:paraId="17B63797"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816ADB0"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4</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121AF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106,00</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6A07FDE"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14</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564C3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109,45</w:t>
            </w:r>
          </w:p>
        </w:tc>
      </w:tr>
      <w:tr w:rsidR="00A65A10" w:rsidRPr="00A65A10" w14:paraId="21FD538B"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7F676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5</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ADF80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105,18</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B115E8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15</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63C15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110,12</w:t>
            </w:r>
          </w:p>
        </w:tc>
      </w:tr>
      <w:tr w:rsidR="00A65A10" w:rsidRPr="00A65A10" w14:paraId="0364EDCA"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7AB7A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6</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E4C921"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106,80</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804BEB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16</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91485FC"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109,56</w:t>
            </w:r>
          </w:p>
        </w:tc>
      </w:tr>
      <w:tr w:rsidR="00A65A10" w:rsidRPr="00A65A10" w14:paraId="07F54369"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031EAC"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7</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CBC807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104,89</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99B9E9"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17</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27E079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111,67</w:t>
            </w:r>
          </w:p>
        </w:tc>
      </w:tr>
      <w:tr w:rsidR="00A65A10" w:rsidRPr="00A65A10" w14:paraId="25812244"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27BEAD"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8</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ACAE124"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105,23</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42C0A4D"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18</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941F4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112,32</w:t>
            </w:r>
          </w:p>
        </w:tc>
      </w:tr>
      <w:tr w:rsidR="00A65A10" w:rsidRPr="00A65A10" w14:paraId="339FD98A" w14:textId="77777777" w:rsidTr="00A65A10">
        <w:tblPrEx>
          <w:tblBorders>
            <w:top w:val="none" w:sz="0" w:space="0" w:color="auto"/>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0C5003"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9</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665D9B"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107,60</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21C6F8"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19</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DDAF2C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110,97</w:t>
            </w:r>
          </w:p>
        </w:tc>
      </w:tr>
      <w:tr w:rsidR="00A65A10" w:rsidRPr="00A65A10" w14:paraId="6EF416F8" w14:textId="77777777" w:rsidTr="00A65A10">
        <w:tblPrEx>
          <w:tblBorders>
            <w:top w:val="none" w:sz="0" w:space="0" w:color="auto"/>
            <w:bottom w:val="single" w:sz="16" w:space="0" w:color="6D6D6D"/>
          </w:tblBorders>
          <w:tblCellMar>
            <w:top w:w="0" w:type="dxa"/>
            <w:bottom w:w="0" w:type="dxa"/>
          </w:tblCellMar>
        </w:tblPrEx>
        <w:tc>
          <w:tcPr>
            <w:tcW w:w="9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694D8A"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10</w:t>
            </w:r>
          </w:p>
        </w:tc>
        <w:tc>
          <w:tcPr>
            <w:tcW w:w="96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D068C5"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108,41</w:t>
            </w:r>
          </w:p>
        </w:tc>
        <w:tc>
          <w:tcPr>
            <w:tcW w:w="91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6502BE7"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Dia 20</w:t>
            </w:r>
          </w:p>
        </w:tc>
        <w:tc>
          <w:tcPr>
            <w:tcW w:w="109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B10AB2" w14:textId="77777777" w:rsidR="00A65A10" w:rsidRPr="00A65A10" w:rsidRDefault="00A65A10">
            <w:pPr>
              <w:widowControl w:val="0"/>
              <w:autoSpaceDE w:val="0"/>
              <w:autoSpaceDN w:val="0"/>
              <w:adjustRightInd w:val="0"/>
              <w:spacing w:after="0"/>
              <w:jc w:val="center"/>
              <w:rPr>
                <w:rFonts w:ascii="Helvetica" w:hAnsi="Helvetica" w:cs="Helvetica"/>
                <w:color w:val="262626"/>
                <w:sz w:val="20"/>
                <w:szCs w:val="20"/>
              </w:rPr>
            </w:pPr>
            <w:r w:rsidRPr="00A65A10">
              <w:rPr>
                <w:rFonts w:ascii="Helvetica" w:hAnsi="Helvetica" w:cs="Helvetica"/>
                <w:color w:val="262626"/>
                <w:sz w:val="20"/>
                <w:szCs w:val="20"/>
              </w:rPr>
              <w:t>111,34</w:t>
            </w:r>
          </w:p>
        </w:tc>
      </w:tr>
    </w:tbl>
    <w:p w14:paraId="25220CCD" w14:textId="0A13A6EF" w:rsidR="00A65A10" w:rsidRDefault="00A65A10" w:rsidP="00A65A10">
      <w:r>
        <w:rPr>
          <w:noProof/>
          <w:lang w:eastAsia="pt-BR"/>
        </w:rPr>
        <w:drawing>
          <wp:inline distT="0" distB="0" distL="0" distR="0" wp14:anchorId="6820E5D0" wp14:editId="377E79CE">
            <wp:extent cx="441325" cy="33083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60" w:history="1">
        <w:r>
          <w:rPr>
            <w:color w:val="1979BB"/>
          </w:rPr>
          <w:t>clique aqui para efetuar o download dos dados utilizados nesse exemplo</w:t>
        </w:r>
      </w:hyperlink>
    </w:p>
    <w:p w14:paraId="2651CCBF" w14:textId="77777777" w:rsidR="00A65A10" w:rsidRDefault="00A65A10" w:rsidP="00A65A10">
      <w:r>
        <w:t>A seguir, temos a construção do gráfico de linhas e pontos para estes dados.</w:t>
      </w:r>
    </w:p>
    <w:p w14:paraId="31989F3B" w14:textId="26B6E8BC" w:rsidR="007E782A" w:rsidRDefault="00A65A10" w:rsidP="00A65A10">
      <w:pPr>
        <w:jc w:val="center"/>
      </w:pPr>
      <w:r>
        <w:rPr>
          <w:rFonts w:ascii="Helvetica" w:hAnsi="Helvetica" w:cs="Helvetica"/>
          <w:noProof/>
          <w:color w:val="262626"/>
          <w:sz w:val="28"/>
          <w:szCs w:val="28"/>
          <w:lang w:eastAsia="pt-BR"/>
        </w:rPr>
        <w:drawing>
          <wp:inline distT="0" distB="0" distL="0" distR="0" wp14:anchorId="511D3A4C" wp14:editId="6DAF3CBA">
            <wp:extent cx="2925248" cy="2925248"/>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32023" cy="2932023"/>
                    </a:xfrm>
                    <a:prstGeom prst="rect">
                      <a:avLst/>
                    </a:prstGeom>
                    <a:noFill/>
                    <a:ln>
                      <a:noFill/>
                    </a:ln>
                  </pic:spPr>
                </pic:pic>
              </a:graphicData>
            </a:graphic>
          </wp:inline>
        </w:drawing>
      </w:r>
    </w:p>
    <w:p w14:paraId="1B87A163" w14:textId="77777777" w:rsidR="00786E56" w:rsidRDefault="00786E56" w:rsidP="00A65A10">
      <w:pPr>
        <w:jc w:val="center"/>
      </w:pPr>
    </w:p>
    <w:p w14:paraId="60BBC5B7" w14:textId="1E9CF093" w:rsidR="00786E56" w:rsidRDefault="00786E56" w:rsidP="00786E56">
      <w:pPr>
        <w:spacing w:after="0"/>
        <w:jc w:val="left"/>
      </w:pPr>
      <w:r>
        <w:br w:type="page"/>
      </w:r>
    </w:p>
    <w:p w14:paraId="67F4788D" w14:textId="447B1926" w:rsidR="00786E56" w:rsidRDefault="00786E56" w:rsidP="00E220D3">
      <w:pPr>
        <w:pStyle w:val="Ttulo1"/>
      </w:pPr>
      <w:r w:rsidRPr="00786E56">
        <w:lastRenderedPageBreak/>
        <w:t>4 - EXERCÍCIOS</w:t>
      </w:r>
    </w:p>
    <w:p w14:paraId="0E651B08" w14:textId="77777777" w:rsidR="00786E56" w:rsidRDefault="00786E56" w:rsidP="00786E56">
      <w:r>
        <w:rPr>
          <w:b/>
          <w:bCs/>
        </w:rPr>
        <w:t xml:space="preserve">4.1 - </w:t>
      </w:r>
      <w:r>
        <w:t xml:space="preserve">As taxas de juros recebidas por 10 ações durante um certo período foram (medidas em porcentagens) 2,59; 2,64; 2,60; 2,62; 2,57; 2,61; 2,50; 2,63; 2,64. Calcule a </w:t>
      </w:r>
      <w:hyperlink r:id="rId162" w:history="1">
        <w:r>
          <w:rPr>
            <w:color w:val="1979BB"/>
          </w:rPr>
          <w:t>média</w:t>
        </w:r>
      </w:hyperlink>
      <w:r>
        <w:t xml:space="preserve">, a </w:t>
      </w:r>
      <w:hyperlink r:id="rId163" w:history="1">
        <w:r>
          <w:rPr>
            <w:color w:val="1979BB"/>
          </w:rPr>
          <w:t>mediana</w:t>
        </w:r>
      </w:hyperlink>
      <w:r>
        <w:t xml:space="preserve">, o </w:t>
      </w:r>
      <w:hyperlink r:id="rId164" w:history="1">
        <w:r>
          <w:rPr>
            <w:color w:val="1979BB"/>
          </w:rPr>
          <w:t>desvio padrão</w:t>
        </w:r>
      </w:hyperlink>
      <w:r>
        <w:t xml:space="preserve">, a </w:t>
      </w:r>
      <w:hyperlink r:id="rId165" w:history="1">
        <w:r>
          <w:rPr>
            <w:color w:val="1979BB"/>
          </w:rPr>
          <w:t>variância</w:t>
        </w:r>
      </w:hyperlink>
      <w:r>
        <w:t xml:space="preserve">, valor </w:t>
      </w:r>
      <w:hyperlink r:id="rId166" w:history="1">
        <w:r>
          <w:rPr>
            <w:color w:val="1979BB"/>
          </w:rPr>
          <w:t>mínimo</w:t>
        </w:r>
      </w:hyperlink>
      <w:r>
        <w:t xml:space="preserve">, valor </w:t>
      </w:r>
      <w:hyperlink r:id="rId167" w:history="1">
        <w:r>
          <w:rPr>
            <w:color w:val="1979BB"/>
          </w:rPr>
          <w:t>máximo</w:t>
        </w:r>
      </w:hyperlink>
      <w:r>
        <w:t xml:space="preserve">, os </w:t>
      </w:r>
      <w:hyperlink r:id="rId168" w:history="1">
        <w:r>
          <w:rPr>
            <w:color w:val="1979BB"/>
          </w:rPr>
          <w:t>quartis</w:t>
        </w:r>
      </w:hyperlink>
      <w:r>
        <w:t xml:space="preserve"> Q</w:t>
      </w:r>
      <w:r>
        <w:rPr>
          <w:sz w:val="21"/>
          <w:szCs w:val="21"/>
        </w:rPr>
        <w:t>1</w:t>
      </w:r>
      <w:r>
        <w:t xml:space="preserve"> e Q</w:t>
      </w:r>
      <w:r>
        <w:rPr>
          <w:sz w:val="21"/>
          <w:szCs w:val="21"/>
        </w:rPr>
        <w:t>3</w:t>
      </w:r>
      <w:r>
        <w:t>,</w:t>
      </w:r>
      <w:hyperlink r:id="rId169" w:history="1">
        <w:r>
          <w:rPr>
            <w:color w:val="1979BB"/>
          </w:rPr>
          <w:t xml:space="preserve"> assimetria</w:t>
        </w:r>
      </w:hyperlink>
      <w:r>
        <w:t xml:space="preserve"> e </w:t>
      </w:r>
      <w:hyperlink r:id="rId170" w:history="1">
        <w:r>
          <w:rPr>
            <w:color w:val="1979BB"/>
          </w:rPr>
          <w:t>curtose</w:t>
        </w:r>
      </w:hyperlink>
      <w:r>
        <w:t>.</w:t>
      </w:r>
    </w:p>
    <w:p w14:paraId="57CAA8A5" w14:textId="1927BD23" w:rsidR="00786E56" w:rsidRDefault="00786E56" w:rsidP="00E220D3">
      <w:pPr>
        <w:spacing w:after="0"/>
      </w:pPr>
      <w:r>
        <w:rPr>
          <w:noProof/>
          <w:lang w:eastAsia="pt-BR"/>
        </w:rPr>
        <w:drawing>
          <wp:inline distT="0" distB="0" distL="0" distR="0" wp14:anchorId="1E551CEE" wp14:editId="2B989F65">
            <wp:extent cx="441325" cy="330835"/>
            <wp:effectExtent l="0" t="0" r="0"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71" w:history="1">
        <w:r>
          <w:rPr>
            <w:color w:val="1979BB"/>
          </w:rPr>
          <w:t>clique aqui para efetuar o download dos dados</w:t>
        </w:r>
      </w:hyperlink>
    </w:p>
    <w:p w14:paraId="14B49843" w14:textId="77777777" w:rsidR="00786E56" w:rsidRDefault="00786E56" w:rsidP="00786E56">
      <w:r>
        <w:rPr>
          <w:b/>
          <w:bCs/>
        </w:rPr>
        <w:t xml:space="preserve">4.2 - </w:t>
      </w:r>
      <w:r>
        <w:t>Para facilitar um projeto de ampliação da rede de esgoto de uma certa região de uma cidade, as autoridades tomaram uma amostra de tamanho 50 dos 270 quarteirões que compõem a região e foram encontrados os seguintes números de casas por quarteirão:</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677"/>
        <w:gridCol w:w="709"/>
        <w:gridCol w:w="851"/>
        <w:gridCol w:w="745"/>
        <w:gridCol w:w="814"/>
        <w:gridCol w:w="850"/>
        <w:gridCol w:w="851"/>
        <w:gridCol w:w="850"/>
        <w:gridCol w:w="758"/>
        <w:gridCol w:w="850"/>
      </w:tblGrid>
      <w:tr w:rsidR="00786E56" w:rsidRPr="00DB1688" w14:paraId="016D731D" w14:textId="77777777" w:rsidTr="007F0BAB">
        <w:tblPrEx>
          <w:tblCellMar>
            <w:top w:w="0" w:type="dxa"/>
            <w:bottom w:w="0" w:type="dxa"/>
          </w:tblCellMar>
        </w:tblPrEx>
        <w:trPr>
          <w:jc w:val="center"/>
        </w:trPr>
        <w:tc>
          <w:tcPr>
            <w:tcW w:w="7955" w:type="dxa"/>
            <w:gridSpan w:val="10"/>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41FF6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Casas</w:t>
            </w:r>
          </w:p>
        </w:tc>
      </w:tr>
      <w:tr w:rsidR="007F0BAB" w:rsidRPr="00DB1688" w14:paraId="341135C9" w14:textId="77777777" w:rsidTr="007F0BAB">
        <w:tblPrEx>
          <w:tblBorders>
            <w:top w:val="none" w:sz="0" w:space="0" w:color="auto"/>
          </w:tblBorders>
          <w:tblCellMar>
            <w:top w:w="0" w:type="dxa"/>
            <w:bottom w:w="0" w:type="dxa"/>
          </w:tblCellMar>
        </w:tblPrEx>
        <w:trPr>
          <w:jc w:val="center"/>
        </w:trPr>
        <w:tc>
          <w:tcPr>
            <w:tcW w:w="67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EE5CEB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139132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14</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9FE8E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2B7A35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22</w:t>
            </w:r>
          </w:p>
        </w:tc>
        <w:tc>
          <w:tcPr>
            <w:tcW w:w="81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A011E6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26</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F78C2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32</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C8023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08E5B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59</w:t>
            </w:r>
          </w:p>
        </w:tc>
        <w:tc>
          <w:tcPr>
            <w:tcW w:w="75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261AE7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66</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6EF74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80</w:t>
            </w:r>
          </w:p>
        </w:tc>
      </w:tr>
      <w:tr w:rsidR="007F0BAB" w:rsidRPr="00DB1688" w14:paraId="7387704B" w14:textId="77777777" w:rsidTr="007F0BAB">
        <w:tblPrEx>
          <w:tblBorders>
            <w:top w:val="none" w:sz="0" w:space="0" w:color="auto"/>
          </w:tblBorders>
          <w:tblCellMar>
            <w:top w:w="0" w:type="dxa"/>
            <w:bottom w:w="0" w:type="dxa"/>
          </w:tblCellMar>
        </w:tblPrEx>
        <w:trPr>
          <w:jc w:val="center"/>
        </w:trPr>
        <w:tc>
          <w:tcPr>
            <w:tcW w:w="67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49357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A93E63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F3FF10"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8CC11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23</w:t>
            </w:r>
          </w:p>
        </w:tc>
        <w:tc>
          <w:tcPr>
            <w:tcW w:w="81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7D82C4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27</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277DF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36</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18C60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46</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71A4B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61</w:t>
            </w:r>
          </w:p>
        </w:tc>
        <w:tc>
          <w:tcPr>
            <w:tcW w:w="75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C9578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66</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2F958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89</w:t>
            </w:r>
          </w:p>
        </w:tc>
      </w:tr>
      <w:tr w:rsidR="007F0BAB" w:rsidRPr="00DB1688" w14:paraId="5B7A2DED" w14:textId="77777777" w:rsidTr="007F0BAB">
        <w:tblPrEx>
          <w:tblBorders>
            <w:top w:val="none" w:sz="0" w:space="0" w:color="auto"/>
          </w:tblBorders>
          <w:tblCellMar>
            <w:top w:w="0" w:type="dxa"/>
            <w:bottom w:w="0" w:type="dxa"/>
          </w:tblCellMar>
        </w:tblPrEx>
        <w:trPr>
          <w:jc w:val="center"/>
        </w:trPr>
        <w:tc>
          <w:tcPr>
            <w:tcW w:w="67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DEBE5C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DBF3B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A21923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20</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F22C0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24</w:t>
            </w:r>
          </w:p>
        </w:tc>
        <w:tc>
          <w:tcPr>
            <w:tcW w:w="81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90EF2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29</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8336B6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42</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7AB5BA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E6FED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61</w:t>
            </w:r>
          </w:p>
        </w:tc>
        <w:tc>
          <w:tcPr>
            <w:tcW w:w="75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CB3F4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47FB2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90</w:t>
            </w:r>
          </w:p>
        </w:tc>
      </w:tr>
      <w:tr w:rsidR="007F0BAB" w:rsidRPr="00DB1688" w14:paraId="0419780A" w14:textId="77777777" w:rsidTr="007F0BAB">
        <w:tblPrEx>
          <w:tblBorders>
            <w:top w:val="none" w:sz="0" w:space="0" w:color="auto"/>
          </w:tblBorders>
          <w:tblCellMar>
            <w:top w:w="0" w:type="dxa"/>
            <w:bottom w:w="0" w:type="dxa"/>
          </w:tblCellMar>
        </w:tblPrEx>
        <w:trPr>
          <w:jc w:val="center"/>
        </w:trPr>
        <w:tc>
          <w:tcPr>
            <w:tcW w:w="67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940D07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10</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68B1AC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8E6C1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21</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D6034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25</w:t>
            </w:r>
          </w:p>
        </w:tc>
        <w:tc>
          <w:tcPr>
            <w:tcW w:w="81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49835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29</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F41007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44</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BBCB1B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52</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FAD8C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61</w:t>
            </w:r>
          </w:p>
        </w:tc>
        <w:tc>
          <w:tcPr>
            <w:tcW w:w="75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25B2A9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75</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E7D32F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92</w:t>
            </w:r>
          </w:p>
        </w:tc>
      </w:tr>
      <w:tr w:rsidR="007F0BAB" w:rsidRPr="00DB1688" w14:paraId="50D0AAAC" w14:textId="77777777" w:rsidTr="007F0BAB">
        <w:tblPrEx>
          <w:tblBorders>
            <w:top w:val="none" w:sz="0" w:space="0" w:color="auto"/>
            <w:bottom w:val="single" w:sz="16" w:space="0" w:color="6D6D6D"/>
          </w:tblBorders>
          <w:tblCellMar>
            <w:top w:w="0" w:type="dxa"/>
            <w:bottom w:w="0" w:type="dxa"/>
          </w:tblCellMar>
        </w:tblPrEx>
        <w:trPr>
          <w:jc w:val="center"/>
        </w:trPr>
        <w:tc>
          <w:tcPr>
            <w:tcW w:w="67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1EDB9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13</w:t>
            </w:r>
          </w:p>
        </w:tc>
        <w:tc>
          <w:tcPr>
            <w:tcW w:w="70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DB266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5CB1C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22</w:t>
            </w:r>
          </w:p>
        </w:tc>
        <w:tc>
          <w:tcPr>
            <w:tcW w:w="7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31DFFC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25</w:t>
            </w:r>
          </w:p>
        </w:tc>
        <w:tc>
          <w:tcPr>
            <w:tcW w:w="81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E979B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30</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F00D5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45</w:t>
            </w:r>
          </w:p>
        </w:tc>
        <w:tc>
          <w:tcPr>
            <w:tcW w:w="851"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3CBFF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89D15C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65</w:t>
            </w:r>
          </w:p>
        </w:tc>
        <w:tc>
          <w:tcPr>
            <w:tcW w:w="75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599C8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78</w:t>
            </w:r>
          </w:p>
        </w:tc>
        <w:tc>
          <w:tcPr>
            <w:tcW w:w="850"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D7D9F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97</w:t>
            </w:r>
          </w:p>
        </w:tc>
      </w:tr>
    </w:tbl>
    <w:p w14:paraId="13A8E772" w14:textId="77777777" w:rsidR="00DB1688" w:rsidRDefault="00DB1688" w:rsidP="00786E56">
      <w:pPr>
        <w:rPr>
          <w:b/>
          <w:bCs/>
        </w:rPr>
      </w:pPr>
    </w:p>
    <w:p w14:paraId="70306432" w14:textId="77777777" w:rsidR="00786E56" w:rsidRDefault="00786E56" w:rsidP="00E220D3">
      <w:pPr>
        <w:spacing w:after="0"/>
      </w:pPr>
      <w:r>
        <w:rPr>
          <w:b/>
          <w:bCs/>
        </w:rPr>
        <w:t>a)</w:t>
      </w:r>
      <w:r>
        <w:t xml:space="preserve"> Construa uma tabela de frequências;</w:t>
      </w:r>
    </w:p>
    <w:p w14:paraId="0B80CF99" w14:textId="77777777" w:rsidR="00786E56" w:rsidRDefault="00786E56" w:rsidP="00E220D3">
      <w:pPr>
        <w:spacing w:after="0"/>
      </w:pPr>
      <w:r>
        <w:rPr>
          <w:b/>
          <w:bCs/>
        </w:rPr>
        <w:t xml:space="preserve">b) </w:t>
      </w:r>
      <w:r>
        <w:t xml:space="preserve">Determine as </w:t>
      </w:r>
      <w:hyperlink r:id="rId172" w:history="1">
        <w:r>
          <w:rPr>
            <w:color w:val="1979BB"/>
          </w:rPr>
          <w:t>medidas de posição</w:t>
        </w:r>
      </w:hyperlink>
      <w:r>
        <w:t xml:space="preserve"> e as </w:t>
      </w:r>
      <w:hyperlink r:id="rId173" w:history="1">
        <w:r>
          <w:rPr>
            <w:color w:val="1979BB"/>
          </w:rPr>
          <w:t>medidas de dispersão</w:t>
        </w:r>
      </w:hyperlink>
      <w:r>
        <w:t>;</w:t>
      </w:r>
    </w:p>
    <w:p w14:paraId="67A8D6C1" w14:textId="031C9D0B" w:rsidR="00786E56" w:rsidRDefault="00786E56" w:rsidP="00E220D3">
      <w:pPr>
        <w:spacing w:after="0"/>
      </w:pPr>
      <w:r>
        <w:rPr>
          <w:noProof/>
          <w:lang w:eastAsia="pt-BR"/>
        </w:rPr>
        <w:drawing>
          <wp:inline distT="0" distB="0" distL="0" distR="0" wp14:anchorId="4243A549" wp14:editId="46E610BA">
            <wp:extent cx="441325" cy="330835"/>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74" w:history="1">
        <w:r>
          <w:rPr>
            <w:color w:val="1979BB"/>
          </w:rPr>
          <w:t>clique aqui para efetuar o download dos dados</w:t>
        </w:r>
      </w:hyperlink>
    </w:p>
    <w:p w14:paraId="53439077" w14:textId="77777777" w:rsidR="00786E56" w:rsidRDefault="00786E56" w:rsidP="00786E56">
      <w:r>
        <w:rPr>
          <w:b/>
          <w:bCs/>
        </w:rPr>
        <w:t xml:space="preserve">4.3 - </w:t>
      </w:r>
      <w:r>
        <w:t>Numa pesquisa realizada com 100 famílias, levantaram-se as seguintes informações:</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253"/>
        <w:gridCol w:w="565"/>
        <w:gridCol w:w="565"/>
        <w:gridCol w:w="565"/>
        <w:gridCol w:w="565"/>
        <w:gridCol w:w="402"/>
        <w:gridCol w:w="402"/>
        <w:gridCol w:w="787"/>
      </w:tblGrid>
      <w:tr w:rsidR="00DB1688" w:rsidRPr="00DB1688" w14:paraId="4A99566A" w14:textId="77777777" w:rsidTr="00E220D3">
        <w:tblPrEx>
          <w:tblCellMar>
            <w:top w:w="0" w:type="dxa"/>
            <w:bottom w:w="0" w:type="dxa"/>
          </w:tblCellMar>
        </w:tblPrEx>
        <w:trPr>
          <w:jc w:val="center"/>
        </w:trPr>
        <w:tc>
          <w:tcPr>
            <w:tcW w:w="12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20A03B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Número de filhos</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53D5F3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0</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79C13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F6B38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51F34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w:t>
            </w:r>
          </w:p>
        </w:tc>
        <w:tc>
          <w:tcPr>
            <w:tcW w:w="40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EE84F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w:t>
            </w:r>
          </w:p>
        </w:tc>
        <w:tc>
          <w:tcPr>
            <w:tcW w:w="40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96EFA7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w:t>
            </w:r>
          </w:p>
        </w:tc>
        <w:tc>
          <w:tcPr>
            <w:tcW w:w="78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8AF30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Mais de 5</w:t>
            </w:r>
          </w:p>
        </w:tc>
      </w:tr>
      <w:tr w:rsidR="00DB1688" w:rsidRPr="00DB1688" w14:paraId="6E3A16D5" w14:textId="77777777" w:rsidTr="00E220D3">
        <w:tblPrEx>
          <w:tblBorders>
            <w:top w:val="none" w:sz="0" w:space="0" w:color="auto"/>
            <w:bottom w:val="single" w:sz="16" w:space="0" w:color="6D6D6D"/>
          </w:tblBorders>
          <w:tblCellMar>
            <w:top w:w="0" w:type="dxa"/>
            <w:bottom w:w="0" w:type="dxa"/>
          </w:tblCellMar>
        </w:tblPrEx>
        <w:trPr>
          <w:jc w:val="center"/>
        </w:trPr>
        <w:tc>
          <w:tcPr>
            <w:tcW w:w="1253"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794ED4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Famílias</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760DBF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E3A51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20</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D404D3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28</w:t>
            </w:r>
          </w:p>
        </w:tc>
        <w:tc>
          <w:tcPr>
            <w:tcW w:w="56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DE771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19</w:t>
            </w:r>
          </w:p>
        </w:tc>
        <w:tc>
          <w:tcPr>
            <w:tcW w:w="40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8AA35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w:t>
            </w:r>
          </w:p>
        </w:tc>
        <w:tc>
          <w:tcPr>
            <w:tcW w:w="40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A9041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w:t>
            </w:r>
          </w:p>
        </w:tc>
        <w:tc>
          <w:tcPr>
            <w:tcW w:w="78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0FBFB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w:t>
            </w:r>
          </w:p>
        </w:tc>
      </w:tr>
    </w:tbl>
    <w:p w14:paraId="458ADD4B" w14:textId="77777777" w:rsidR="00786E56" w:rsidRDefault="00786E56" w:rsidP="00E220D3">
      <w:pPr>
        <w:spacing w:after="0"/>
      </w:pPr>
      <w:r>
        <w:rPr>
          <w:b/>
          <w:bCs/>
        </w:rPr>
        <w:t>a)</w:t>
      </w:r>
      <w:r>
        <w:t xml:space="preserve"> Qual a </w:t>
      </w:r>
      <w:hyperlink r:id="rId175" w:history="1">
        <w:r>
          <w:rPr>
            <w:color w:val="1979BB"/>
          </w:rPr>
          <w:t>mediana</w:t>
        </w:r>
      </w:hyperlink>
      <w:r>
        <w:t xml:space="preserve"> do número de filhos?</w:t>
      </w:r>
    </w:p>
    <w:p w14:paraId="7B586015" w14:textId="77777777" w:rsidR="00786E56" w:rsidRDefault="00786E56" w:rsidP="00E220D3">
      <w:pPr>
        <w:spacing w:after="0"/>
      </w:pPr>
      <w:r>
        <w:rPr>
          <w:b/>
          <w:bCs/>
        </w:rPr>
        <w:t>b)</w:t>
      </w:r>
      <w:r>
        <w:t xml:space="preserve"> E a </w:t>
      </w:r>
      <w:hyperlink r:id="rId176" w:history="1">
        <w:r>
          <w:rPr>
            <w:color w:val="1979BB"/>
          </w:rPr>
          <w:t>moda</w:t>
        </w:r>
      </w:hyperlink>
      <w:r>
        <w:t>?</w:t>
      </w:r>
    </w:p>
    <w:p w14:paraId="6B03F773" w14:textId="5CFD5B5A" w:rsidR="00E220D3" w:rsidRPr="00E220D3" w:rsidRDefault="00786E56" w:rsidP="00E220D3">
      <w:pPr>
        <w:spacing w:after="0"/>
      </w:pPr>
      <w:r>
        <w:rPr>
          <w:b/>
          <w:bCs/>
        </w:rPr>
        <w:t xml:space="preserve">c) </w:t>
      </w:r>
      <w:r>
        <w:t xml:space="preserve">Que problemas enfrentaríamos no cálculo da </w:t>
      </w:r>
      <w:hyperlink r:id="rId177" w:history="1">
        <w:r>
          <w:rPr>
            <w:color w:val="1979BB"/>
          </w:rPr>
          <w:t>média</w:t>
        </w:r>
      </w:hyperlink>
      <w:r>
        <w:t xml:space="preserve"> de filhos?</w:t>
      </w:r>
    </w:p>
    <w:p w14:paraId="0B923C4D" w14:textId="77777777" w:rsidR="00786E56" w:rsidRDefault="00786E56" w:rsidP="00E220D3">
      <w:pPr>
        <w:spacing w:before="120" w:after="0"/>
      </w:pPr>
      <w:r>
        <w:rPr>
          <w:b/>
          <w:bCs/>
        </w:rPr>
        <w:t>4.4</w:t>
      </w:r>
      <w:r>
        <w:t xml:space="preserve"> - Considere as informações contidas na tabela abaixo acerca dos salários de 20 funcionários de um hospital. Faça uma </w:t>
      </w:r>
      <w:hyperlink r:id="rId178" w:history="1">
        <w:r>
          <w:rPr>
            <w:color w:val="1979BB"/>
          </w:rPr>
          <w:t>distribuição de frequências</w:t>
        </w:r>
      </w:hyperlink>
      <w:r>
        <w:t xml:space="preserve"> e o gráfico </w:t>
      </w:r>
      <w:hyperlink r:id="rId179" w:history="1">
        <w:r>
          <w:rPr>
            <w:color w:val="1979BB"/>
          </w:rPr>
          <w:t>histograma</w:t>
        </w:r>
      </w:hyperlink>
      <w:r>
        <w:t xml:space="preserve"> correspondente.</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889"/>
        <w:gridCol w:w="889"/>
        <w:gridCol w:w="889"/>
        <w:gridCol w:w="1073"/>
      </w:tblGrid>
      <w:tr w:rsidR="00786E56" w:rsidRPr="00DB1688" w14:paraId="5FA35F06" w14:textId="77777777" w:rsidTr="00DB1688">
        <w:tblPrEx>
          <w:tblCellMar>
            <w:top w:w="0" w:type="dxa"/>
            <w:bottom w:w="0" w:type="dxa"/>
          </w:tblCellMar>
        </w:tblPrEx>
        <w:trPr>
          <w:jc w:val="center"/>
        </w:trPr>
        <w:tc>
          <w:tcPr>
            <w:tcW w:w="3740" w:type="dxa"/>
            <w:gridSpan w:val="4"/>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4200BC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Salários (x salários mínimos)</w:t>
            </w:r>
          </w:p>
        </w:tc>
      </w:tr>
      <w:tr w:rsidR="00786E56" w:rsidRPr="00DB1688" w14:paraId="282DFC91" w14:textId="77777777" w:rsidTr="00DB1688">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81429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5,25</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E3A94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7,39</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EE1617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8,74</w:t>
            </w:r>
          </w:p>
        </w:tc>
        <w:tc>
          <w:tcPr>
            <w:tcW w:w="107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764917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9,80</w:t>
            </w:r>
          </w:p>
        </w:tc>
      </w:tr>
      <w:tr w:rsidR="00786E56" w:rsidRPr="00DB1688" w14:paraId="4CD73B44" w14:textId="77777777" w:rsidTr="00DB1688">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73F1B3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5,73</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B0322C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7,44</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25B2A4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8,95</w:t>
            </w:r>
          </w:p>
        </w:tc>
        <w:tc>
          <w:tcPr>
            <w:tcW w:w="107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E71BFC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10,53</w:t>
            </w:r>
          </w:p>
        </w:tc>
      </w:tr>
      <w:tr w:rsidR="00786E56" w:rsidRPr="00DB1688" w14:paraId="4A82B328" w14:textId="77777777" w:rsidTr="00DB1688">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0970D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6,26</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3B2A2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7,59</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CD9ED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9,13</w:t>
            </w:r>
          </w:p>
        </w:tc>
        <w:tc>
          <w:tcPr>
            <w:tcW w:w="107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8539B8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10,76</w:t>
            </w:r>
          </w:p>
        </w:tc>
      </w:tr>
      <w:tr w:rsidR="00786E56" w:rsidRPr="00DB1688" w14:paraId="088B2E88" w14:textId="77777777" w:rsidTr="00DB1688">
        <w:tblPrEx>
          <w:tblBorders>
            <w:top w:val="none" w:sz="0" w:space="0" w:color="auto"/>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1FF4F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6,66</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04EBF0"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8,12</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3DC31F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9,35</w:t>
            </w:r>
          </w:p>
        </w:tc>
        <w:tc>
          <w:tcPr>
            <w:tcW w:w="107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1760AD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11,06</w:t>
            </w:r>
          </w:p>
        </w:tc>
      </w:tr>
      <w:tr w:rsidR="00786E56" w:rsidRPr="00DB1688" w14:paraId="0FE9D6FC" w14:textId="77777777" w:rsidTr="00DB1688">
        <w:tblPrEx>
          <w:tblBorders>
            <w:top w:val="none" w:sz="0" w:space="0" w:color="auto"/>
            <w:bottom w:val="single" w:sz="16" w:space="0" w:color="6D6D6D"/>
          </w:tblBorders>
          <w:tblCellMar>
            <w:top w:w="0" w:type="dxa"/>
            <w:bottom w:w="0" w:type="dxa"/>
          </w:tblCellMar>
        </w:tblPrEx>
        <w:trPr>
          <w:jc w:val="center"/>
        </w:trPr>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E84C90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6,86</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720350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8,46</w:t>
            </w:r>
          </w:p>
        </w:tc>
        <w:tc>
          <w:tcPr>
            <w:tcW w:w="889"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9E5B0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9,77</w:t>
            </w:r>
          </w:p>
        </w:tc>
        <w:tc>
          <w:tcPr>
            <w:tcW w:w="107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B17ECF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11,59</w:t>
            </w:r>
          </w:p>
        </w:tc>
      </w:tr>
    </w:tbl>
    <w:p w14:paraId="18E937B9" w14:textId="41C1BFB9" w:rsidR="00786E56" w:rsidRDefault="00786E56" w:rsidP="00E220D3">
      <w:pPr>
        <w:spacing w:after="0"/>
      </w:pPr>
      <w:r>
        <w:rPr>
          <w:noProof/>
          <w:lang w:eastAsia="pt-BR"/>
        </w:rPr>
        <w:drawing>
          <wp:inline distT="0" distB="0" distL="0" distR="0" wp14:anchorId="3828BEA8" wp14:editId="2BA3B0C8">
            <wp:extent cx="441325" cy="330835"/>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80" w:history="1">
        <w:r>
          <w:rPr>
            <w:color w:val="1979BB"/>
          </w:rPr>
          <w:t>clique aqui para efetuar o download dos dados</w:t>
        </w:r>
      </w:hyperlink>
    </w:p>
    <w:p w14:paraId="460B7432" w14:textId="77777777" w:rsidR="00786E56" w:rsidRDefault="00786E56" w:rsidP="00E220D3">
      <w:pPr>
        <w:spacing w:before="120" w:after="0"/>
      </w:pPr>
      <w:r>
        <w:rPr>
          <w:b/>
          <w:bCs/>
        </w:rPr>
        <w:t xml:space="preserve">4.5 - </w:t>
      </w:r>
      <w:r>
        <w:t>Uma pesquisa de opinião perguntou a 124 pessoas qual o antitérmico preferido entre as marcas A, B, C, D e E. Os resultados estão representados na tabela abaixo</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164"/>
        <w:gridCol w:w="1595"/>
      </w:tblGrid>
      <w:tr w:rsidR="00786E56" w:rsidRPr="00DB1688" w14:paraId="6D6C4BE1" w14:textId="77777777" w:rsidTr="00DB1688">
        <w:tblPrEx>
          <w:tblCellMar>
            <w:top w:w="0" w:type="dxa"/>
            <w:bottom w:w="0" w:type="dxa"/>
          </w:tblCellMar>
        </w:tblPrEx>
        <w:trPr>
          <w:jc w:val="center"/>
        </w:trPr>
        <w:tc>
          <w:tcPr>
            <w:tcW w:w="1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7580A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Marcas</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6D53C0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Nº pessoas</w:t>
            </w:r>
          </w:p>
        </w:tc>
      </w:tr>
      <w:tr w:rsidR="00786E56" w:rsidRPr="00DB1688" w14:paraId="51EBFBF7" w14:textId="77777777" w:rsidTr="00DB1688">
        <w:tblPrEx>
          <w:tblBorders>
            <w:top w:val="none" w:sz="0" w:space="0" w:color="auto"/>
          </w:tblBorders>
          <w:tblCellMar>
            <w:top w:w="0" w:type="dxa"/>
            <w:bottom w:w="0" w:type="dxa"/>
          </w:tblCellMar>
        </w:tblPrEx>
        <w:trPr>
          <w:jc w:val="center"/>
        </w:trPr>
        <w:tc>
          <w:tcPr>
            <w:tcW w:w="1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EA7DC4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A</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B9FB5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45</w:t>
            </w:r>
          </w:p>
        </w:tc>
      </w:tr>
      <w:tr w:rsidR="00786E56" w:rsidRPr="00DB1688" w14:paraId="0CBAAB00" w14:textId="77777777" w:rsidTr="00DB1688">
        <w:tblPrEx>
          <w:tblBorders>
            <w:top w:val="none" w:sz="0" w:space="0" w:color="auto"/>
          </w:tblBorders>
          <w:tblCellMar>
            <w:top w:w="0" w:type="dxa"/>
            <w:bottom w:w="0" w:type="dxa"/>
          </w:tblCellMar>
        </w:tblPrEx>
        <w:trPr>
          <w:jc w:val="center"/>
        </w:trPr>
        <w:tc>
          <w:tcPr>
            <w:tcW w:w="1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52E17E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B</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571B2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32</w:t>
            </w:r>
          </w:p>
        </w:tc>
      </w:tr>
      <w:tr w:rsidR="00786E56" w:rsidRPr="00DB1688" w14:paraId="2BC64731" w14:textId="77777777" w:rsidTr="00DB1688">
        <w:tblPrEx>
          <w:tblBorders>
            <w:top w:val="none" w:sz="0" w:space="0" w:color="auto"/>
          </w:tblBorders>
          <w:tblCellMar>
            <w:top w:w="0" w:type="dxa"/>
            <w:bottom w:w="0" w:type="dxa"/>
          </w:tblCellMar>
        </w:tblPrEx>
        <w:trPr>
          <w:jc w:val="center"/>
        </w:trPr>
        <w:tc>
          <w:tcPr>
            <w:tcW w:w="1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3ED91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C</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61A589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23</w:t>
            </w:r>
          </w:p>
        </w:tc>
      </w:tr>
      <w:tr w:rsidR="00786E56" w:rsidRPr="00DB1688" w14:paraId="5CC20832" w14:textId="77777777" w:rsidTr="00DB1688">
        <w:tblPrEx>
          <w:tblBorders>
            <w:top w:val="none" w:sz="0" w:space="0" w:color="auto"/>
          </w:tblBorders>
          <w:tblCellMar>
            <w:top w:w="0" w:type="dxa"/>
            <w:bottom w:w="0" w:type="dxa"/>
          </w:tblCellMar>
        </w:tblPrEx>
        <w:trPr>
          <w:jc w:val="center"/>
        </w:trPr>
        <w:tc>
          <w:tcPr>
            <w:tcW w:w="1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A5F99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D</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A64168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w:t>
            </w:r>
          </w:p>
        </w:tc>
      </w:tr>
      <w:tr w:rsidR="00786E56" w:rsidRPr="00DB1688" w14:paraId="52F2E1DF" w14:textId="77777777" w:rsidTr="00DB1688">
        <w:tblPrEx>
          <w:tblBorders>
            <w:top w:val="none" w:sz="0" w:space="0" w:color="auto"/>
            <w:bottom w:val="single" w:sz="16" w:space="0" w:color="6D6D6D"/>
          </w:tblBorders>
          <w:tblCellMar>
            <w:top w:w="0" w:type="dxa"/>
            <w:bottom w:w="0" w:type="dxa"/>
          </w:tblCellMar>
        </w:tblPrEx>
        <w:trPr>
          <w:jc w:val="center"/>
        </w:trPr>
        <w:tc>
          <w:tcPr>
            <w:tcW w:w="1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C1525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E</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581785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w:t>
            </w:r>
          </w:p>
        </w:tc>
      </w:tr>
    </w:tbl>
    <w:p w14:paraId="4AD0054C" w14:textId="3DC4607D" w:rsidR="00786E56" w:rsidRDefault="00786E56" w:rsidP="00E220D3">
      <w:pPr>
        <w:spacing w:after="0"/>
      </w:pPr>
      <w:r>
        <w:rPr>
          <w:noProof/>
          <w:lang w:eastAsia="pt-BR"/>
        </w:rPr>
        <w:lastRenderedPageBreak/>
        <w:drawing>
          <wp:inline distT="0" distB="0" distL="0" distR="0" wp14:anchorId="0E270468" wp14:editId="5C8A3948">
            <wp:extent cx="441325" cy="330835"/>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81" w:history="1">
        <w:r>
          <w:rPr>
            <w:color w:val="1979BB"/>
          </w:rPr>
          <w:t>clique aqui para efetuar o download dos dados</w:t>
        </w:r>
      </w:hyperlink>
    </w:p>
    <w:p w14:paraId="18D0FA03" w14:textId="363904D4" w:rsidR="00786E56" w:rsidRDefault="00786E56" w:rsidP="00E220D3">
      <w:pPr>
        <w:rPr>
          <w:rFonts w:ascii="Helvetica" w:hAnsi="Helvetica" w:cs="Helvetica"/>
          <w:color w:val="262626"/>
          <w:sz w:val="28"/>
          <w:szCs w:val="28"/>
        </w:rPr>
      </w:pPr>
      <w:r>
        <w:t xml:space="preserve">Construa o </w:t>
      </w:r>
      <w:hyperlink r:id="rId182" w:history="1">
        <w:r>
          <w:rPr>
            <w:color w:val="1979BB"/>
          </w:rPr>
          <w:t>gráfico de barras</w:t>
        </w:r>
      </w:hyperlink>
      <w:r>
        <w:t xml:space="preserve"> correspondente.</w:t>
      </w:r>
      <w:r>
        <w:rPr>
          <w:rFonts w:ascii="Helvetica" w:hAnsi="Helvetica" w:cs="Helvetica"/>
          <w:color w:val="262626"/>
          <w:sz w:val="28"/>
          <w:szCs w:val="28"/>
        </w:rPr>
        <w:t> </w:t>
      </w:r>
    </w:p>
    <w:p w14:paraId="2413FE30" w14:textId="77777777" w:rsidR="00786E56" w:rsidRDefault="00786E56" w:rsidP="00786E56">
      <w:r>
        <w:rPr>
          <w:b/>
          <w:bCs/>
        </w:rPr>
        <w:t xml:space="preserve">4.6 - </w:t>
      </w:r>
      <w:r>
        <w:t>Em um levantamento realizado em um hospital, 95 pessoas responderam a seguinte questão: Como você classifica o atendimento recebido? As possíveis respostas estavam classificadas em Péssimo, Ruim, Razoável, Bom ou Excelente. O número de pessoas em cada uma dessas classes pode ser encontrado na tabela abaixo.</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1536"/>
        <w:gridCol w:w="1595"/>
      </w:tblGrid>
      <w:tr w:rsidR="00786E56" w:rsidRPr="00DB1688" w14:paraId="47A0DDA4" w14:textId="77777777" w:rsidTr="00DB1688">
        <w:tblPrEx>
          <w:tblCellMar>
            <w:top w:w="0" w:type="dxa"/>
            <w:bottom w:w="0" w:type="dxa"/>
          </w:tblCellMar>
        </w:tblPrEx>
        <w:trPr>
          <w:jc w:val="center"/>
        </w:trPr>
        <w:tc>
          <w:tcPr>
            <w:tcW w:w="15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E0B3AA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Qualidade</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D5C98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Nº pessoas</w:t>
            </w:r>
          </w:p>
        </w:tc>
      </w:tr>
      <w:tr w:rsidR="00786E56" w:rsidRPr="00DB1688" w14:paraId="186BD3E2" w14:textId="77777777" w:rsidTr="00DB1688">
        <w:tblPrEx>
          <w:tblBorders>
            <w:top w:val="none" w:sz="0" w:space="0" w:color="auto"/>
          </w:tblBorders>
          <w:tblCellMar>
            <w:top w:w="0" w:type="dxa"/>
            <w:bottom w:w="0" w:type="dxa"/>
          </w:tblCellMar>
        </w:tblPrEx>
        <w:trPr>
          <w:jc w:val="center"/>
        </w:trPr>
        <w:tc>
          <w:tcPr>
            <w:tcW w:w="15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63ACD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Péssimo</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EA091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10</w:t>
            </w:r>
          </w:p>
        </w:tc>
      </w:tr>
      <w:tr w:rsidR="00786E56" w:rsidRPr="00DB1688" w14:paraId="3D503F50" w14:textId="77777777" w:rsidTr="00DB1688">
        <w:tblPrEx>
          <w:tblBorders>
            <w:top w:val="none" w:sz="0" w:space="0" w:color="auto"/>
          </w:tblBorders>
          <w:tblCellMar>
            <w:top w:w="0" w:type="dxa"/>
            <w:bottom w:w="0" w:type="dxa"/>
          </w:tblCellMar>
        </w:tblPrEx>
        <w:trPr>
          <w:jc w:val="center"/>
        </w:trPr>
        <w:tc>
          <w:tcPr>
            <w:tcW w:w="15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BAC553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Ruim</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4D660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23</w:t>
            </w:r>
          </w:p>
        </w:tc>
      </w:tr>
      <w:tr w:rsidR="00786E56" w:rsidRPr="00DB1688" w14:paraId="6688DC47" w14:textId="77777777" w:rsidTr="00DB1688">
        <w:tblPrEx>
          <w:tblBorders>
            <w:top w:val="none" w:sz="0" w:space="0" w:color="auto"/>
          </w:tblBorders>
          <w:tblCellMar>
            <w:top w:w="0" w:type="dxa"/>
            <w:bottom w:w="0" w:type="dxa"/>
          </w:tblCellMar>
        </w:tblPrEx>
        <w:trPr>
          <w:jc w:val="center"/>
        </w:trPr>
        <w:tc>
          <w:tcPr>
            <w:tcW w:w="15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A99A3F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Razoável</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336A7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38</w:t>
            </w:r>
          </w:p>
        </w:tc>
      </w:tr>
      <w:tr w:rsidR="00786E56" w:rsidRPr="00DB1688" w14:paraId="7A9C9891" w14:textId="77777777" w:rsidTr="00DB1688">
        <w:tblPrEx>
          <w:tblBorders>
            <w:top w:val="none" w:sz="0" w:space="0" w:color="auto"/>
          </w:tblBorders>
          <w:tblCellMar>
            <w:top w:w="0" w:type="dxa"/>
            <w:bottom w:w="0" w:type="dxa"/>
          </w:tblCellMar>
        </w:tblPrEx>
        <w:trPr>
          <w:jc w:val="center"/>
        </w:trPr>
        <w:tc>
          <w:tcPr>
            <w:tcW w:w="15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B7789B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Bom</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EA9D2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20</w:t>
            </w:r>
          </w:p>
        </w:tc>
      </w:tr>
      <w:tr w:rsidR="00786E56" w:rsidRPr="00DB1688" w14:paraId="3874BA17" w14:textId="77777777" w:rsidTr="00DB1688">
        <w:tblPrEx>
          <w:tblBorders>
            <w:top w:val="none" w:sz="0" w:space="0" w:color="auto"/>
            <w:bottom w:val="single" w:sz="16" w:space="0" w:color="6D6D6D"/>
          </w:tblBorders>
          <w:tblCellMar>
            <w:top w:w="0" w:type="dxa"/>
            <w:bottom w:w="0" w:type="dxa"/>
          </w:tblCellMar>
        </w:tblPrEx>
        <w:trPr>
          <w:jc w:val="center"/>
        </w:trPr>
        <w:tc>
          <w:tcPr>
            <w:tcW w:w="15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95EEF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Excelente</w:t>
            </w:r>
          </w:p>
        </w:tc>
        <w:tc>
          <w:tcPr>
            <w:tcW w:w="15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FDFA3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w:t>
            </w:r>
          </w:p>
        </w:tc>
      </w:tr>
    </w:tbl>
    <w:p w14:paraId="7113E157" w14:textId="355A6437" w:rsidR="00786E56" w:rsidRDefault="00786E56" w:rsidP="00786E56">
      <w:r>
        <w:rPr>
          <w:noProof/>
          <w:lang w:eastAsia="pt-BR"/>
        </w:rPr>
        <w:drawing>
          <wp:inline distT="0" distB="0" distL="0" distR="0" wp14:anchorId="09E0C74D" wp14:editId="6C092196">
            <wp:extent cx="441325" cy="330835"/>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83" w:history="1">
        <w:r>
          <w:rPr>
            <w:color w:val="1979BB"/>
          </w:rPr>
          <w:t>clique aqui para efetuar o download dos dados</w:t>
        </w:r>
      </w:hyperlink>
    </w:p>
    <w:p w14:paraId="22B8B068" w14:textId="77777777" w:rsidR="00786E56" w:rsidRDefault="00786E56" w:rsidP="00786E56">
      <w:r>
        <w:t xml:space="preserve">Construa o </w:t>
      </w:r>
      <w:hyperlink r:id="rId184" w:history="1">
        <w:r>
          <w:rPr>
            <w:color w:val="1979BB"/>
          </w:rPr>
          <w:t>diagrama de Pareto</w:t>
        </w:r>
      </w:hyperlink>
      <w:r>
        <w:t xml:space="preserve"> correspondente.</w:t>
      </w:r>
    </w:p>
    <w:p w14:paraId="22544B8B" w14:textId="77777777" w:rsidR="00786E56" w:rsidRDefault="00786E56" w:rsidP="00786E56">
      <w:r>
        <w:rPr>
          <w:b/>
          <w:bCs/>
        </w:rPr>
        <w:t xml:space="preserve">4.7 - </w:t>
      </w:r>
      <w:r>
        <w:t>Foram contabilizados o número de pessoas que foram atendidas em um dia em diversas áreas de um hospital. Os resultados obtidos podem ser encontrados na tabela abaixo.</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2164"/>
        <w:gridCol w:w="2026"/>
      </w:tblGrid>
      <w:tr w:rsidR="00786E56" w:rsidRPr="00DB1688" w14:paraId="3CB05B5D" w14:textId="77777777" w:rsidTr="00DB1688">
        <w:tblPrEx>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E2CB1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Áreas</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96290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Atendimentos</w:t>
            </w:r>
          </w:p>
        </w:tc>
      </w:tr>
      <w:tr w:rsidR="00786E56" w:rsidRPr="00DB1688" w14:paraId="1BA36562" w14:textId="77777777" w:rsidTr="00DB1688">
        <w:tblPrEx>
          <w:tblBorders>
            <w:top w:val="none" w:sz="0" w:space="0" w:color="auto"/>
          </w:tblBorders>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4ADE19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Pronto-Socorro</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DB5344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364</w:t>
            </w:r>
          </w:p>
        </w:tc>
      </w:tr>
      <w:tr w:rsidR="00786E56" w:rsidRPr="00DB1688" w14:paraId="3A125DE7" w14:textId="77777777" w:rsidTr="00DB1688">
        <w:tblPrEx>
          <w:tblBorders>
            <w:top w:val="none" w:sz="0" w:space="0" w:color="auto"/>
          </w:tblBorders>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6750F0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Pediatria</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3CF7D9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286</w:t>
            </w:r>
          </w:p>
        </w:tc>
      </w:tr>
      <w:tr w:rsidR="00786E56" w:rsidRPr="00DB1688" w14:paraId="7952B8C9" w14:textId="77777777" w:rsidTr="00DB1688">
        <w:tblPrEx>
          <w:tblBorders>
            <w:top w:val="none" w:sz="0" w:space="0" w:color="auto"/>
          </w:tblBorders>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DA9426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Psicologia</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165614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127</w:t>
            </w:r>
          </w:p>
        </w:tc>
      </w:tr>
      <w:tr w:rsidR="00786E56" w:rsidRPr="00DB1688" w14:paraId="2D46E05E" w14:textId="77777777" w:rsidTr="00DB1688">
        <w:tblPrEx>
          <w:tblBorders>
            <w:top w:val="none" w:sz="0" w:space="0" w:color="auto"/>
          </w:tblBorders>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87F3D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Neurologia</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BA2BD5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86</w:t>
            </w:r>
          </w:p>
        </w:tc>
      </w:tr>
      <w:tr w:rsidR="00786E56" w:rsidRPr="00DB1688" w14:paraId="4C6256D1" w14:textId="77777777" w:rsidTr="00DB1688">
        <w:tblPrEx>
          <w:tblBorders>
            <w:top w:val="none" w:sz="0" w:space="0" w:color="auto"/>
          </w:tblBorders>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1A325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Ginecologia</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0921C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176</w:t>
            </w:r>
          </w:p>
        </w:tc>
      </w:tr>
      <w:tr w:rsidR="00786E56" w:rsidRPr="00DB1688" w14:paraId="6A82B92A" w14:textId="77777777" w:rsidTr="00DB1688">
        <w:tblPrEx>
          <w:tblBorders>
            <w:top w:val="none" w:sz="0" w:space="0" w:color="auto"/>
            <w:bottom w:val="single" w:sz="16" w:space="0" w:color="6D6D6D"/>
          </w:tblBorders>
          <w:tblCellMar>
            <w:top w:w="0" w:type="dxa"/>
            <w:bottom w:w="0" w:type="dxa"/>
          </w:tblCellMar>
        </w:tblPrEx>
        <w:trPr>
          <w:jc w:val="center"/>
        </w:trPr>
        <w:tc>
          <w:tcPr>
            <w:tcW w:w="2164"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3A9635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Total</w:t>
            </w:r>
          </w:p>
        </w:tc>
        <w:tc>
          <w:tcPr>
            <w:tcW w:w="202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5420F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1039</w:t>
            </w:r>
          </w:p>
        </w:tc>
      </w:tr>
    </w:tbl>
    <w:p w14:paraId="34067AFE" w14:textId="475C853F" w:rsidR="00786E56" w:rsidRDefault="00786E56" w:rsidP="00786E56">
      <w:r>
        <w:rPr>
          <w:noProof/>
          <w:lang w:eastAsia="pt-BR"/>
        </w:rPr>
        <w:drawing>
          <wp:inline distT="0" distB="0" distL="0" distR="0" wp14:anchorId="0F4A8D52" wp14:editId="37A81C90">
            <wp:extent cx="441325" cy="33083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85" w:history="1">
        <w:r>
          <w:rPr>
            <w:color w:val="1979BB"/>
          </w:rPr>
          <w:t>clique aqui para efetuar o download dos dados</w:t>
        </w:r>
      </w:hyperlink>
    </w:p>
    <w:p w14:paraId="77A929FA" w14:textId="77777777" w:rsidR="00786E56" w:rsidRDefault="00786E56" w:rsidP="00786E56">
      <w:r>
        <w:t xml:space="preserve">Construa um </w:t>
      </w:r>
      <w:hyperlink r:id="rId186" w:history="1">
        <w:r>
          <w:rPr>
            <w:color w:val="1979BB"/>
          </w:rPr>
          <w:t>gráfico de barras</w:t>
        </w:r>
      </w:hyperlink>
      <w:r>
        <w:t xml:space="preserve"> correspondente.</w:t>
      </w:r>
    </w:p>
    <w:p w14:paraId="2FBC5581" w14:textId="77777777" w:rsidR="00786E56" w:rsidRDefault="00786E56" w:rsidP="00786E56">
      <w:r>
        <w:rPr>
          <w:b/>
          <w:bCs/>
        </w:rPr>
        <w:t xml:space="preserve">4.8 - </w:t>
      </w:r>
      <w:r>
        <w:t>Um hospital tem o interesse em determinar a altura média dos pacientes de uma determinada área e relacioná-la com a incidência de determinada anomalia ortopédica. Foram selecionados 80 pacientes e as alturas (em m) podem ser encontradas na tabela abaixo.</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786"/>
        <w:gridCol w:w="786"/>
        <w:gridCol w:w="786"/>
        <w:gridCol w:w="786"/>
        <w:gridCol w:w="786"/>
        <w:gridCol w:w="786"/>
        <w:gridCol w:w="786"/>
        <w:gridCol w:w="786"/>
        <w:gridCol w:w="786"/>
        <w:gridCol w:w="791"/>
      </w:tblGrid>
      <w:tr w:rsidR="00786E56" w:rsidRPr="00DB1688" w14:paraId="6BA7CFC3" w14:textId="77777777" w:rsidTr="00DB1688">
        <w:tblPrEx>
          <w:tblCellMar>
            <w:top w:w="0" w:type="dxa"/>
            <w:bottom w:w="0" w:type="dxa"/>
          </w:tblCellMar>
        </w:tblPrEx>
        <w:trPr>
          <w:jc w:val="center"/>
        </w:trPr>
        <w:tc>
          <w:tcPr>
            <w:tcW w:w="7865" w:type="dxa"/>
            <w:gridSpan w:val="10"/>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290F1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Altura dos pacientes</w:t>
            </w:r>
          </w:p>
        </w:tc>
      </w:tr>
      <w:tr w:rsidR="00786E56" w:rsidRPr="00DB1688" w14:paraId="7F692C18"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FDA699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1,72</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910D81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63E99D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A16CE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DDBCDE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4771E0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C7460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D6A52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88AB9D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090DF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1,62</w:t>
            </w:r>
          </w:p>
        </w:tc>
      </w:tr>
      <w:tr w:rsidR="00786E56" w:rsidRPr="00DB1688" w14:paraId="17A18111"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0CD887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7F9C8F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9EEC3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D7F7E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B4E4C8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5DAE1A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0FEBB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2D34EE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F8607C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3E5F2D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1,82</w:t>
            </w:r>
          </w:p>
        </w:tc>
      </w:tr>
      <w:tr w:rsidR="00786E56" w:rsidRPr="00DB1688" w14:paraId="7EB12301"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E118A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B7CAB3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8C06AC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8CDA81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B74D7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724459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1,72</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8DBC5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80432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89E1E2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F8250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1,76</w:t>
            </w:r>
          </w:p>
        </w:tc>
      </w:tr>
      <w:tr w:rsidR="00786E56" w:rsidRPr="00DB1688" w14:paraId="5FEEB310"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98D6A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1,72</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70615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1,71</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5262B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A24E8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1,81</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ABDD5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8586C2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3A5B6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0D1579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A19CED0"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1FD9A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1,57</w:t>
            </w:r>
          </w:p>
        </w:tc>
      </w:tr>
      <w:tr w:rsidR="00786E56" w:rsidRPr="00DB1688" w14:paraId="37337EC7"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358584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F3EC7F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689854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4CBB48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5D8E1C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596CA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DA902D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7DF3F0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A820DF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A5DAFF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1,79</w:t>
            </w:r>
          </w:p>
        </w:tc>
      </w:tr>
      <w:tr w:rsidR="00786E56" w:rsidRPr="00DB1688" w14:paraId="1868308C"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93640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A71EC5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1,71</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84801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1,62</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34202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C2011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1,72</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0B0741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C61B0A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AC3CA6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1,82</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38591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BEF27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1,60</w:t>
            </w:r>
          </w:p>
        </w:tc>
      </w:tr>
      <w:tr w:rsidR="00786E56" w:rsidRPr="00DB1688" w14:paraId="004316F6" w14:textId="77777777" w:rsidTr="00DB1688">
        <w:tblPrEx>
          <w:tblBorders>
            <w:top w:val="none" w:sz="0" w:space="0" w:color="auto"/>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1B2D9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DB2008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1,61</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0CB3E3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1,61</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01FAC6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A251FF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1,75</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D4823F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97ACE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1,70</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CD0869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1,77</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6C8079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1,73</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2D77F7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1,77</w:t>
            </w:r>
          </w:p>
        </w:tc>
      </w:tr>
      <w:tr w:rsidR="00786E56" w:rsidRPr="00DB1688" w14:paraId="27B878B4" w14:textId="77777777" w:rsidTr="00DB1688">
        <w:tblPrEx>
          <w:tblBorders>
            <w:top w:val="none" w:sz="0" w:space="0" w:color="auto"/>
            <w:bottom w:val="single" w:sz="16" w:space="0" w:color="6D6D6D"/>
          </w:tblBorders>
          <w:tblCellMar>
            <w:top w:w="0" w:type="dxa"/>
            <w:bottom w:w="0" w:type="dxa"/>
          </w:tblCellMar>
        </w:tblPrEx>
        <w:trPr>
          <w:jc w:val="center"/>
        </w:trPr>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8D49D7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FA94CE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CF8E38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1,74</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33DC48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A94D0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1,66</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0FBF0A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4C604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1,68</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917732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3AA0294"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1,69</w:t>
            </w:r>
          </w:p>
        </w:tc>
        <w:tc>
          <w:tcPr>
            <w:tcW w:w="78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C31A5F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1,80</w:t>
            </w:r>
          </w:p>
        </w:tc>
      </w:tr>
    </w:tbl>
    <w:p w14:paraId="6AFB5CEB" w14:textId="6A94B864" w:rsidR="00786E56" w:rsidRDefault="00786E56" w:rsidP="00786E56">
      <w:r>
        <w:rPr>
          <w:noProof/>
          <w:lang w:eastAsia="pt-BR"/>
        </w:rPr>
        <w:drawing>
          <wp:inline distT="0" distB="0" distL="0" distR="0" wp14:anchorId="3A1C4D0B" wp14:editId="534A75C4">
            <wp:extent cx="441325" cy="33083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87" w:history="1">
        <w:r>
          <w:rPr>
            <w:color w:val="1979BB"/>
          </w:rPr>
          <w:t>clique aqui para efetuar o download dos dados</w:t>
        </w:r>
      </w:hyperlink>
    </w:p>
    <w:p w14:paraId="482880CE" w14:textId="77777777" w:rsidR="00786E56" w:rsidRDefault="00786E56" w:rsidP="00786E56">
      <w:r>
        <w:t xml:space="preserve">Construa a tabela de </w:t>
      </w:r>
      <w:hyperlink r:id="rId188" w:history="1">
        <w:r>
          <w:rPr>
            <w:color w:val="1979BB"/>
          </w:rPr>
          <w:t>distribuição de frequências</w:t>
        </w:r>
      </w:hyperlink>
      <w:r>
        <w:t xml:space="preserve"> por intervalos de classes e o </w:t>
      </w:r>
      <w:hyperlink r:id="rId189" w:history="1">
        <w:r>
          <w:rPr>
            <w:color w:val="1979BB"/>
          </w:rPr>
          <w:t>histograma</w:t>
        </w:r>
      </w:hyperlink>
      <w:r>
        <w:t xml:space="preserve"> correspondente.</w:t>
      </w:r>
    </w:p>
    <w:p w14:paraId="54E24C28" w14:textId="77777777" w:rsidR="00786E56" w:rsidRDefault="00786E56" w:rsidP="00786E56">
      <w:r>
        <w:rPr>
          <w:b/>
          <w:bCs/>
        </w:rPr>
        <w:lastRenderedPageBreak/>
        <w:t xml:space="preserve">4.9 - </w:t>
      </w:r>
      <w:r>
        <w:t xml:space="preserve">Em um hospital foram coletados os salários (em salários mínimos) de 36 funcionários. Os resultados estão dispostos na tabela abaixo. Construa a </w:t>
      </w:r>
      <w:hyperlink r:id="rId190" w:history="1">
        <w:r>
          <w:rPr>
            <w:color w:val="1979BB"/>
          </w:rPr>
          <w:t>distribuição de frequências</w:t>
        </w:r>
      </w:hyperlink>
      <w:r>
        <w:t xml:space="preserve"> em intervalos de </w:t>
      </w:r>
      <w:hyperlink r:id="rId191" w:history="1">
        <w:r>
          <w:rPr>
            <w:color w:val="1979BB"/>
          </w:rPr>
          <w:t>amplitude</w:t>
        </w:r>
      </w:hyperlink>
      <w:r>
        <w:t xml:space="preserve"> 2 e o</w:t>
      </w:r>
      <w:hyperlink r:id="rId192" w:history="1">
        <w:r>
          <w:rPr>
            <w:color w:val="1979BB"/>
          </w:rPr>
          <w:t xml:space="preserve"> histograma</w:t>
        </w:r>
      </w:hyperlink>
      <w:r>
        <w:t xml:space="preserve"> correspondente.</w:t>
      </w:r>
    </w:p>
    <w:tbl>
      <w:tblPr>
        <w:tblW w:w="0" w:type="auto"/>
        <w:jc w:val="center"/>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908"/>
        <w:gridCol w:w="908"/>
        <w:gridCol w:w="908"/>
        <w:gridCol w:w="1095"/>
        <w:gridCol w:w="1095"/>
        <w:gridCol w:w="1097"/>
      </w:tblGrid>
      <w:tr w:rsidR="00786E56" w:rsidRPr="00DB1688" w14:paraId="6767D69A" w14:textId="77777777" w:rsidTr="00DB1688">
        <w:tblPrEx>
          <w:tblCellMar>
            <w:top w:w="0" w:type="dxa"/>
            <w:bottom w:w="0" w:type="dxa"/>
          </w:tblCellMar>
        </w:tblPrEx>
        <w:trPr>
          <w:jc w:val="center"/>
        </w:trPr>
        <w:tc>
          <w:tcPr>
            <w:tcW w:w="6011" w:type="dxa"/>
            <w:gridSpan w:val="6"/>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89074E6"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b/>
                <w:bCs/>
                <w:color w:val="262626"/>
                <w:sz w:val="20"/>
                <w:szCs w:val="20"/>
              </w:rPr>
              <w:t>Salários de 36 funcionários (x salário mínimo)   </w:t>
            </w:r>
          </w:p>
        </w:tc>
      </w:tr>
      <w:tr w:rsidR="00786E56" w:rsidRPr="00DB1688" w14:paraId="5E6D5227" w14:textId="77777777" w:rsidTr="00DB1688">
        <w:tblPrEx>
          <w:tblBorders>
            <w:top w:val="none" w:sz="0" w:space="0" w:color="auto"/>
          </w:tblBorders>
          <w:tblCellMar>
            <w:top w:w="0" w:type="dxa"/>
            <w:bottom w:w="0" w:type="dxa"/>
          </w:tblCellMar>
        </w:tblPrEx>
        <w:trPr>
          <w:jc w:val="center"/>
        </w:trPr>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A0C4A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4,00</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3A564C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6,86</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B17266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8,74</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228A1D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10,53</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BD5BB4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13,23</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17F5F0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16,22</w:t>
            </w:r>
          </w:p>
        </w:tc>
      </w:tr>
      <w:tr w:rsidR="00786E56" w:rsidRPr="00DB1688" w14:paraId="5A73AA5B" w14:textId="77777777" w:rsidTr="00DB1688">
        <w:tblPrEx>
          <w:tblBorders>
            <w:top w:val="none" w:sz="0" w:space="0" w:color="auto"/>
          </w:tblBorders>
          <w:tblCellMar>
            <w:top w:w="0" w:type="dxa"/>
            <w:bottom w:w="0" w:type="dxa"/>
          </w:tblCellMar>
        </w:tblPrEx>
        <w:trPr>
          <w:jc w:val="center"/>
        </w:trPr>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F58E5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4,56</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1636AB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7,39</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E01BBA9"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8,95</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388F95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10,76</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8D177B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13,60</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6EB42F0"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16,61</w:t>
            </w:r>
          </w:p>
        </w:tc>
      </w:tr>
      <w:tr w:rsidR="00786E56" w:rsidRPr="00DB1688" w14:paraId="4CE47B82" w14:textId="77777777" w:rsidTr="00DB1688">
        <w:tblPrEx>
          <w:tblBorders>
            <w:top w:val="none" w:sz="0" w:space="0" w:color="auto"/>
          </w:tblBorders>
          <w:tblCellMar>
            <w:top w:w="0" w:type="dxa"/>
            <w:bottom w:w="0" w:type="dxa"/>
          </w:tblCellMar>
        </w:tblPrEx>
        <w:trPr>
          <w:jc w:val="center"/>
        </w:trPr>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5B559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5,25</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EFC80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7,59</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DA125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9,13</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1FE138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11,06</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B401B4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13,85</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563489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17,26</w:t>
            </w:r>
          </w:p>
        </w:tc>
      </w:tr>
      <w:tr w:rsidR="00786E56" w:rsidRPr="00DB1688" w14:paraId="4621DBF6" w14:textId="77777777" w:rsidTr="00DB1688">
        <w:tblPrEx>
          <w:tblBorders>
            <w:top w:val="none" w:sz="0" w:space="0" w:color="auto"/>
          </w:tblBorders>
          <w:tblCellMar>
            <w:top w:w="0" w:type="dxa"/>
            <w:bottom w:w="0" w:type="dxa"/>
          </w:tblCellMar>
        </w:tblPrEx>
        <w:trPr>
          <w:jc w:val="center"/>
        </w:trPr>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62FBF8"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5,73</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4695FD1"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7,44</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98D9F2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9,35</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92081C7"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11,59</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1F6F8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14,69</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4059B40"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18,75</w:t>
            </w:r>
          </w:p>
        </w:tc>
      </w:tr>
      <w:tr w:rsidR="00786E56" w:rsidRPr="00DB1688" w14:paraId="52434FB0" w14:textId="77777777" w:rsidTr="00DB1688">
        <w:tblPrEx>
          <w:tblBorders>
            <w:top w:val="none" w:sz="0" w:space="0" w:color="auto"/>
          </w:tblBorders>
          <w:tblCellMar>
            <w:top w:w="0" w:type="dxa"/>
            <w:bottom w:w="0" w:type="dxa"/>
          </w:tblCellMar>
        </w:tblPrEx>
        <w:trPr>
          <w:jc w:val="center"/>
        </w:trPr>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C0053EC"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6,26</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3A0394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8,12</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4C17F7A"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9,77</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E4457B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12,00</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EE6E77F"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14,71</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B4BB3F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19,40</w:t>
            </w:r>
          </w:p>
        </w:tc>
      </w:tr>
      <w:tr w:rsidR="00786E56" w:rsidRPr="00DB1688" w14:paraId="69127858" w14:textId="77777777" w:rsidTr="00DB1688">
        <w:tblPrEx>
          <w:tblBorders>
            <w:top w:val="none" w:sz="0" w:space="0" w:color="auto"/>
            <w:bottom w:val="single" w:sz="16" w:space="0" w:color="6D6D6D"/>
          </w:tblBorders>
          <w:tblCellMar>
            <w:top w:w="0" w:type="dxa"/>
            <w:bottom w:w="0" w:type="dxa"/>
          </w:tblCellMar>
        </w:tblPrEx>
        <w:trPr>
          <w:jc w:val="center"/>
        </w:trPr>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B54E7AE"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6,66</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48E8C3"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8,46</w:t>
            </w:r>
          </w:p>
        </w:tc>
        <w:tc>
          <w:tcPr>
            <w:tcW w:w="908"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F163FB5"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9,80</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396C572"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12,79</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A2163DB"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15,99</w:t>
            </w:r>
          </w:p>
        </w:tc>
        <w:tc>
          <w:tcPr>
            <w:tcW w:w="109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E00A04D" w14:textId="77777777" w:rsidR="00786E56" w:rsidRPr="00DB1688" w:rsidRDefault="00786E56">
            <w:pPr>
              <w:widowControl w:val="0"/>
              <w:autoSpaceDE w:val="0"/>
              <w:autoSpaceDN w:val="0"/>
              <w:adjustRightInd w:val="0"/>
              <w:spacing w:after="0"/>
              <w:jc w:val="center"/>
              <w:rPr>
                <w:rFonts w:ascii="Helvetica" w:hAnsi="Helvetica" w:cs="Helvetica"/>
                <w:color w:val="262626"/>
                <w:sz w:val="20"/>
                <w:szCs w:val="20"/>
              </w:rPr>
            </w:pPr>
            <w:r w:rsidRPr="00DB1688">
              <w:rPr>
                <w:rFonts w:ascii="Helvetica" w:hAnsi="Helvetica" w:cs="Helvetica"/>
                <w:color w:val="262626"/>
                <w:sz w:val="20"/>
                <w:szCs w:val="20"/>
              </w:rPr>
              <w:t>24,00</w:t>
            </w:r>
          </w:p>
        </w:tc>
      </w:tr>
    </w:tbl>
    <w:p w14:paraId="05C5EAE2" w14:textId="271BDC24" w:rsidR="00786E56" w:rsidRDefault="00786E56" w:rsidP="00786E56">
      <w:r>
        <w:rPr>
          <w:noProof/>
          <w:lang w:eastAsia="pt-BR"/>
        </w:rPr>
        <w:drawing>
          <wp:inline distT="0" distB="0" distL="0" distR="0" wp14:anchorId="6AC4790F" wp14:editId="5E8ECB58">
            <wp:extent cx="441325" cy="330835"/>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25" cy="330835"/>
                    </a:xfrm>
                    <a:prstGeom prst="rect">
                      <a:avLst/>
                    </a:prstGeom>
                    <a:noFill/>
                    <a:ln>
                      <a:noFill/>
                    </a:ln>
                  </pic:spPr>
                </pic:pic>
              </a:graphicData>
            </a:graphic>
          </wp:inline>
        </w:drawing>
      </w:r>
      <w:hyperlink r:id="rId193" w:history="1">
        <w:r>
          <w:rPr>
            <w:color w:val="1979BB"/>
          </w:rPr>
          <w:t>clique aqui para efetuar o download dos dados</w:t>
        </w:r>
      </w:hyperlink>
    </w:p>
    <w:p w14:paraId="7736FBFA" w14:textId="77777777" w:rsidR="000F7E65" w:rsidRDefault="000F7E65">
      <w:pPr>
        <w:spacing w:after="0"/>
        <w:jc w:val="left"/>
        <w:rPr>
          <w:rFonts w:ascii="Helvetica" w:eastAsia="Times New Roman" w:hAnsi="Helvetica" w:cstheme="majorBidi"/>
          <w:b/>
          <w:bCs/>
          <w:caps/>
          <w:sz w:val="30"/>
          <w:szCs w:val="30"/>
          <w:lang w:eastAsia="pt-BR"/>
        </w:rPr>
      </w:pPr>
      <w:r>
        <w:rPr>
          <w:lang w:eastAsia="pt-BR"/>
        </w:rPr>
        <w:br w:type="page"/>
      </w:r>
    </w:p>
    <w:p w14:paraId="5F9910A1" w14:textId="5D5DEC16" w:rsidR="000F7E65" w:rsidRPr="000F7E65" w:rsidRDefault="000F7E65" w:rsidP="00E220D3">
      <w:pPr>
        <w:pStyle w:val="Ttulo1"/>
        <w:rPr>
          <w:lang w:eastAsia="pt-BR"/>
        </w:rPr>
      </w:pPr>
      <w:r w:rsidRPr="000F7E65">
        <w:lastRenderedPageBreak/>
        <w:t>REFERÊNCIAS BIBLIOGRÁFICAS</w:t>
      </w:r>
    </w:p>
    <w:p w14:paraId="1F937510" w14:textId="77777777" w:rsidR="000F7E65" w:rsidRPr="000F7E65" w:rsidRDefault="000F7E65" w:rsidP="00E220D3">
      <w:pPr>
        <w:pStyle w:val="Ttulo1"/>
        <w:rPr>
          <w:lang w:eastAsia="pt-BR"/>
        </w:rPr>
      </w:pPr>
    </w:p>
    <w:p w14:paraId="54AA7411" w14:textId="77777777" w:rsidR="000F7E65" w:rsidRPr="000F7E65" w:rsidRDefault="000F7E65" w:rsidP="000F7E65">
      <w:pPr>
        <w:rPr>
          <w:lang w:val="en-US"/>
        </w:rPr>
      </w:pPr>
      <w:r w:rsidRPr="000F7E65">
        <w:rPr>
          <w:lang w:val="en-US"/>
        </w:rPr>
        <w:t>[1] Douglas C. Montgomery  - Introduction to Statistical  Quality Control, John Wiley and Sons, 1985.</w:t>
      </w:r>
    </w:p>
    <w:p w14:paraId="2A339BA0" w14:textId="77777777" w:rsidR="000F7E65" w:rsidRDefault="000F7E65" w:rsidP="000F7E65">
      <w:r>
        <w:t>[2] Fundamentos do Controle Estatístico do Processo -  Manual de Referência, IQA.</w:t>
      </w:r>
    </w:p>
    <w:p w14:paraId="655BAD54" w14:textId="2AE350AC" w:rsidR="000F7E65" w:rsidRPr="000F7E65" w:rsidRDefault="000F7E65" w:rsidP="000F7E65">
      <w:pPr>
        <w:rPr>
          <w:lang w:val="en-US"/>
        </w:rPr>
      </w:pPr>
      <w:r w:rsidRPr="000F7E65">
        <w:rPr>
          <w:lang w:val="en-US"/>
        </w:rPr>
        <w:t xml:space="preserve"> [3] Schmidt, S. R.  and  Launsby, R. G.  - Understanding Industrial Designed E</w:t>
      </w:r>
      <w:r>
        <w:rPr>
          <w:lang w:val="en-US"/>
        </w:rPr>
        <w:t xml:space="preserve">xperiments, Air Academic Press, </w:t>
      </w:r>
      <w:r w:rsidRPr="000F7E65">
        <w:rPr>
          <w:lang w:val="en-US"/>
        </w:rPr>
        <w:t>Colorado Springs, CO, (1997).</w:t>
      </w:r>
    </w:p>
    <w:p w14:paraId="110515B9" w14:textId="6D54D1FC" w:rsidR="000F7E65" w:rsidRPr="000F7E65" w:rsidRDefault="000F7E65" w:rsidP="000F7E65">
      <w:pPr>
        <w:rPr>
          <w:lang w:val="en-US"/>
        </w:rPr>
      </w:pPr>
      <w:r w:rsidRPr="000F7E65">
        <w:rPr>
          <w:lang w:val="en-US"/>
        </w:rPr>
        <w:t xml:space="preserve"> [4] Forrest W. Breyfogle (1999) - Implementing Six Sigma: Smarter Solution Using Statistical Methods, John Wiley &amp; Sons, INC.</w:t>
      </w:r>
    </w:p>
    <w:p w14:paraId="452578AA" w14:textId="6D9A944C" w:rsidR="000F7E65" w:rsidRDefault="000F7E65" w:rsidP="000F7E65">
      <w:r>
        <w:t xml:space="preserve"> [5] M. N. Magalhães e A. C. P. De Lima (2001) Noções de Probabilidade e Estatística, 3 edição, Editora USP.</w:t>
      </w:r>
    </w:p>
    <w:p w14:paraId="624B66EB" w14:textId="25750375" w:rsidR="000F7E65" w:rsidRDefault="000F7E65" w:rsidP="000F7E65">
      <w:r>
        <w:t xml:space="preserve"> [6] P. L. Meyer (1983) - Probabilidade: Aplicações à Estatística, segunda edição, Livros técnicos e Científicos Editora.</w:t>
      </w:r>
    </w:p>
    <w:p w14:paraId="13358264" w14:textId="151266D7" w:rsidR="000F7E65" w:rsidRDefault="000F7E65" w:rsidP="000F7E65">
      <w:r>
        <w:t xml:space="preserve"> [7] W. O. Bussab e P. A. Morettin (1987) - Estatística Básica - 4 Edição, Atual Editora.</w:t>
      </w:r>
    </w:p>
    <w:p w14:paraId="253FA05B" w14:textId="7DFFF695" w:rsidR="000F7E65" w:rsidRPr="000F7E65" w:rsidRDefault="000F7E65" w:rsidP="000F7E65">
      <w:pPr>
        <w:rPr>
          <w:lang w:val="en-US"/>
        </w:rPr>
      </w:pPr>
      <w:r w:rsidRPr="000F7E65">
        <w:t xml:space="preserve"> </w:t>
      </w:r>
      <w:r w:rsidRPr="000F7E65">
        <w:rPr>
          <w:lang w:val="en-US"/>
        </w:rPr>
        <w:t>[8] Breyfogle, Forrest W.   - Implementing Six Sigma: Smarter Solution Using Statistical Methods, John Wiley &amp; Sons, INC, (1999).</w:t>
      </w:r>
    </w:p>
    <w:p w14:paraId="784E2C1D" w14:textId="5FA39FF9" w:rsidR="000F7E65" w:rsidRDefault="000F7E65" w:rsidP="000F7E65">
      <w:r>
        <w:t xml:space="preserve"> [9] Fundamentos do Controle Estatístico do Processo -  Manual de Referência, IQA.</w:t>
      </w:r>
    </w:p>
    <w:p w14:paraId="69270828" w14:textId="215B5BBB" w:rsidR="000F7E65" w:rsidRPr="000F7E65" w:rsidRDefault="000F7E65" w:rsidP="000F7E65">
      <w:pPr>
        <w:rPr>
          <w:lang w:val="en-US"/>
        </w:rPr>
      </w:pPr>
      <w:r w:rsidRPr="000F7E65">
        <w:rPr>
          <w:lang w:val="en-US"/>
        </w:rPr>
        <w:t xml:space="preserve"> [10] R. L. Mason, R. F. Gunst, J. L. Hess (1989) Statistical Design and Analysis of Ex</w:t>
      </w:r>
      <w:r>
        <w:rPr>
          <w:lang w:val="en-US"/>
        </w:rPr>
        <w:t xml:space="preserve">periments: with applications to </w:t>
      </w:r>
      <w:r w:rsidRPr="000F7E65">
        <w:rPr>
          <w:lang w:val="en-US"/>
        </w:rPr>
        <w:t>Engineering and Science, John Wiley &amp; Sons.</w:t>
      </w:r>
    </w:p>
    <w:p w14:paraId="19A15F5F" w14:textId="7511BB23" w:rsidR="000F7E65" w:rsidRPr="000F7E65" w:rsidRDefault="000F7E65" w:rsidP="000F7E65">
      <w:pPr>
        <w:rPr>
          <w:lang w:val="en-US"/>
        </w:rPr>
      </w:pPr>
      <w:r w:rsidRPr="000F7E65">
        <w:rPr>
          <w:lang w:val="en-US"/>
        </w:rPr>
        <w:t xml:space="preserve"> [11] BIPM, IEC, IFCC, ISO, IUPAC, IUPAP, OIML, Guide to the Expression of Uncertainty in Measurement, 1995.</w:t>
      </w:r>
    </w:p>
    <w:p w14:paraId="17E19EDC" w14:textId="48DAE8A1" w:rsidR="000F7E65" w:rsidRDefault="000F7E65" w:rsidP="000F7E65">
      <w:r>
        <w:t xml:space="preserve"> [12] NBR ISO 10012-1,  Requisitos de Garantia da Qualidade para Equipamentos de Medição, 1993.</w:t>
      </w:r>
    </w:p>
    <w:p w14:paraId="78306D15" w14:textId="111B3E36" w:rsidR="000F7E65" w:rsidRDefault="000F7E65" w:rsidP="000F7E65">
      <w:r>
        <w:t xml:space="preserve"> [13] MSA, Análise dos Sistemas de medição, terceira edição.</w:t>
      </w:r>
    </w:p>
    <w:p w14:paraId="4637CC70" w14:textId="5D2E494D" w:rsidR="000F7E65" w:rsidRDefault="000F7E65" w:rsidP="000F7E65">
      <w:r>
        <w:t xml:space="preserve"> [14] Versão Brasileira do documento de referência EA-4/02: Expressão da incerteza de medição na calibração, INMETRO.</w:t>
      </w:r>
    </w:p>
    <w:p w14:paraId="228649D0" w14:textId="53BEE4D7" w:rsidR="000F7E65" w:rsidRPr="000F7E65" w:rsidRDefault="000F7E65" w:rsidP="000F7E65">
      <w:pPr>
        <w:rPr>
          <w:lang w:val="en-US" w:eastAsia="pt-BR"/>
        </w:rPr>
      </w:pPr>
      <w:r w:rsidRPr="000F7E65">
        <w:rPr>
          <w:lang w:val="en-US"/>
        </w:rPr>
        <w:t xml:space="preserve"> [15] Montgomery, Douglas C., Design and Analysis of Experiments - Fourth Edition - Ed. John Wiley </w:t>
      </w:r>
      <w:r>
        <w:rPr>
          <w:noProof/>
          <w:lang w:eastAsia="pt-BR"/>
        </w:rPr>
        <w:drawing>
          <wp:inline distT="0" distB="0" distL="0" distR="0" wp14:anchorId="4D4E6CA2" wp14:editId="13EEF08E">
            <wp:extent cx="544195" cy="18161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4195" cy="181610"/>
                    </a:xfrm>
                    <a:prstGeom prst="rect">
                      <a:avLst/>
                    </a:prstGeom>
                    <a:noFill/>
                    <a:ln>
                      <a:noFill/>
                    </a:ln>
                  </pic:spPr>
                </pic:pic>
              </a:graphicData>
            </a:graphic>
          </wp:inline>
        </w:drawing>
      </w:r>
      <w:r w:rsidRPr="000F7E65">
        <w:rPr>
          <w:lang w:val="en-US"/>
        </w:rPr>
        <w:t xml:space="preserve"> Sons, 1997.</w:t>
      </w:r>
    </w:p>
    <w:p w14:paraId="7A146CF1" w14:textId="77777777" w:rsidR="00A21D78" w:rsidRPr="000F7E65" w:rsidRDefault="00A21D78">
      <w:pPr>
        <w:spacing w:after="0"/>
        <w:jc w:val="left"/>
        <w:rPr>
          <w:rFonts w:eastAsia="Times New Roman" w:cs="Times New Roman"/>
          <w:color w:val="auto"/>
          <w:lang w:val="en-US" w:eastAsia="pt-BR"/>
        </w:rPr>
      </w:pPr>
      <w:r w:rsidRPr="000F7E65">
        <w:rPr>
          <w:rFonts w:eastAsia="Times New Roman" w:cs="Times New Roman"/>
          <w:color w:val="auto"/>
          <w:lang w:val="en-US" w:eastAsia="pt-BR"/>
        </w:rPr>
        <w:br w:type="page"/>
      </w:r>
    </w:p>
    <w:p w14:paraId="231478DE" w14:textId="77777777" w:rsidR="00A21D78" w:rsidRPr="00262584" w:rsidRDefault="00A21D78" w:rsidP="00A21D78">
      <w:pPr>
        <w:pStyle w:val="Ttulo2"/>
      </w:pPr>
      <w:bookmarkStart w:id="10" w:name="_1._Análise_dos"/>
      <w:bookmarkEnd w:id="10"/>
      <w:r>
        <w:lastRenderedPageBreak/>
        <w:t xml:space="preserve">1. </w:t>
      </w:r>
      <w:r w:rsidRPr="00262584">
        <w:t xml:space="preserve">Análise </w:t>
      </w:r>
      <w:r>
        <w:t>d</w:t>
      </w:r>
      <w:r w:rsidRPr="00262584">
        <w:t xml:space="preserve">os Sistemas </w:t>
      </w:r>
      <w:r>
        <w:t>d</w:t>
      </w:r>
      <w:r w:rsidRPr="00262584">
        <w:t>e Medição</w:t>
      </w:r>
    </w:p>
    <w:p w14:paraId="636DAE52"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Dados de medição t</w:t>
      </w:r>
      <w:r>
        <w:rPr>
          <w:rFonts w:ascii="Helvetica" w:hAnsi="Helvetica" w:cs="Times New Roman"/>
          <w:color w:val="auto"/>
          <w:lang w:eastAsia="pt-BR"/>
        </w:rPr>
        <w:t>ê</w:t>
      </w:r>
      <w:r w:rsidRPr="00262584">
        <w:rPr>
          <w:rFonts w:ascii="Helvetica" w:hAnsi="Helvetica" w:cs="Times New Roman"/>
          <w:color w:val="auto"/>
          <w:lang w:eastAsia="pt-BR"/>
        </w:rPr>
        <w:t>m sido utilizados nas mais diferentes maneiras. A decisão de ajustar ou não um processo de fabricação é baseado em dados de medição. Dados de medição ou dados derivados destes são comparados aos limites de Controle Estatístico do Processo. Caso esta comparação indicar que o processo está fora do controle estatístico, algum tipo de ajuste deverá ser feito. Caso contrário, o processo poderá prosseguir sem ajustes.</w:t>
      </w:r>
    </w:p>
    <w:p w14:paraId="01C5592F"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 xml:space="preserve">Outra importante utilização de dados de </w:t>
      </w:r>
      <w:r>
        <w:rPr>
          <w:rFonts w:ascii="Helvetica" w:hAnsi="Helvetica" w:cs="Times New Roman"/>
          <w:color w:val="auto"/>
          <w:lang w:eastAsia="pt-BR"/>
        </w:rPr>
        <w:t xml:space="preserve">medição </w:t>
      </w:r>
      <w:r w:rsidRPr="00262584">
        <w:rPr>
          <w:rFonts w:ascii="Helvetica" w:hAnsi="Helvetica" w:cs="Times New Roman"/>
          <w:color w:val="auto"/>
          <w:lang w:eastAsia="pt-BR"/>
        </w:rPr>
        <w:t>é em planejamento de experimentos. Um planejamento de experimentos permite conhecer o efeito de diferentes fatores que podem variar dentro de um processo, como por exemplo: matéria prima, condições de operação, tipos de ajustes de máquinas, entre outros. Neste caso, a análise do efeito destes fatores depende de dados de medições de uma peça, por exemplo. Em geral, estudos que exploram esta relação são denominados pelo Dr. W. E. Deming de estudos analíticos. O estudo analítico é aquele que aumenta o conhecimento sobre o sistema de causas que afetam o processo. Estes estudos estão entre as mais importantes aplicações de dados de medição, visto que recentemente eles têm conduzido ao melhor entendimento de produtos e processos.</w:t>
      </w:r>
    </w:p>
    <w:p w14:paraId="0AFB07F1"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Os benefícios obtidos com a utilização de procedimentos baseados em dados são diretamente determinados pela qualidade dos dados de medição utilizados. Se a qualidade for baixa, o benefício do procedimento provavelmente será baixo. De maneira similar, se a qualidade for alta, o benefício deverá ser alto também. Desta forma, devem ser tomados os devidos cuidados na obtenção dos dados, pois o benefício decorrente da utilização destes dados deve superar os custos de sua obtenção.</w:t>
      </w:r>
    </w:p>
    <w:p w14:paraId="5B6C4DF1"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A qualidade dos dados de medição está relacionada com as propriedades estatísticas de medições múltiplas obtidas pelo sistema de medição. Suponhamos que um sistema de medição que está operando sob condições estabilizadas seja utilizado para coleta de várias medições de uma certa característica de uma peça. Se as medidas obtidas estiverem todas</w:t>
      </w:r>
      <w:r>
        <w:rPr>
          <w:rFonts w:ascii="Helvetica" w:hAnsi="Helvetica" w:cs="Times New Roman"/>
          <w:color w:val="auto"/>
          <w:lang w:eastAsia="pt-BR"/>
        </w:rPr>
        <w:t xml:space="preserve"> </w:t>
      </w:r>
      <w:r w:rsidRPr="00262584">
        <w:rPr>
          <w:rFonts w:ascii="Helvetica" w:hAnsi="Helvetica" w:cs="Times New Roman"/>
          <w:color w:val="auto"/>
          <w:shd w:val="clear" w:color="auto" w:fill="FFFFFF"/>
          <w:lang w:eastAsia="pt-BR"/>
        </w:rPr>
        <w:t>“próximas”</w:t>
      </w:r>
      <w:r w:rsidRPr="00262584">
        <w:rPr>
          <w:rFonts w:ascii="Helvetica" w:hAnsi="Helvetica" w:cs="Times New Roman"/>
          <w:color w:val="auto"/>
          <w:lang w:eastAsia="pt-BR"/>
        </w:rPr>
        <w:t> do valor de referência, então a qualidade dos dados será dita</w:t>
      </w:r>
      <w:r>
        <w:rPr>
          <w:rFonts w:ascii="Helvetica" w:hAnsi="Helvetica" w:cs="Times New Roman"/>
          <w:color w:val="auto"/>
          <w:lang w:eastAsia="pt-BR"/>
        </w:rPr>
        <w:t xml:space="preserve"> </w:t>
      </w:r>
      <w:r w:rsidRPr="00262584">
        <w:rPr>
          <w:rFonts w:ascii="Helvetica" w:hAnsi="Helvetica" w:cs="Times New Roman"/>
          <w:color w:val="auto"/>
          <w:shd w:val="clear" w:color="auto" w:fill="FFFFFF"/>
          <w:lang w:eastAsia="pt-BR"/>
        </w:rPr>
        <w:t>“alta”</w:t>
      </w:r>
      <w:r w:rsidRPr="00262584">
        <w:rPr>
          <w:rFonts w:ascii="Helvetica" w:hAnsi="Helvetica" w:cs="Times New Roman"/>
          <w:color w:val="auto"/>
          <w:lang w:eastAsia="pt-BR"/>
        </w:rPr>
        <w:t>. Da mesma forma, se algumas ou todas as medidas estiverem </w:t>
      </w:r>
      <w:r w:rsidRPr="00262584">
        <w:rPr>
          <w:rFonts w:ascii="Helvetica" w:hAnsi="Helvetica" w:cs="Times New Roman"/>
          <w:color w:val="auto"/>
          <w:shd w:val="clear" w:color="auto" w:fill="FFFFFF"/>
          <w:lang w:eastAsia="pt-BR"/>
        </w:rPr>
        <w:t>“afastadas”</w:t>
      </w:r>
      <w:r>
        <w:rPr>
          <w:rFonts w:ascii="Helvetica" w:hAnsi="Helvetica" w:cs="Times New Roman"/>
          <w:color w:val="auto"/>
          <w:lang w:eastAsia="pt-BR"/>
        </w:rPr>
        <w:t xml:space="preserve"> </w:t>
      </w:r>
      <w:r w:rsidRPr="00262584">
        <w:rPr>
          <w:rFonts w:ascii="Helvetica" w:hAnsi="Helvetica" w:cs="Times New Roman"/>
          <w:color w:val="auto"/>
          <w:lang w:eastAsia="pt-BR"/>
        </w:rPr>
        <w:t>do valor de referência, então a qualidade dos dados será considerada baixa.</w:t>
      </w:r>
    </w:p>
    <w:p w14:paraId="64F6F985"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As propriedades estatísticas mais utilizadas para caracterizar a qualidade dos dados são tendências e variâncias. A propriedade chamada tendência refere-se à localização dos dados com relação ao valor de referência, a propriedade chamada de variância refere-se à dispersão dos dados. Porém, outras propriedades estatísticas, como a taxa de classificação incorretas, poderão ser apropriadas em alguns casos, como os sistemas de medição por atributo.</w:t>
      </w:r>
    </w:p>
    <w:p w14:paraId="71CF5235"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Uma das razões mais comuns que gera dados de baixa qualidade é a variação muito grande dos dados. Grande parte da variação em um conjunto de medições é devido à interação entre o sistema de medição e o seu meio. Se esta interação gerar variação muita alta, a qualidade dos dados poderá ser tão baixa que eles não terão utilidade.</w:t>
      </w:r>
    </w:p>
    <w:p w14:paraId="3991B4DD"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lastRenderedPageBreak/>
        <w:t>Boa parte do trabalho de gestão de sistemas de medição visa monitorar e controlar variações. Dentre outras coisas, isto significa que devemos conhecer a forma como o sistema de medição interage com seu ambiente, de modo que sejam gerados somente dados de qualidade aceitável.</w:t>
      </w:r>
    </w:p>
    <w:p w14:paraId="25D454A2" w14:textId="77777777" w:rsidR="00A21D78" w:rsidRPr="00262584" w:rsidRDefault="00A21D78" w:rsidP="00A21D78">
      <w:pPr>
        <w:spacing w:after="150"/>
        <w:rPr>
          <w:rFonts w:ascii="Helvetica" w:hAnsi="Helvetica" w:cs="Times New Roman"/>
          <w:color w:val="auto"/>
          <w:lang w:eastAsia="pt-BR"/>
        </w:rPr>
      </w:pPr>
      <w:r w:rsidRPr="00262584">
        <w:rPr>
          <w:rFonts w:ascii="Helvetica" w:hAnsi="Helvetica" w:cs="Times New Roman"/>
          <w:color w:val="auto"/>
          <w:lang w:eastAsia="pt-BR"/>
        </w:rPr>
        <w:t>A seguir encontramos os tópicos sobre Análise dos sistemas de Medição:</w:t>
      </w:r>
    </w:p>
    <w:p w14:paraId="5DBF963A" w14:textId="77777777" w:rsidR="00A21D78" w:rsidRPr="00820379" w:rsidRDefault="00A21D78" w:rsidP="00A21D78">
      <w:pPr>
        <w:pStyle w:val="Ttulo2"/>
      </w:pPr>
      <w:bookmarkStart w:id="11" w:name="_1.1_-_Sistema"/>
      <w:bookmarkEnd w:id="11"/>
      <w:r w:rsidRPr="00820379">
        <w:t>1.1 - Sistema de Medição</w:t>
      </w:r>
    </w:p>
    <w:p w14:paraId="19F324EF" w14:textId="77777777" w:rsidR="00A21D78" w:rsidRDefault="00A21D78" w:rsidP="00A21D78">
      <w:r>
        <w:t>O principal ponto para análise consiste em interpretarmos o sistema de medição como um processo. Desta forma, é importante ressaltarmos que não estamos avaliando simplesmente os equipamentos, mas o processo no qual utilizamos os equipamentos, o método e as pessoas para obtermos o resultado da medição.</w:t>
      </w:r>
    </w:p>
    <w:p w14:paraId="1FDCB3F3" w14:textId="77777777" w:rsidR="00A21D78" w:rsidRDefault="00A21D78" w:rsidP="00A21D78">
      <w:r w:rsidRPr="00820379">
        <w:rPr>
          <w:i/>
        </w:rPr>
        <w:t>Sistema de Medição</w:t>
      </w:r>
      <w:r>
        <w:t>:</w:t>
      </w:r>
      <w:r w:rsidRPr="00820379">
        <w:t xml:space="preserve"> </w:t>
      </w:r>
      <w:r>
        <w:t>É a coleção de instrumentos ou dispositivos de medição, padrões, operações, métodos, dispositivos de fixação, software, pessoal, ambiente e premissas utilizadas para quantificar a unidade de medição ou corrigir a avaliação de uma característica sendo medida; o processo completo para obter medições</w:t>
      </w:r>
    </w:p>
    <w:p w14:paraId="70F043EC" w14:textId="24242352" w:rsidR="00A21D78" w:rsidRDefault="00A21D78" w:rsidP="00A21D78">
      <w:r>
        <w:t>Medição é o conjunto de operações com objetivo de determinar o valor de uma grandeza. Estas operações podem ser realizadas automaticamente. (</w:t>
      </w:r>
      <w:hyperlink r:id="rId195" w:history="1">
        <w:r>
          <w:rPr>
            <w:color w:val="1979BB"/>
          </w:rPr>
          <w:t>ISO GUM</w:t>
        </w:r>
      </w:hyperlink>
      <w:r>
        <w:t>, 2008).</w:t>
      </w:r>
    </w:p>
    <w:p w14:paraId="4C6A9BFC"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009A9A81" wp14:editId="3232833C">
            <wp:extent cx="3382167" cy="2503926"/>
            <wp:effectExtent l="0" t="0" r="0" b="1079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16687" cy="2529482"/>
                    </a:xfrm>
                    <a:prstGeom prst="rect">
                      <a:avLst/>
                    </a:prstGeom>
                    <a:noFill/>
                    <a:ln>
                      <a:noFill/>
                    </a:ln>
                  </pic:spPr>
                </pic:pic>
              </a:graphicData>
            </a:graphic>
          </wp:inline>
        </w:drawing>
      </w:r>
    </w:p>
    <w:p w14:paraId="30EEF813" w14:textId="77777777" w:rsidR="00A21D78" w:rsidRDefault="00A21D78" w:rsidP="00A21D78">
      <w:pPr>
        <w:pStyle w:val="Figura"/>
      </w:pPr>
      <w:r>
        <w:rPr>
          <w:b/>
          <w:bCs/>
        </w:rPr>
        <w:t>Figura 1.1.1:</w:t>
      </w:r>
      <w:r>
        <w:t> Sistema de medição.</w:t>
      </w:r>
    </w:p>
    <w:p w14:paraId="5AAFCF76" w14:textId="77777777" w:rsidR="00A21D78" w:rsidRDefault="00A21D78" w:rsidP="00A21D78">
      <w:r>
        <w:t>O objetivo de uma medição é determinar o valor de uma grandeza a ser medida. Esta medição começa com uma apropriada especificação da grandeza, do método e procedimento de medição.</w:t>
      </w:r>
    </w:p>
    <w:p w14:paraId="25B6C48D" w14:textId="77777777" w:rsidR="00A21D78" w:rsidRPr="00A21D78" w:rsidRDefault="00A21D78" w:rsidP="00A21D78">
      <w:pPr>
        <w:pStyle w:val="Ttulo2"/>
        <w:rPr>
          <w:sz w:val="24"/>
        </w:rPr>
      </w:pPr>
      <w:r w:rsidRPr="00A21D78">
        <w:rPr>
          <w:sz w:val="24"/>
        </w:rPr>
        <w:t>Exemplo 1.1.1:</w:t>
      </w:r>
    </w:p>
    <w:p w14:paraId="6F9F112A" w14:textId="77777777" w:rsidR="00A21D78" w:rsidRDefault="00A21D78" w:rsidP="00A21D78">
      <w:r>
        <w:t>Considere um sistema de medição para medir o diâmetro de um conector de torneira com tolerância de +/- 0,5 mm.</w:t>
      </w:r>
    </w:p>
    <w:p w14:paraId="44625E16"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b/>
          <w:bCs/>
          <w:noProof/>
          <w:color w:val="262626"/>
          <w:sz w:val="28"/>
          <w:szCs w:val="28"/>
          <w:lang w:eastAsia="pt-BR"/>
        </w:rPr>
        <w:lastRenderedPageBreak/>
        <w:drawing>
          <wp:inline distT="0" distB="0" distL="0" distR="0" wp14:anchorId="3A8BA712" wp14:editId="28852C9F">
            <wp:extent cx="2326351" cy="2103260"/>
            <wp:effectExtent l="0" t="0" r="1079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50900" cy="2125454"/>
                    </a:xfrm>
                    <a:prstGeom prst="rect">
                      <a:avLst/>
                    </a:prstGeom>
                    <a:noFill/>
                    <a:ln>
                      <a:noFill/>
                    </a:ln>
                  </pic:spPr>
                </pic:pic>
              </a:graphicData>
            </a:graphic>
          </wp:inline>
        </w:drawing>
      </w:r>
    </w:p>
    <w:p w14:paraId="0CC04624" w14:textId="77777777" w:rsidR="00A21D78" w:rsidRDefault="00A21D78" w:rsidP="00A21D78">
      <w:pPr>
        <w:pStyle w:val="Figura"/>
      </w:pPr>
      <w:r>
        <w:rPr>
          <w:b/>
          <w:bCs/>
        </w:rPr>
        <w:t> Figura 1.1.2: </w:t>
      </w:r>
      <w:r>
        <w:t>Medição de um conector de torneiras</w:t>
      </w:r>
    </w:p>
    <w:p w14:paraId="474F85E1" w14:textId="77777777" w:rsidR="00A21D78" w:rsidRDefault="00A21D78" w:rsidP="00A21D78">
      <w:r>
        <w:t>Antes de qualquer análise estatística devemos obter uma boa definição do sistema de medição. Abaixo, apresentamos de forma simplificada o sistema de medição para medir o diâmetro do conector.</w:t>
      </w:r>
    </w:p>
    <w:p w14:paraId="50CFE86C" w14:textId="77777777" w:rsidR="00A21D78" w:rsidRDefault="00A21D78" w:rsidP="00A21D78">
      <w:r>
        <w:t>Definição do sistema de medição:</w:t>
      </w:r>
    </w:p>
    <w:p w14:paraId="53144F59" w14:textId="77777777" w:rsidR="00A21D78" w:rsidRDefault="00A21D78" w:rsidP="00A21D78">
      <w:r>
        <w:rPr>
          <w:kern w:val="1"/>
        </w:rPr>
        <w:tab/>
      </w:r>
      <w:r>
        <w:rPr>
          <w:kern w:val="1"/>
        </w:rPr>
        <w:tab/>
      </w:r>
      <w:r>
        <w:t>Equipamento de medição: paquímetro digital de resolução 0,01mm;</w:t>
      </w:r>
    </w:p>
    <w:p w14:paraId="4D34FA8C" w14:textId="77777777" w:rsidR="00A21D78" w:rsidRDefault="00A21D78" w:rsidP="00A21D78">
      <w:r>
        <w:t>Observe que o equipamento de medição (paquímetro) apresenta uma resolução adequada para a  característica que vamos medir, pois temos uma tolerância de +/- 0,5 mm, o que corresponde a uma faixa de 1 mm. Ao dividirmos a tolerância por 10, obtemos que a exatidão mínima requerida é de 0,1 mm. Como o paquímero digital tem resolução de 0,01 mm, concluímos que este é adequado para realizar tal medição.</w:t>
      </w:r>
    </w:p>
    <w:p w14:paraId="047CB84F" w14:textId="77777777" w:rsidR="00A21D78" w:rsidRDefault="00A21D78" w:rsidP="00A21D78">
      <w:r>
        <w:t>Método de medição:</w:t>
      </w:r>
    </w:p>
    <w:p w14:paraId="3FB7744F" w14:textId="77777777" w:rsidR="00A21D78" w:rsidRDefault="00A21D78" w:rsidP="00A21D78">
      <w:r>
        <w:rPr>
          <w:kern w:val="1"/>
        </w:rPr>
        <w:tab/>
      </w:r>
      <w:r>
        <w:rPr>
          <w:kern w:val="1"/>
        </w:rPr>
        <w:tab/>
      </w:r>
      <w:r>
        <w:t>Posicionar o paquímetro no centro do conector;</w:t>
      </w:r>
    </w:p>
    <w:p w14:paraId="7BF5CAB8"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A3AED3E" wp14:editId="1EDD94DB">
            <wp:extent cx="1872307" cy="1582157"/>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79588" cy="1588309"/>
                    </a:xfrm>
                    <a:prstGeom prst="rect">
                      <a:avLst/>
                    </a:prstGeom>
                    <a:noFill/>
                    <a:ln>
                      <a:noFill/>
                    </a:ln>
                  </pic:spPr>
                </pic:pic>
              </a:graphicData>
            </a:graphic>
          </wp:inline>
        </w:drawing>
      </w:r>
    </w:p>
    <w:p w14:paraId="1F6EF4C0" w14:textId="77777777" w:rsidR="00A21D78" w:rsidRDefault="00A21D78" w:rsidP="00A21D78">
      <w:pPr>
        <w:pStyle w:val="Figura"/>
      </w:pPr>
      <w:r>
        <w:t>Figura 1.1.3: método de medição</w:t>
      </w:r>
    </w:p>
    <w:p w14:paraId="7EB01F9F" w14:textId="77777777" w:rsidR="00A21D78" w:rsidRDefault="00A21D78" w:rsidP="00A21D78">
      <w:r>
        <w:rPr>
          <w:kern w:val="1"/>
        </w:rPr>
        <w:tab/>
      </w:r>
      <w:r>
        <w:rPr>
          <w:kern w:val="1"/>
        </w:rPr>
        <w:tab/>
      </w:r>
      <w:r>
        <w:t>Executar a medida</w:t>
      </w:r>
    </w:p>
    <w:p w14:paraId="45BA079B" w14:textId="77777777" w:rsidR="00A21D78" w:rsidRPr="00A21D78" w:rsidRDefault="00A21D78" w:rsidP="00A21D78">
      <w:pPr>
        <w:pStyle w:val="Ttulo2"/>
        <w:rPr>
          <w:sz w:val="24"/>
        </w:rPr>
      </w:pPr>
      <w:r w:rsidRPr="00A21D78">
        <w:rPr>
          <w:sz w:val="24"/>
        </w:rPr>
        <w:t>Erro de Medição</w:t>
      </w:r>
    </w:p>
    <w:p w14:paraId="0CC28E11" w14:textId="77777777" w:rsidR="00A21D78" w:rsidRDefault="00A21D78" w:rsidP="00A21D78">
      <w:r>
        <w:t>Toda medição tem imperfeições que dão origem a erros no resultado da medição. Tradicionalmente, um erro é visto como tendo dois componentes, a saber, um componente aleatório e um componente sistemático.</w:t>
      </w:r>
    </w:p>
    <w:p w14:paraId="1ED0E3F7" w14:textId="77777777" w:rsidR="00A21D78" w:rsidRDefault="00A21D78" w:rsidP="00A21D78">
      <w:r>
        <w:t>Um sistema de medição ideal produziria somente medições “corretas” a cada vez que fosse utilizado. No entanto, sistemas de medição com tal propriedade não existem. O erro de medição é definido por:</w:t>
      </w:r>
    </w:p>
    <w:p w14:paraId="4EC640A3"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lastRenderedPageBreak/>
        <w:drawing>
          <wp:inline distT="0" distB="0" distL="0" distR="0" wp14:anchorId="7C471614" wp14:editId="10165E7D">
            <wp:extent cx="3028727" cy="1363763"/>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059360" cy="1377556"/>
                    </a:xfrm>
                    <a:prstGeom prst="rect">
                      <a:avLst/>
                    </a:prstGeom>
                    <a:noFill/>
                    <a:ln>
                      <a:noFill/>
                    </a:ln>
                  </pic:spPr>
                </pic:pic>
              </a:graphicData>
            </a:graphic>
          </wp:inline>
        </w:drawing>
      </w:r>
    </w:p>
    <w:p w14:paraId="26AA991D" w14:textId="77777777" w:rsidR="00A21D78" w:rsidRDefault="00A21D78" w:rsidP="00A21D78">
      <w:pPr>
        <w:pStyle w:val="Figura"/>
      </w:pPr>
      <w:r>
        <w:rPr>
          <w:b/>
          <w:bCs/>
        </w:rPr>
        <w:t>Figura 1.1.4:</w:t>
      </w:r>
      <w:r>
        <w:t xml:space="preserve"> Erro de medição</w:t>
      </w:r>
    </w:p>
    <w:p w14:paraId="79C0B696" w14:textId="77777777" w:rsidR="00A21D78" w:rsidRDefault="00A21D78" w:rsidP="00A21D78">
      <w:r>
        <w:t>Erro é um conceito idealizado e os erros não podem ser conhecidos exatamente. Na prática, associamos uma variável aleatória (por exemplo, a distribuição normal) para representar o erro de medição.</w:t>
      </w:r>
    </w:p>
    <w:p w14:paraId="71299C83"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45DFD87C" wp14:editId="005A4DFA">
            <wp:extent cx="3650834" cy="1952267"/>
            <wp:effectExtent l="0" t="0" r="698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690270" cy="1973355"/>
                    </a:xfrm>
                    <a:prstGeom prst="rect">
                      <a:avLst/>
                    </a:prstGeom>
                    <a:noFill/>
                    <a:ln>
                      <a:noFill/>
                    </a:ln>
                  </pic:spPr>
                </pic:pic>
              </a:graphicData>
            </a:graphic>
          </wp:inline>
        </w:drawing>
      </w:r>
    </w:p>
    <w:p w14:paraId="64664FE3" w14:textId="77777777" w:rsidR="00A21D78" w:rsidRDefault="00A21D78" w:rsidP="00A21D78">
      <w:pPr>
        <w:pStyle w:val="Figura"/>
      </w:pPr>
      <w:r>
        <w:rPr>
          <w:b/>
          <w:bCs/>
        </w:rPr>
        <w:t>Figura 1.1.5:</w:t>
      </w:r>
      <w:r>
        <w:t>  Erro de medição</w:t>
      </w:r>
    </w:p>
    <w:p w14:paraId="4413B2DF" w14:textId="77777777" w:rsidR="00A21D78" w:rsidRDefault="00A21D78" w:rsidP="00A21D78">
      <w:r>
        <w:rPr>
          <w:kern w:val="1"/>
        </w:rPr>
        <w:tab/>
      </w:r>
      <w:r>
        <w:rPr>
          <w:kern w:val="1"/>
        </w:rPr>
        <w:tab/>
      </w:r>
      <w:r>
        <w:t>Incerteza: </w:t>
      </w:r>
      <w:r>
        <w:rPr>
          <w:b/>
          <w:bCs/>
        </w:rPr>
        <w:t>σ </w:t>
      </w:r>
      <w:r>
        <w:t xml:space="preserve"> ;</w:t>
      </w:r>
    </w:p>
    <w:p w14:paraId="42C1F512" w14:textId="77777777" w:rsidR="00A21D78" w:rsidRDefault="00A21D78" w:rsidP="00A21D78">
      <w:r>
        <w:rPr>
          <w:kern w:val="1"/>
        </w:rPr>
        <w:tab/>
      </w:r>
      <w:r>
        <w:rPr>
          <w:kern w:val="1"/>
        </w:rPr>
        <w:tab/>
      </w:r>
      <w:r>
        <w:t>RR: </w:t>
      </w:r>
      <w:r>
        <w:rPr>
          <w:b/>
          <w:bCs/>
        </w:rPr>
        <w:t xml:space="preserve"> σ </w:t>
      </w:r>
      <w:r>
        <w:t>.</w:t>
      </w:r>
    </w:p>
    <w:p w14:paraId="25E38823" w14:textId="77777777" w:rsidR="00A21D78" w:rsidRDefault="00A21D78" w:rsidP="00A21D78">
      <w:r>
        <w:t>Não confundir </w:t>
      </w:r>
      <w:r>
        <w:rPr>
          <w:b/>
          <w:bCs/>
        </w:rPr>
        <w:t>σ</w:t>
      </w:r>
      <w:r>
        <w:t> com erro!</w:t>
      </w:r>
    </w:p>
    <w:p w14:paraId="24EA5CF7" w14:textId="77777777" w:rsidR="00A21D78" w:rsidRDefault="00A21D78" w:rsidP="00A21D78">
      <w:r>
        <w:t>Em geral, existe uma certa confusão entre o significado de RR e a incerteza de medição. A incerteza de medição é um termo utilizado internacionalmente para descrever a qualidade de uma medida. Até alguns anos atrás, este termo era frequentemente associado com a qualidade de equipamentos de medição. Entretanto, devido a importância de alguns ensaios, o conceito de incerteza de medição foi estendido para estabelecer a qualidade dos ensaios. </w:t>
      </w:r>
    </w:p>
    <w:p w14:paraId="4DFD36B0" w14:textId="77777777" w:rsidR="00A21D78" w:rsidRDefault="00A21D78" w:rsidP="00A21D78">
      <w:r>
        <w:t>A incerteza de medição é um valor associado ao resultado da medição que descreve uma faixa no qual esperamos conter o valor verdadeiro da medida, com um determinado nível de confiança.</w:t>
      </w:r>
    </w:p>
    <w:p w14:paraId="0627D84E" w14:textId="77777777" w:rsidR="00A21D78" w:rsidRDefault="00A21D78" w:rsidP="00A21D78">
      <w:r>
        <w:t>No processo de calibração, no qual avaliamos um equipamento de medição, a incerteza de medição corresponde ao desvio padrão (ou, múltiplo dele) associado às medições do equipamento de medição obtidas sob condições ideais de medição (calibração). Na calibração, o equipamento é comparado com respeito a um padrão de referência em um laboratório com condições ambientais controladas. Além disso, utilizamos um técnico devidamente capacitado para realizar tal comparação.</w:t>
      </w:r>
    </w:p>
    <w:p w14:paraId="41A1DE0F" w14:textId="77777777" w:rsidR="00A21D78" w:rsidRDefault="00A21D78" w:rsidP="00A21D78">
      <w:r>
        <w:t>Em um ensaio, devemos considerar o sistema de medição como um processo, no qual temos os equipamentos, métodos, software, pessoal, tudo envolvido na medição. O RR tem como objetivo quantificar a variabilidade associada às medições do sistema de medição (equipamentos, método e pessoal) obtidas sob condições reais de utilização do sistema de medição.</w:t>
      </w:r>
    </w:p>
    <w:p w14:paraId="79D0C85A" w14:textId="552E7805" w:rsidR="00A21D78" w:rsidRDefault="00A21D78" w:rsidP="00A21D78">
      <w:r>
        <w:lastRenderedPageBreak/>
        <w:t>Assim, podemos interpretar a incerteza em uma calibração como a incerteza devido ao equipamento que utilizamos, enquanto que o RR caracteriza as variações devido às interações do sistema de medição com o meio em que está inserido (principalmente, o método, pessoas, meio ambiente, produto, entre outros). De forma geral, a incerteza de medição determina um intervalo de confiança associado ao resultado da medição, enquanto que o RR se preocupa em avaliar as fontes de variação e determinar adequabilidade do sistema de medição para controlar o processo ou avaliar um produto. Quando estudamos um ensaio, muitas vezes utilizamos técnicas como o RR para auxiliar na determinação da incerteza de medição.  </w:t>
      </w:r>
    </w:p>
    <w:p w14:paraId="59A31BE8" w14:textId="77777777" w:rsidR="00A21D78" w:rsidRDefault="00A21D78" w:rsidP="00A21D78">
      <w:pPr>
        <w:pStyle w:val="Ttulo2"/>
      </w:pPr>
      <w:r>
        <w:t>Tipos de Erros:</w:t>
      </w:r>
    </w:p>
    <w:p w14:paraId="61726CD2" w14:textId="21073840" w:rsidR="00A21D78" w:rsidRDefault="00A21D78" w:rsidP="00A21D78">
      <w:r>
        <w:t>Dois tipos de erros serão característicos deste estudo:</w:t>
      </w:r>
    </w:p>
    <w:p w14:paraId="7DC59073" w14:textId="77777777" w:rsidR="00A21D78" w:rsidRPr="004455AE" w:rsidRDefault="00A21D78" w:rsidP="00A21D78">
      <w:pPr>
        <w:rPr>
          <w:b/>
        </w:rPr>
      </w:pPr>
      <w:r w:rsidRPr="004455AE">
        <w:rPr>
          <w:b/>
        </w:rPr>
        <w:t>Erro Aleatório</w:t>
      </w:r>
    </w:p>
    <w:p w14:paraId="1F4375A7" w14:textId="77777777" w:rsidR="00A21D78" w:rsidRDefault="00A21D78" w:rsidP="00A21D78">
      <w:r>
        <w:t>O erro aleatório é aquele que ocorre de forma inesperada e com intensidade que danifica nossas medições. Este erro representa as pequenas variações que ocorrem em medidas repetidas de uma grandeza. Estas variações têm como causa, alterações ambientais ou espaciais, variação devido ao equipamento de medição, interferência elétrica entre outras. Embora não seja possível compensar o erro aleatório, ele pode geralmente ser reduzido se aumentarmos o número de observações ou se melhorarmos a tecnologia do sistema de medição (melhor ambiente, novos equipamentos ou treinamento dos técnicos). Interpretamos o erro aleatório como uma variável aleatória com média zero.</w:t>
      </w:r>
    </w:p>
    <w:p w14:paraId="7A055477" w14:textId="77777777" w:rsidR="00A21D78" w:rsidRPr="004455AE" w:rsidRDefault="00A21D78" w:rsidP="00A21D78">
      <w:pPr>
        <w:rPr>
          <w:b/>
        </w:rPr>
      </w:pPr>
      <w:r w:rsidRPr="004455AE">
        <w:rPr>
          <w:b/>
        </w:rPr>
        <w:t>Erro Sistemático</w:t>
      </w:r>
    </w:p>
    <w:p w14:paraId="39866067" w14:textId="77777777" w:rsidR="00A21D78" w:rsidRDefault="00A21D78" w:rsidP="00A21D78">
      <w:r>
        <w:t>O erro sistemático é aquele que ocorre em todas as medições mais ou menos com a mesma intensidade. Assim como o erro aleatório, o erro sistemático não pode ser eliminado, porém ele, frequentemente, pode ser reduzido. Suponha que um erro sistemático se origina de um efeito reconhecido de uma grandeza de influência em um resultado de medição. Se este efeito pode ser quantificado e, se for significativo com relação à exatidão requerida da medição, uma correção ou fator de correção pode ser aplicado para compensar o efeito. Supomos que, após esta correção, a esperança ou valor esperado do erro sistemático seja zero.</w:t>
      </w:r>
    </w:p>
    <w:p w14:paraId="732D1CF7" w14:textId="77777777" w:rsidR="00A21D78" w:rsidRDefault="00A21D78" w:rsidP="00A21D78">
      <w:r>
        <w:t>Abaixo apresentamos o diagrama de Ishikawa (espinha de peixe) para descrever os principais componentes do erro de medição:</w:t>
      </w:r>
    </w:p>
    <w:p w14:paraId="24BD2FDC"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6471A34D" wp14:editId="3D391CCE">
            <wp:extent cx="3835028" cy="1936313"/>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843896" cy="1940790"/>
                    </a:xfrm>
                    <a:prstGeom prst="rect">
                      <a:avLst/>
                    </a:prstGeom>
                    <a:noFill/>
                    <a:ln>
                      <a:noFill/>
                    </a:ln>
                  </pic:spPr>
                </pic:pic>
              </a:graphicData>
            </a:graphic>
          </wp:inline>
        </w:drawing>
      </w:r>
    </w:p>
    <w:p w14:paraId="08E1D5C7" w14:textId="77777777" w:rsidR="00A21D78" w:rsidRDefault="00A21D78" w:rsidP="00A21D78">
      <w:pPr>
        <w:pStyle w:val="Figura"/>
      </w:pPr>
      <w:r>
        <w:rPr>
          <w:b/>
          <w:bCs/>
        </w:rPr>
        <w:t>Figura 1.1.6 :</w:t>
      </w:r>
      <w:r>
        <w:t> Diagrama de Ishikawa</w:t>
      </w:r>
    </w:p>
    <w:p w14:paraId="5AD2F860" w14:textId="77777777" w:rsidR="00A21D78" w:rsidRPr="004455AE" w:rsidRDefault="00A21D78" w:rsidP="00A21D78">
      <w:pPr>
        <w:rPr>
          <w:b/>
        </w:rPr>
      </w:pPr>
      <w:r w:rsidRPr="004455AE">
        <w:rPr>
          <w:b/>
        </w:rPr>
        <w:t>Exemplo 1.1.2:</w:t>
      </w:r>
    </w:p>
    <w:p w14:paraId="6A8F66D8" w14:textId="77777777" w:rsidR="00A21D78" w:rsidRDefault="00A21D78" w:rsidP="00A21D78">
      <w:r>
        <w:lastRenderedPageBreak/>
        <w:t>Descrição dos principais componentes do erro de medição para o sistema de medição do diâmetro do conector de torneira.</w:t>
      </w:r>
    </w:p>
    <w:p w14:paraId="1A6962DC"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654952A" wp14:editId="4C5298F7">
            <wp:extent cx="2843329" cy="2335795"/>
            <wp:effectExtent l="0" t="0" r="1905"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859823" cy="2349344"/>
                    </a:xfrm>
                    <a:prstGeom prst="rect">
                      <a:avLst/>
                    </a:prstGeom>
                    <a:noFill/>
                    <a:ln>
                      <a:noFill/>
                    </a:ln>
                  </pic:spPr>
                </pic:pic>
              </a:graphicData>
            </a:graphic>
          </wp:inline>
        </w:drawing>
      </w:r>
    </w:p>
    <w:p w14:paraId="58024519" w14:textId="77777777" w:rsidR="00A21D78" w:rsidRDefault="00A21D78" w:rsidP="00A21D78">
      <w:pPr>
        <w:pStyle w:val="Figura"/>
      </w:pPr>
      <w:r>
        <w:rPr>
          <w:b/>
          <w:bCs/>
        </w:rPr>
        <w:t>Figura 1.1.7 :</w:t>
      </w:r>
      <w:r>
        <w:t> Diagrama de Ishikawa para o conector de torneira</w:t>
      </w:r>
    </w:p>
    <w:p w14:paraId="6A21AC3E" w14:textId="77777777" w:rsidR="00A21D78" w:rsidRDefault="00A21D78" w:rsidP="0064673C">
      <w:r>
        <w:rPr>
          <w:noProof/>
          <w:lang w:eastAsia="pt-BR"/>
        </w:rPr>
        <w:drawing>
          <wp:inline distT="0" distB="0" distL="0" distR="0" wp14:anchorId="52484CA6" wp14:editId="3AB168F4">
            <wp:extent cx="346710" cy="267970"/>
            <wp:effectExtent l="0" t="0" r="8890"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6710" cy="267970"/>
                    </a:xfrm>
                    <a:prstGeom prst="rect">
                      <a:avLst/>
                    </a:prstGeom>
                    <a:noFill/>
                    <a:ln>
                      <a:noFill/>
                    </a:ln>
                  </pic:spPr>
                </pic:pic>
              </a:graphicData>
            </a:graphic>
          </wp:inline>
        </w:drawing>
      </w:r>
      <w:hyperlink r:id="rId204" w:history="1">
        <w:r>
          <w:rPr>
            <w:color w:val="1979BB"/>
            <w:sz w:val="21"/>
            <w:szCs w:val="21"/>
          </w:rPr>
          <w:t>clique aqui para efetuar o download dos dados utilizados nesse exemplo</w:t>
        </w:r>
      </w:hyperlink>
    </w:p>
    <w:p w14:paraId="28D9B066" w14:textId="77777777" w:rsidR="00A21D78" w:rsidRDefault="00A21D78" w:rsidP="0064673C">
      <w:r>
        <w:t xml:space="preserve">Para entender como executar essa função do </w:t>
      </w:r>
      <w:r>
        <w:rPr>
          <w:b/>
          <w:bCs/>
        </w:rPr>
        <w:t>Software Action</w:t>
      </w:r>
      <w:r>
        <w:t>, você pode consultar: </w:t>
      </w:r>
    </w:p>
    <w:tbl>
      <w:tblPr>
        <w:tblW w:w="0" w:type="auto"/>
        <w:tblInd w:w="-108" w:type="dxa"/>
        <w:tblBorders>
          <w:top w:val="nil"/>
          <w:left w:val="nil"/>
          <w:right w:val="nil"/>
        </w:tblBorders>
        <w:tblLayout w:type="fixed"/>
        <w:tblLook w:val="0000" w:firstRow="0" w:lastRow="0" w:firstColumn="0" w:lastColumn="0" w:noHBand="0" w:noVBand="0"/>
      </w:tblPr>
      <w:tblGrid>
        <w:gridCol w:w="1100"/>
        <w:gridCol w:w="12935"/>
      </w:tblGrid>
      <w:tr w:rsidR="00A21D78" w14:paraId="0619AE98" w14:textId="77777777" w:rsidTr="000B2052">
        <w:tblPrEx>
          <w:tblCellMar>
            <w:top w:w="0" w:type="dxa"/>
            <w:bottom w:w="0" w:type="dxa"/>
          </w:tblCellMar>
        </w:tblPrEx>
        <w:tc>
          <w:tcPr>
            <w:tcW w:w="1100" w:type="dxa"/>
            <w:tcMar>
              <w:top w:w="100" w:type="nil"/>
              <w:left w:w="100" w:type="nil"/>
              <w:bottom w:w="100" w:type="nil"/>
              <w:right w:w="100" w:type="nil"/>
            </w:tcMar>
            <w:vAlign w:val="center"/>
          </w:tcPr>
          <w:p w14:paraId="425105C8" w14:textId="77777777" w:rsidR="00A21D78" w:rsidRDefault="00A21D78" w:rsidP="000B2052">
            <w:pPr>
              <w:rPr>
                <w:color w:val="262626"/>
              </w:rPr>
            </w:pPr>
            <w:r>
              <w:rPr>
                <w:noProof/>
                <w:lang w:eastAsia="pt-BR"/>
              </w:rPr>
              <w:drawing>
                <wp:anchor distT="0" distB="0" distL="114300" distR="114300" simplePos="0" relativeHeight="251658240" behindDoc="0" locked="0" layoutInCell="1" allowOverlap="1" wp14:anchorId="0754DABE" wp14:editId="07994C05">
                  <wp:simplePos x="0" y="0"/>
                  <wp:positionH relativeFrom="column">
                    <wp:posOffset>1905</wp:posOffset>
                  </wp:positionH>
                  <wp:positionV relativeFrom="paragraph">
                    <wp:posOffset>-3810</wp:posOffset>
                  </wp:positionV>
                  <wp:extent cx="575310" cy="433705"/>
                  <wp:effectExtent l="0" t="0" r="8890" b="0"/>
                  <wp:wrapTopAndBottom/>
                  <wp:docPr id="12" name="Imagem 12">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 cy="4337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935" w:type="dxa"/>
            <w:tcMar>
              <w:top w:w="100" w:type="nil"/>
              <w:left w:w="100" w:type="nil"/>
              <w:bottom w:w="100" w:type="nil"/>
              <w:right w:w="100" w:type="nil"/>
            </w:tcMar>
            <w:vAlign w:val="center"/>
          </w:tcPr>
          <w:p w14:paraId="1F0600C2" w14:textId="7979AEF8" w:rsidR="00A21D78" w:rsidRDefault="00A21D78" w:rsidP="0064673C">
            <w:r>
              <w:t xml:space="preserve">Para entender como executar essa função do </w:t>
            </w:r>
            <w:r>
              <w:rPr>
                <w:b/>
                <w:bCs/>
              </w:rPr>
              <w:t>Software Action</w:t>
            </w:r>
            <w:r>
              <w:t xml:space="preserve">, </w:t>
            </w:r>
          </w:p>
          <w:p w14:paraId="722810CE" w14:textId="4457DB02" w:rsidR="00A21D78" w:rsidRDefault="00A21D78" w:rsidP="0064673C">
            <w:r>
              <w:t>você pode consultar o </w:t>
            </w:r>
            <w:hyperlink r:id="rId206" w:history="1">
              <w:r>
                <w:rPr>
                  <w:b/>
                  <w:bCs/>
                </w:rPr>
                <w:t>manual do usuário.</w:t>
              </w:r>
            </w:hyperlink>
          </w:p>
        </w:tc>
      </w:tr>
    </w:tbl>
    <w:p w14:paraId="224BA528" w14:textId="77777777" w:rsidR="00A21D78" w:rsidRDefault="00A21D78" w:rsidP="00A21D78">
      <w:pPr>
        <w:pStyle w:val="Ttulo2"/>
      </w:pPr>
      <w:r>
        <w:t>Requisitos de um sistema de medição</w:t>
      </w:r>
    </w:p>
    <w:p w14:paraId="4B0BC240" w14:textId="77777777" w:rsidR="00A21D78" w:rsidRDefault="00A21D78" w:rsidP="00A21D78">
      <w:r>
        <w:t>Um sistema de “má qualidade” poderá mascarar a variação real do processo ou produto conduzindo a conclusões erradas:</w:t>
      </w:r>
    </w:p>
    <w:p w14:paraId="1D27FF79" w14:textId="77777777" w:rsidR="00A21D78" w:rsidRDefault="00A21D78" w:rsidP="00A21D78">
      <w:pPr>
        <w:widowControl w:val="0"/>
        <w:autoSpaceDE w:val="0"/>
        <w:autoSpaceDN w:val="0"/>
        <w:adjustRightInd w:val="0"/>
        <w:spacing w:after="0"/>
        <w:jc w:val="left"/>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7F427537" wp14:editId="3397AF99">
            <wp:extent cx="5594556" cy="110181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832831" cy="1148740"/>
                    </a:xfrm>
                    <a:prstGeom prst="rect">
                      <a:avLst/>
                    </a:prstGeom>
                    <a:noFill/>
                    <a:ln>
                      <a:noFill/>
                    </a:ln>
                  </pic:spPr>
                </pic:pic>
              </a:graphicData>
            </a:graphic>
          </wp:inline>
        </w:drawing>
      </w:r>
    </w:p>
    <w:p w14:paraId="22807FDA" w14:textId="77777777" w:rsidR="00A21D78" w:rsidRDefault="00A21D78" w:rsidP="00A21D78">
      <w:pPr>
        <w:pStyle w:val="Figura"/>
      </w:pPr>
      <w:r>
        <w:rPr>
          <w:b/>
          <w:bCs/>
        </w:rPr>
        <w:t>Figura 1.1.8:</w:t>
      </w:r>
      <w:r>
        <w:t xml:space="preserve"> Sistema de “má qualidade”</w:t>
      </w:r>
    </w:p>
    <w:p w14:paraId="36B59F32" w14:textId="77777777" w:rsidR="00A21D78" w:rsidRDefault="00A21D78" w:rsidP="00A21D78">
      <w:r>
        <w:t>Existem certas propriedades fundamentais que definem um bom sistema de medição:</w:t>
      </w:r>
    </w:p>
    <w:p w14:paraId="70A90233" w14:textId="77777777" w:rsidR="00A21D78" w:rsidRDefault="00A21D78" w:rsidP="00A21D78">
      <w:pPr>
        <w:pStyle w:val="PargrafodaLista"/>
        <w:numPr>
          <w:ilvl w:val="0"/>
          <w:numId w:val="9"/>
        </w:numPr>
      </w:pPr>
      <w:r>
        <w:t>Uma adequada discriminação ou sensibilidade. O incremento de medida deve ser pequeno o suficiente para detectar variações no processo ou nos limites de especificação. A regra comum é conhecida como regra do dez, que consiste em definir a discriminação do sistema de medição dividindo a tolerância (ou variação do processo) em 10 partes.</w:t>
      </w:r>
    </w:p>
    <w:p w14:paraId="1EC651D8" w14:textId="77777777" w:rsidR="00A21D78" w:rsidRDefault="00A21D78" w:rsidP="00A21D78">
      <w:pPr>
        <w:pStyle w:val="PargrafodaLista"/>
        <w:numPr>
          <w:ilvl w:val="0"/>
          <w:numId w:val="9"/>
        </w:numPr>
      </w:pPr>
      <w:r>
        <w:t>O sistema de medição deve estar sob controle estatístico. Isto significa que sob condições de repetitividade, as variações do sistema de medição são devidas à causas comuns e não à causas especiais.</w:t>
      </w:r>
    </w:p>
    <w:p w14:paraId="393E93ED" w14:textId="77777777" w:rsidR="00A21D78" w:rsidRDefault="00A21D78" w:rsidP="00A21D78">
      <w:pPr>
        <w:pStyle w:val="PargrafodaLista"/>
        <w:numPr>
          <w:ilvl w:val="0"/>
          <w:numId w:val="9"/>
        </w:numPr>
      </w:pPr>
      <w:r>
        <w:lastRenderedPageBreak/>
        <w:t>Para controle de produto, a variabilidade do sistema de medição deve ser pequena comparada com limites de especificação. Comparar a variabilidade do sistema de medição com as tolerâncias do produto.</w:t>
      </w:r>
    </w:p>
    <w:p w14:paraId="30BDB760" w14:textId="77777777" w:rsidR="00A21D78" w:rsidRDefault="00A21D78" w:rsidP="00A21D78">
      <w:pPr>
        <w:pStyle w:val="PargrafodaLista"/>
        <w:numPr>
          <w:ilvl w:val="0"/>
          <w:numId w:val="9"/>
        </w:numPr>
      </w:pPr>
      <w:r>
        <w:t>Para controle do processo, a variabilidade do sistema de medição deve demonstrar uma resolução efetiva e pequena comparada com a variação do processo de manufatura. Comparar a variabilidade do sistema de medição com 6-sigma da variação do processo e/ou variação total.</w:t>
      </w:r>
    </w:p>
    <w:p w14:paraId="7930B444" w14:textId="77777777" w:rsidR="00A21D78" w:rsidRDefault="00A21D78" w:rsidP="00A21D78">
      <w:pPr>
        <w:widowControl w:val="0"/>
        <w:autoSpaceDE w:val="0"/>
        <w:autoSpaceDN w:val="0"/>
        <w:adjustRightInd w:val="0"/>
        <w:spacing w:after="0"/>
        <w:jc w:val="center"/>
        <w:rPr>
          <w:rFonts w:ascii="Helvetica" w:hAnsi="Helvetica" w:cs="Helvetica"/>
          <w:color w:val="262626"/>
          <w:sz w:val="28"/>
          <w:szCs w:val="28"/>
        </w:rPr>
      </w:pPr>
      <w:r>
        <w:rPr>
          <w:rFonts w:ascii="Helvetica" w:hAnsi="Helvetica" w:cs="Helvetica"/>
          <w:noProof/>
          <w:color w:val="262626"/>
          <w:sz w:val="28"/>
          <w:szCs w:val="28"/>
          <w:lang w:eastAsia="pt-BR"/>
        </w:rPr>
        <w:drawing>
          <wp:inline distT="0" distB="0" distL="0" distR="0" wp14:anchorId="5D385AB8" wp14:editId="55FD3263">
            <wp:extent cx="3642032" cy="270169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675840" cy="2726772"/>
                    </a:xfrm>
                    <a:prstGeom prst="rect">
                      <a:avLst/>
                    </a:prstGeom>
                    <a:noFill/>
                    <a:ln>
                      <a:noFill/>
                    </a:ln>
                  </pic:spPr>
                </pic:pic>
              </a:graphicData>
            </a:graphic>
          </wp:inline>
        </w:drawing>
      </w:r>
    </w:p>
    <w:p w14:paraId="5C807F1A" w14:textId="77777777" w:rsidR="00A21D78" w:rsidRDefault="00A21D78" w:rsidP="00A21D78">
      <w:pPr>
        <w:pStyle w:val="Figura"/>
      </w:pPr>
      <w:r>
        <w:rPr>
          <w:b/>
          <w:bCs/>
        </w:rPr>
        <w:t>Figura 1.1.9:</w:t>
      </w:r>
      <w:r>
        <w:t> Avaliação do erro de medição.</w:t>
      </w:r>
    </w:p>
    <w:p w14:paraId="4898DF96" w14:textId="77777777" w:rsidR="00A21D78" w:rsidRPr="007429A9" w:rsidRDefault="00A21D78" w:rsidP="00A21D78">
      <w:pPr>
        <w:pStyle w:val="Ttulo2"/>
      </w:pPr>
      <w:r w:rsidRPr="007429A9">
        <w:t xml:space="preserve">1.2 - Planejamento </w:t>
      </w:r>
      <w:r>
        <w:t>e</w:t>
      </w:r>
      <w:r w:rsidRPr="007429A9">
        <w:t xml:space="preserve"> Estratégia</w:t>
      </w:r>
    </w:p>
    <w:p w14:paraId="2BC660D9" w14:textId="77777777" w:rsidR="00A21D78" w:rsidRDefault="00A21D78" w:rsidP="00A21D78">
      <w:r>
        <w:t xml:space="preserve">Nem toda característica do processo ou produto requer uma análise detalhada como a que estamos desenvolvendo. Para sistemas de medição simples, como os sistemas determinados por paquímetros, micrômetros ou calibradores, muitas vezes não requerem uma análise detalhada. A regra básica para escolher o sistema a ser avaliado é se este é identificado no plano de controle ou é importante para determinar a rejeição ou não do processo ou produto. Outro indicativo é o nível de tolerância determinado para a dimensão específica e a criticidade perante ao cliente. Porém, </w:t>
      </w:r>
      <w:r w:rsidRPr="001B58EB">
        <w:rPr>
          <w:b/>
          <w:bCs/>
          <w:i/>
        </w:rPr>
        <w:t>o bom senso é o guia em qualquer caso</w:t>
      </w:r>
      <w:r>
        <w:rPr>
          <w:b/>
          <w:bCs/>
        </w:rPr>
        <w:t>.</w:t>
      </w:r>
    </w:p>
    <w:p w14:paraId="747E3920" w14:textId="77777777" w:rsidR="00A21D78" w:rsidRDefault="00A21D78" w:rsidP="00A21D78">
      <w:pPr>
        <w:pStyle w:val="Ttulo2"/>
      </w:pPr>
      <w:r>
        <w:t>Diretrizes para análise do sistema de medição</w:t>
      </w:r>
    </w:p>
    <w:p w14:paraId="296267BA" w14:textId="77777777" w:rsidR="00A21D78" w:rsidRPr="001B58EB" w:rsidRDefault="00A21D78" w:rsidP="00A21D78">
      <w:pPr>
        <w:pStyle w:val="PargrafodaLista"/>
        <w:numPr>
          <w:ilvl w:val="0"/>
          <w:numId w:val="10"/>
        </w:numPr>
      </w:pPr>
      <w:r w:rsidRPr="001B58EB">
        <w:t xml:space="preserve">Discriminar as grandezas relacionadas nos planos de controle; </w:t>
      </w:r>
      <w:r w:rsidRPr="001B58EB">
        <w:rPr>
          <w:rFonts w:ascii="MS Mincho" w:eastAsia="MS Mincho" w:hAnsi="MS Mincho" w:cs="MS Mincho"/>
        </w:rPr>
        <w:t> </w:t>
      </w:r>
    </w:p>
    <w:p w14:paraId="3F322203" w14:textId="77777777" w:rsidR="00A21D78" w:rsidRPr="001B58EB" w:rsidRDefault="00A21D78" w:rsidP="00A21D78">
      <w:pPr>
        <w:pStyle w:val="PargrafodaLista"/>
        <w:numPr>
          <w:ilvl w:val="0"/>
          <w:numId w:val="10"/>
        </w:numPr>
      </w:pPr>
      <w:r w:rsidRPr="001B58EB">
        <w:t>Identificar os sistemas de medição</w:t>
      </w:r>
      <w:r w:rsidRPr="001B58EB">
        <w:rPr>
          <w:rFonts w:ascii="MS Mincho" w:eastAsia="MS Mincho" w:hAnsi="MS Mincho" w:cs="MS Mincho"/>
        </w:rPr>
        <w:t> </w:t>
      </w:r>
    </w:p>
    <w:p w14:paraId="014FA5F5" w14:textId="77777777" w:rsidR="00A21D78" w:rsidRPr="001B58EB" w:rsidRDefault="00A21D78" w:rsidP="00A21D78">
      <w:pPr>
        <w:pStyle w:val="PargrafodaLista"/>
        <w:numPr>
          <w:ilvl w:val="0"/>
          <w:numId w:val="10"/>
        </w:numPr>
      </w:pPr>
      <w:r w:rsidRPr="001B58EB">
        <w:t>Definir as prioridades</w:t>
      </w:r>
      <w:r w:rsidRPr="001B58EB">
        <w:rPr>
          <w:rFonts w:ascii="MS Mincho" w:eastAsia="MS Mincho" w:hAnsi="MS Mincho" w:cs="MS Mincho"/>
        </w:rPr>
        <w:t> </w:t>
      </w:r>
    </w:p>
    <w:p w14:paraId="679E6BD0" w14:textId="77777777" w:rsidR="00A21D78" w:rsidRPr="001B58EB" w:rsidRDefault="00A21D78" w:rsidP="00A21D78">
      <w:pPr>
        <w:pStyle w:val="PargrafodaLista"/>
        <w:numPr>
          <w:ilvl w:val="1"/>
          <w:numId w:val="10"/>
        </w:numPr>
      </w:pPr>
      <w:r w:rsidRPr="001B58EB">
        <w:t>Cliente</w:t>
      </w:r>
      <w:r w:rsidRPr="001B58EB">
        <w:rPr>
          <w:rFonts w:ascii="MS Mincho" w:eastAsia="MS Mincho" w:hAnsi="MS Mincho" w:cs="MS Mincho"/>
        </w:rPr>
        <w:t> </w:t>
      </w:r>
    </w:p>
    <w:p w14:paraId="439AF32A" w14:textId="77777777" w:rsidR="00A21D78" w:rsidRPr="001B58EB" w:rsidRDefault="00A21D78" w:rsidP="00A21D78">
      <w:pPr>
        <w:pStyle w:val="PargrafodaLista"/>
        <w:numPr>
          <w:ilvl w:val="1"/>
          <w:numId w:val="10"/>
        </w:numPr>
      </w:pPr>
      <w:r w:rsidRPr="001B58EB">
        <w:t>Refugo</w:t>
      </w:r>
      <w:r w:rsidRPr="001B58EB">
        <w:rPr>
          <w:rFonts w:ascii="MS Mincho" w:eastAsia="MS Mincho" w:hAnsi="MS Mincho" w:cs="MS Mincho"/>
        </w:rPr>
        <w:t> </w:t>
      </w:r>
    </w:p>
    <w:p w14:paraId="2A6F6714" w14:textId="77777777" w:rsidR="00A21D78" w:rsidRPr="001B58EB" w:rsidRDefault="00A21D78" w:rsidP="00A21D78">
      <w:pPr>
        <w:pStyle w:val="PargrafodaLista"/>
        <w:numPr>
          <w:ilvl w:val="1"/>
          <w:numId w:val="10"/>
        </w:numPr>
      </w:pPr>
      <w:r w:rsidRPr="001B58EB">
        <w:t>Complexidade</w:t>
      </w:r>
      <w:r w:rsidRPr="001B58EB">
        <w:rPr>
          <w:rFonts w:ascii="MS Mincho" w:eastAsia="MS Mincho" w:hAnsi="MS Mincho" w:cs="MS Mincho"/>
        </w:rPr>
        <w:t> </w:t>
      </w:r>
    </w:p>
    <w:p w14:paraId="0ED2356C" w14:textId="77777777" w:rsidR="00A21D78" w:rsidRPr="001B58EB" w:rsidRDefault="00A21D78" w:rsidP="00A21D78">
      <w:pPr>
        <w:pStyle w:val="PargrafodaLista"/>
        <w:numPr>
          <w:ilvl w:val="0"/>
          <w:numId w:val="10"/>
        </w:numPr>
      </w:pPr>
      <w:r w:rsidRPr="001B58EB">
        <w:t>Identificar uma equipe multifuncional</w:t>
      </w:r>
      <w:r w:rsidRPr="001B58EB">
        <w:rPr>
          <w:rFonts w:ascii="MS Mincho" w:eastAsia="MS Mincho" w:hAnsi="MS Mincho" w:cs="MS Mincho"/>
        </w:rPr>
        <w:t> </w:t>
      </w:r>
    </w:p>
    <w:p w14:paraId="31582AD4" w14:textId="77777777" w:rsidR="00A21D78" w:rsidRPr="001B58EB" w:rsidRDefault="00A21D78" w:rsidP="00A21D78">
      <w:pPr>
        <w:pStyle w:val="PargrafodaLista"/>
        <w:numPr>
          <w:ilvl w:val="0"/>
          <w:numId w:val="10"/>
        </w:numPr>
      </w:pPr>
      <w:r w:rsidRPr="001B58EB">
        <w:t>Para cada sistema de medição priorizado:</w:t>
      </w:r>
      <w:r w:rsidRPr="001B58EB">
        <w:rPr>
          <w:rFonts w:ascii="MS Mincho" w:eastAsia="MS Mincho" w:hAnsi="MS Mincho" w:cs="MS Mincho"/>
        </w:rPr>
        <w:t> </w:t>
      </w:r>
    </w:p>
    <w:p w14:paraId="1E6FE281" w14:textId="77777777" w:rsidR="00A21D78" w:rsidRPr="001B58EB" w:rsidRDefault="00A21D78" w:rsidP="00A21D78">
      <w:pPr>
        <w:pStyle w:val="PargrafodaLista"/>
        <w:numPr>
          <w:ilvl w:val="1"/>
          <w:numId w:val="10"/>
        </w:numPr>
      </w:pPr>
      <w:r w:rsidRPr="001B58EB">
        <w:t>Desenvolver um fluxograma do processo de medição;</w:t>
      </w:r>
      <w:r w:rsidRPr="001B58EB">
        <w:rPr>
          <w:rFonts w:ascii="MS Mincho" w:eastAsia="MS Mincho" w:hAnsi="MS Mincho" w:cs="MS Mincho"/>
        </w:rPr>
        <w:t> </w:t>
      </w:r>
    </w:p>
    <w:p w14:paraId="45514063" w14:textId="77777777" w:rsidR="00A21D78" w:rsidRPr="001B58EB" w:rsidRDefault="00A21D78" w:rsidP="00A21D78">
      <w:pPr>
        <w:pStyle w:val="PargrafodaLista"/>
        <w:numPr>
          <w:ilvl w:val="1"/>
          <w:numId w:val="10"/>
        </w:numPr>
      </w:pPr>
      <w:r w:rsidRPr="001B58EB">
        <w:t>Treinar os envolvidos;</w:t>
      </w:r>
      <w:r w:rsidRPr="001B58EB">
        <w:rPr>
          <w:rFonts w:ascii="MS Mincho" w:eastAsia="MS Mincho" w:hAnsi="MS Mincho" w:cs="MS Mincho"/>
        </w:rPr>
        <w:t> </w:t>
      </w:r>
    </w:p>
    <w:p w14:paraId="591FE16B" w14:textId="77777777" w:rsidR="00A21D78" w:rsidRPr="001B58EB" w:rsidRDefault="00A21D78" w:rsidP="00A21D78">
      <w:pPr>
        <w:pStyle w:val="PargrafodaLista"/>
        <w:numPr>
          <w:ilvl w:val="1"/>
          <w:numId w:val="10"/>
        </w:numPr>
      </w:pPr>
      <w:r w:rsidRPr="001B58EB">
        <w:lastRenderedPageBreak/>
        <w:t>Desenvolver o diagrama de Ishikawa;</w:t>
      </w:r>
      <w:r w:rsidRPr="001B58EB">
        <w:rPr>
          <w:rFonts w:ascii="MS Mincho" w:eastAsia="MS Mincho" w:hAnsi="MS Mincho" w:cs="MS Mincho"/>
        </w:rPr>
        <w:t> </w:t>
      </w:r>
    </w:p>
    <w:p w14:paraId="37179C57" w14:textId="77777777" w:rsidR="00A21D78" w:rsidRPr="001B58EB" w:rsidRDefault="00A21D78" w:rsidP="00A21D78">
      <w:pPr>
        <w:pStyle w:val="PargrafodaLista"/>
        <w:numPr>
          <w:ilvl w:val="1"/>
          <w:numId w:val="10"/>
        </w:numPr>
      </w:pPr>
      <w:r w:rsidRPr="001B58EB">
        <w:t>Escolher as ferramentas estatísticas;</w:t>
      </w:r>
      <w:r w:rsidRPr="001B58EB">
        <w:rPr>
          <w:rFonts w:ascii="MS Mincho" w:eastAsia="MS Mincho" w:hAnsi="MS Mincho" w:cs="MS Mincho"/>
        </w:rPr>
        <w:t> </w:t>
      </w:r>
    </w:p>
    <w:p w14:paraId="1FD5809C" w14:textId="77777777" w:rsidR="00A21D78" w:rsidRPr="001B58EB" w:rsidRDefault="00A21D78" w:rsidP="00A21D78">
      <w:pPr>
        <w:pStyle w:val="PargrafodaLista"/>
        <w:numPr>
          <w:ilvl w:val="1"/>
          <w:numId w:val="10"/>
        </w:numPr>
      </w:pPr>
      <w:r w:rsidRPr="001B58EB">
        <w:t>Montar um cronograma de aplicação das ferramentas;</w:t>
      </w:r>
      <w:r w:rsidRPr="001B58EB">
        <w:rPr>
          <w:rFonts w:ascii="MS Mincho" w:eastAsia="MS Mincho" w:hAnsi="MS Mincho" w:cs="MS Mincho"/>
        </w:rPr>
        <w:t> </w:t>
      </w:r>
    </w:p>
    <w:p w14:paraId="5CB3B3B1" w14:textId="77777777" w:rsidR="00A21D78" w:rsidRPr="001B58EB" w:rsidRDefault="00A21D78" w:rsidP="00A21D78">
      <w:pPr>
        <w:pStyle w:val="PargrafodaLista"/>
        <w:numPr>
          <w:ilvl w:val="1"/>
          <w:numId w:val="10"/>
        </w:numPr>
      </w:pPr>
      <w:r w:rsidRPr="001B58EB">
        <w:t>Documentar as soluções e as correções;</w:t>
      </w:r>
      <w:r w:rsidRPr="001B58EB">
        <w:rPr>
          <w:rFonts w:ascii="MS Mincho" w:eastAsia="MS Mincho" w:hAnsi="MS Mincho" w:cs="MS Mincho"/>
        </w:rPr>
        <w:t> </w:t>
      </w:r>
    </w:p>
    <w:p w14:paraId="289AE8BC" w14:textId="321A5D65" w:rsidR="0064673C" w:rsidRDefault="00A21D78" w:rsidP="0064673C">
      <w:pPr>
        <w:pStyle w:val="PargrafodaLista"/>
        <w:numPr>
          <w:ilvl w:val="1"/>
          <w:numId w:val="10"/>
        </w:numPr>
      </w:pPr>
      <w:r w:rsidRPr="001B58EB">
        <w:t>Institucionalizar a mudança.</w:t>
      </w:r>
    </w:p>
    <w:p w14:paraId="387DBC2A" w14:textId="77777777" w:rsidR="0064673C" w:rsidRDefault="0064673C" w:rsidP="0064673C">
      <w:pPr>
        <w:ind w:left="720"/>
      </w:pPr>
    </w:p>
    <w:p w14:paraId="535A10AE" w14:textId="77777777" w:rsidR="00A21D78" w:rsidRPr="0064673C" w:rsidRDefault="00A21D78" w:rsidP="0064673C">
      <w:pPr>
        <w:widowControl w:val="0"/>
        <w:autoSpaceDE w:val="0"/>
        <w:autoSpaceDN w:val="0"/>
        <w:adjustRightInd w:val="0"/>
        <w:spacing w:after="0"/>
        <w:ind w:left="720"/>
        <w:jc w:val="left"/>
        <w:rPr>
          <w:rFonts w:ascii="Helvetica" w:hAnsi="Helvetica" w:cs="Helvetica"/>
          <w:color w:val="262626"/>
          <w:sz w:val="28"/>
          <w:szCs w:val="28"/>
        </w:rPr>
      </w:pPr>
      <w:r>
        <w:rPr>
          <w:noProof/>
          <w:lang w:eastAsia="pt-BR"/>
        </w:rPr>
        <w:drawing>
          <wp:inline distT="0" distB="0" distL="0" distR="0" wp14:anchorId="6D82EF3B" wp14:editId="3547C3B6">
            <wp:extent cx="3952878" cy="7497694"/>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000114" cy="7587290"/>
                    </a:xfrm>
                    <a:prstGeom prst="rect">
                      <a:avLst/>
                    </a:prstGeom>
                    <a:noFill/>
                    <a:ln>
                      <a:noFill/>
                    </a:ln>
                  </pic:spPr>
                </pic:pic>
              </a:graphicData>
            </a:graphic>
          </wp:inline>
        </w:drawing>
      </w:r>
    </w:p>
    <w:p w14:paraId="413EB5DB" w14:textId="77777777" w:rsidR="00A21D78" w:rsidRDefault="00A21D78" w:rsidP="00A21D78">
      <w:pPr>
        <w:pStyle w:val="Ttulo2"/>
      </w:pPr>
      <w:r>
        <w:lastRenderedPageBreak/>
        <w:t>Modelo de Erro de medição</w:t>
      </w:r>
    </w:p>
    <w:tbl>
      <w:tblPr>
        <w:tblW w:w="8190" w:type="dxa"/>
        <w:tblInd w:w="-118" w:type="dxa"/>
        <w:tblBorders>
          <w:top w:val="single" w:sz="16" w:space="0" w:color="6D6D6D"/>
          <w:left w:val="single" w:sz="16" w:space="0" w:color="6D6D6D"/>
          <w:right w:val="single" w:sz="16" w:space="0" w:color="6D6D6D"/>
        </w:tblBorders>
        <w:tblLayout w:type="fixed"/>
        <w:tblLook w:val="0000" w:firstRow="0" w:lastRow="0" w:firstColumn="0" w:lastColumn="0" w:noHBand="0" w:noVBand="0"/>
      </w:tblPr>
      <w:tblGrid>
        <w:gridCol w:w="392"/>
        <w:gridCol w:w="1136"/>
        <w:gridCol w:w="5245"/>
        <w:gridCol w:w="1417"/>
      </w:tblGrid>
      <w:tr w:rsidR="00A21D78" w14:paraId="066C1DE4" w14:textId="77777777" w:rsidTr="000B2052">
        <w:tblPrEx>
          <w:tblCellMar>
            <w:top w:w="0" w:type="dxa"/>
            <w:bottom w:w="0" w:type="dxa"/>
          </w:tblCellMar>
        </w:tblPrEx>
        <w:tc>
          <w:tcPr>
            <w:tcW w:w="1528" w:type="dxa"/>
            <w:gridSpan w:val="2"/>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DD379D0"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b/>
                <w:bCs/>
                <w:color w:val="262626"/>
                <w:sz w:val="18"/>
                <w:szCs w:val="28"/>
              </w:rPr>
              <w:t>Fontes de Erro</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4F4DF94"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b/>
                <w:bCs/>
                <w:color w:val="262626"/>
                <w:sz w:val="18"/>
                <w:szCs w:val="28"/>
              </w:rPr>
              <w:t>Componentes</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1320163"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b/>
                <w:bCs/>
                <w:color w:val="262626"/>
                <w:sz w:val="18"/>
                <w:szCs w:val="28"/>
              </w:rPr>
              <w:t>Fator ou Parâmetro</w:t>
            </w:r>
          </w:p>
        </w:tc>
      </w:tr>
      <w:tr w:rsidR="00A21D78" w14:paraId="142BF826" w14:textId="77777777" w:rsidTr="000B2052">
        <w:tblPrEx>
          <w:tblBorders>
            <w:top w:val="none" w:sz="0" w:space="0" w:color="auto"/>
          </w:tblBorders>
          <w:tblCellMar>
            <w:top w:w="0" w:type="dxa"/>
            <w:bottom w:w="0" w:type="dxa"/>
          </w:tblCellMar>
        </w:tblPrEx>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CC36F05"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Pr>
                <w:rFonts w:cs="Times New Roman"/>
                <w:color w:val="262626"/>
                <w:sz w:val="18"/>
                <w:szCs w:val="28"/>
              </w:rPr>
              <w:t>P</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086FFAF"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Peças</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60BD9EF"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Peça, Amostra, Mensurando, Unidade sobre Teste, Artefato, Padrão de Variação</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B454F5"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Desconhecido</w:t>
            </w:r>
          </w:p>
        </w:tc>
      </w:tr>
      <w:tr w:rsidR="00A21D78" w14:paraId="77D8A716" w14:textId="77777777" w:rsidTr="000B2052">
        <w:tblPrEx>
          <w:tblBorders>
            <w:top w:val="none" w:sz="0" w:space="0" w:color="auto"/>
          </w:tblBorders>
          <w:tblCellMar>
            <w:top w:w="0" w:type="dxa"/>
            <w:bottom w:w="0" w:type="dxa"/>
          </w:tblCellMar>
        </w:tblPrEx>
        <w:trPr>
          <w:trHeight w:val="473"/>
        </w:trPr>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5DB85AB"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I</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1A3F659"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Instrumento</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A2E6650"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Equipamento de Medição, Unidade de Medição, Célula de Medição</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117C476"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Meios de Comparação</w:t>
            </w:r>
          </w:p>
        </w:tc>
      </w:tr>
      <w:tr w:rsidR="00A21D78" w14:paraId="5E0563FD" w14:textId="77777777" w:rsidTr="000B2052">
        <w:tblPrEx>
          <w:tblBorders>
            <w:top w:val="none" w:sz="0" w:space="0" w:color="auto"/>
          </w:tblBorders>
          <w:tblCellMar>
            <w:top w:w="0" w:type="dxa"/>
            <w:bottom w:w="0" w:type="dxa"/>
          </w:tblCellMar>
        </w:tblPrEx>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D8EF2BC"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S</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0030293"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Padrão</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E866093"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Escala, Referência, Artefato, Padrão de Verificação, Padrão de Consenso, Material Padrão, Classe, Critério de Aceitação</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433B075"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Valor de Referência ou Critério de Aceitação</w:t>
            </w:r>
          </w:p>
        </w:tc>
      </w:tr>
      <w:tr w:rsidR="00A21D78" w14:paraId="3DF4C8A0" w14:textId="77777777" w:rsidTr="000B2052">
        <w:tblPrEx>
          <w:tblBorders>
            <w:top w:val="none" w:sz="0" w:space="0" w:color="auto"/>
          </w:tblBorders>
          <w:tblCellMar>
            <w:top w:w="0" w:type="dxa"/>
            <w:bottom w:w="0" w:type="dxa"/>
          </w:tblCellMar>
        </w:tblPrEx>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FD9BD3A"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M</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F3D0528"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Método</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52FB9404"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 xml:space="preserve"> Treinamento </w:t>
            </w:r>
            <w:r w:rsidRPr="00E829E5">
              <w:rPr>
                <w:rFonts w:cs="Times New Roman"/>
                <w:i/>
                <w:color w:val="262626"/>
                <w:sz w:val="18"/>
                <w:szCs w:val="28"/>
              </w:rPr>
              <w:t>On-the-job</w:t>
            </w:r>
            <w:r w:rsidRPr="00E829E5">
              <w:rPr>
                <w:rFonts w:cs="Times New Roman"/>
                <w:color w:val="262626"/>
                <w:sz w:val="18"/>
                <w:szCs w:val="28"/>
              </w:rPr>
              <w:t>, Instrução de Trabalho, Plano de Controle, Método, Plano de Inspeção, Programa de Teste</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86A380B"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Como</w:t>
            </w:r>
          </w:p>
        </w:tc>
      </w:tr>
      <w:tr w:rsidR="00A21D78" w14:paraId="0472CAE7" w14:textId="77777777" w:rsidTr="000B2052">
        <w:tblPrEx>
          <w:tblBorders>
            <w:top w:val="none" w:sz="0" w:space="0" w:color="auto"/>
          </w:tblBorders>
          <w:tblCellMar>
            <w:top w:w="0" w:type="dxa"/>
            <w:bottom w:w="0" w:type="dxa"/>
          </w:tblCellMar>
        </w:tblPrEx>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2C178AA"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O</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033F0A19"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Operador</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47309C5"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Instrumentista, Técnico de Teste ou Calibração, Inspetor</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C4A963E"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Quem</w:t>
            </w:r>
          </w:p>
        </w:tc>
      </w:tr>
      <w:tr w:rsidR="00A21D78" w14:paraId="230CD55C" w14:textId="77777777" w:rsidTr="000B2052">
        <w:tblPrEx>
          <w:tblBorders>
            <w:top w:val="none" w:sz="0" w:space="0" w:color="auto"/>
          </w:tblBorders>
          <w:tblCellMar>
            <w:top w:w="0" w:type="dxa"/>
            <w:bottom w:w="0" w:type="dxa"/>
          </w:tblCellMar>
        </w:tblPrEx>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2DEB57E"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E</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74E577BD"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Meio Ambiente</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22F8D1E"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 xml:space="preserve"> Temperatura, Umidade, Contaminação, </w:t>
            </w:r>
            <w:r w:rsidRPr="00E829E5">
              <w:rPr>
                <w:rFonts w:cs="Times New Roman"/>
                <w:i/>
                <w:color w:val="262626"/>
                <w:sz w:val="18"/>
                <w:szCs w:val="28"/>
              </w:rPr>
              <w:t>Housekeeping</w:t>
            </w:r>
            <w:r w:rsidRPr="00E829E5">
              <w:rPr>
                <w:rFonts w:cs="Times New Roman"/>
                <w:color w:val="262626"/>
                <w:sz w:val="18"/>
                <w:szCs w:val="28"/>
              </w:rPr>
              <w:t>, Iluminação, Posição, Vibração, Interferência Eletromagnética, Ruído, Tempo e Ar</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15456A54"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Condições de Medição e Ruído</w:t>
            </w:r>
          </w:p>
        </w:tc>
      </w:tr>
      <w:tr w:rsidR="00A21D78" w14:paraId="34960276" w14:textId="77777777" w:rsidTr="000B2052">
        <w:tblPrEx>
          <w:tblBorders>
            <w:top w:val="none" w:sz="0" w:space="0" w:color="auto"/>
            <w:bottom w:val="single" w:sz="16" w:space="0" w:color="6D6D6D"/>
          </w:tblBorders>
          <w:tblCellMar>
            <w:top w:w="0" w:type="dxa"/>
            <w:bottom w:w="0" w:type="dxa"/>
          </w:tblCellMar>
        </w:tblPrEx>
        <w:tc>
          <w:tcPr>
            <w:tcW w:w="392"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3E61F0C8"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A</w:t>
            </w:r>
          </w:p>
        </w:tc>
        <w:tc>
          <w:tcPr>
            <w:tcW w:w="1136"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4E5EF1A3"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Concepção</w:t>
            </w:r>
          </w:p>
        </w:tc>
        <w:tc>
          <w:tcPr>
            <w:tcW w:w="5245"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2B68D0E9" w14:textId="77777777" w:rsidR="00A21D78" w:rsidRPr="00E829E5" w:rsidRDefault="00A21D78" w:rsidP="000B2052">
            <w:pPr>
              <w:widowControl w:val="0"/>
              <w:autoSpaceDE w:val="0"/>
              <w:autoSpaceDN w:val="0"/>
              <w:adjustRightInd w:val="0"/>
              <w:spacing w:after="0"/>
              <w:jc w:val="left"/>
              <w:rPr>
                <w:rFonts w:cs="Times New Roman"/>
                <w:color w:val="262626"/>
                <w:sz w:val="18"/>
                <w:szCs w:val="28"/>
              </w:rPr>
            </w:pPr>
            <w:r w:rsidRPr="00E829E5">
              <w:rPr>
                <w:rFonts w:cs="Times New Roman"/>
                <w:color w:val="262626"/>
                <w:sz w:val="18"/>
                <w:szCs w:val="28"/>
              </w:rPr>
              <w:t> Estatística, Operacional, Calibração, Constantes, Valor de Handbook, Estabilidade Térmica, Elasticidade</w:t>
            </w:r>
          </w:p>
        </w:tc>
        <w:tc>
          <w:tcPr>
            <w:tcW w:w="1417" w:type="dxa"/>
            <w:tcBorders>
              <w:top w:val="single" w:sz="8" w:space="0" w:color="C1C1C1"/>
              <w:left w:val="single" w:sz="8" w:space="0" w:color="6D6D6D"/>
              <w:bottom w:val="single" w:sz="8" w:space="0" w:color="6D6D6D"/>
              <w:right w:val="single" w:sz="8" w:space="0" w:color="6D6D6D"/>
            </w:tcBorders>
            <w:tcMar>
              <w:top w:w="100" w:type="nil"/>
              <w:left w:w="100" w:type="nil"/>
              <w:bottom w:w="100" w:type="nil"/>
              <w:right w:w="100" w:type="nil"/>
            </w:tcMar>
            <w:vAlign w:val="center"/>
          </w:tcPr>
          <w:p w14:paraId="6F233430" w14:textId="77777777" w:rsidR="00A21D78" w:rsidRPr="00E829E5" w:rsidRDefault="00A21D78" w:rsidP="000B2052">
            <w:pPr>
              <w:widowControl w:val="0"/>
              <w:autoSpaceDE w:val="0"/>
              <w:autoSpaceDN w:val="0"/>
              <w:adjustRightInd w:val="0"/>
              <w:spacing w:after="0"/>
              <w:jc w:val="center"/>
              <w:rPr>
                <w:rFonts w:cs="Times New Roman"/>
                <w:color w:val="262626"/>
                <w:sz w:val="18"/>
                <w:szCs w:val="28"/>
              </w:rPr>
            </w:pPr>
            <w:r w:rsidRPr="00E829E5">
              <w:rPr>
                <w:rFonts w:cs="Times New Roman"/>
                <w:color w:val="262626"/>
                <w:sz w:val="18"/>
                <w:szCs w:val="28"/>
              </w:rPr>
              <w:t>Medição Confiável</w:t>
            </w:r>
          </w:p>
        </w:tc>
      </w:tr>
    </w:tbl>
    <w:p w14:paraId="79E9276E" w14:textId="77777777" w:rsidR="00A21D78" w:rsidRDefault="00A21D78" w:rsidP="00A21D78">
      <w:pPr>
        <w:widowControl w:val="0"/>
        <w:autoSpaceDE w:val="0"/>
        <w:autoSpaceDN w:val="0"/>
        <w:adjustRightInd w:val="0"/>
        <w:spacing w:after="0"/>
        <w:jc w:val="left"/>
      </w:pPr>
    </w:p>
    <w:p w14:paraId="3E0773B8" w14:textId="77777777" w:rsidR="000B2052" w:rsidRPr="00093489" w:rsidRDefault="000B2052" w:rsidP="00A21D78">
      <w:pPr>
        <w:rPr>
          <w:lang w:eastAsia="pt-BR"/>
        </w:rPr>
      </w:pPr>
    </w:p>
    <w:sectPr w:rsidR="000B2052" w:rsidRPr="00093489" w:rsidSect="00DB1688">
      <w:footerReference w:type="even" r:id="rId210"/>
      <w:footerReference w:type="default" r:id="rId211"/>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8C696" w14:textId="77777777" w:rsidR="00D35D91" w:rsidRDefault="00D35D91" w:rsidP="002021F4">
      <w:pPr>
        <w:spacing w:after="0"/>
      </w:pPr>
      <w:r>
        <w:separator/>
      </w:r>
    </w:p>
  </w:endnote>
  <w:endnote w:type="continuationSeparator" w:id="0">
    <w:p w14:paraId="5F272A1E" w14:textId="77777777" w:rsidR="00D35D91" w:rsidRDefault="00D35D91" w:rsidP="002021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02FA5" w14:textId="77777777" w:rsidR="00EC6CE9" w:rsidRDefault="00EC6CE9" w:rsidP="00B75C84">
    <w:pPr>
      <w:pStyle w:val="Rodap"/>
      <w:framePr w:wrap="none"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50A29C3A" w14:textId="77777777" w:rsidR="00EC6CE9" w:rsidRDefault="00EC6CE9">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4F27C" w14:textId="77777777" w:rsidR="00EC6CE9" w:rsidRDefault="00EC6CE9" w:rsidP="00B75C84">
    <w:pPr>
      <w:pStyle w:val="Rodap"/>
      <w:framePr w:wrap="none"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F47EE5">
      <w:rPr>
        <w:rStyle w:val="NmerodaPgina"/>
        <w:noProof/>
      </w:rPr>
      <w:t>7</w:t>
    </w:r>
    <w:r>
      <w:rPr>
        <w:rStyle w:val="NmerodaPgina"/>
      </w:rPr>
      <w:fldChar w:fldCharType="end"/>
    </w:r>
  </w:p>
  <w:p w14:paraId="1A828F6C" w14:textId="77777777" w:rsidR="00EC6CE9" w:rsidRDefault="00EC6CE9">
    <w:pPr>
      <w:pStyle w:val="Rodap"/>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FAF63" w14:textId="77777777" w:rsidR="00D35D91" w:rsidRDefault="00D35D91" w:rsidP="002021F4">
      <w:pPr>
        <w:spacing w:after="0"/>
      </w:pPr>
      <w:r>
        <w:separator/>
      </w:r>
    </w:p>
  </w:footnote>
  <w:footnote w:type="continuationSeparator" w:id="0">
    <w:p w14:paraId="0BDC8C74" w14:textId="77777777" w:rsidR="00D35D91" w:rsidRDefault="00D35D91" w:rsidP="002021F4">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AC7D42"/>
    <w:multiLevelType w:val="multilevel"/>
    <w:tmpl w:val="43C4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160C4C"/>
    <w:multiLevelType w:val="hybridMultilevel"/>
    <w:tmpl w:val="D598A8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786404"/>
    <w:multiLevelType w:val="multilevel"/>
    <w:tmpl w:val="886A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4310E4"/>
    <w:multiLevelType w:val="multilevel"/>
    <w:tmpl w:val="508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77598A"/>
    <w:multiLevelType w:val="multilevel"/>
    <w:tmpl w:val="85CC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84478E"/>
    <w:multiLevelType w:val="multilevel"/>
    <w:tmpl w:val="B04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ED02C1"/>
    <w:multiLevelType w:val="hybridMultilevel"/>
    <w:tmpl w:val="948E831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A3B385E"/>
    <w:multiLevelType w:val="multilevel"/>
    <w:tmpl w:val="54F4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F2569E"/>
    <w:multiLevelType w:val="multilevel"/>
    <w:tmpl w:val="8278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D0388C"/>
    <w:multiLevelType w:val="hybridMultilevel"/>
    <w:tmpl w:val="46626FB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D8927DC"/>
    <w:multiLevelType w:val="hybridMultilevel"/>
    <w:tmpl w:val="3A5672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5DA2AD7"/>
    <w:multiLevelType w:val="multilevel"/>
    <w:tmpl w:val="47DE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9E5C1C"/>
    <w:multiLevelType w:val="hybridMultilevel"/>
    <w:tmpl w:val="F06A97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70E21BA"/>
    <w:multiLevelType w:val="hybridMultilevel"/>
    <w:tmpl w:val="15EC5B6A"/>
    <w:lvl w:ilvl="0" w:tplc="04160003">
      <w:start w:val="1"/>
      <w:numFmt w:val="bullet"/>
      <w:lvlText w:val="o"/>
      <w:lvlJc w:val="left"/>
      <w:pPr>
        <w:ind w:left="720" w:hanging="360"/>
      </w:pPr>
      <w:rPr>
        <w:rFonts w:ascii="Courier New" w:hAnsi="Courier New" w:cs="Courier New"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8"/>
  </w:num>
  <w:num w:numId="5">
    <w:abstractNumId w:val="12"/>
  </w:num>
  <w:num w:numId="6">
    <w:abstractNumId w:val="1"/>
  </w:num>
  <w:num w:numId="7">
    <w:abstractNumId w:val="6"/>
  </w:num>
  <w:num w:numId="8">
    <w:abstractNumId w:val="5"/>
  </w:num>
  <w:num w:numId="9">
    <w:abstractNumId w:val="2"/>
  </w:num>
  <w:num w:numId="10">
    <w:abstractNumId w:val="11"/>
  </w:num>
  <w:num w:numId="11">
    <w:abstractNumId w:val="0"/>
  </w:num>
  <w:num w:numId="12">
    <w:abstractNumId w:val="13"/>
  </w:num>
  <w:num w:numId="13">
    <w:abstractNumId w:val="14"/>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52B"/>
    <w:rsid w:val="00037824"/>
    <w:rsid w:val="0005303B"/>
    <w:rsid w:val="00093489"/>
    <w:rsid w:val="000B151D"/>
    <w:rsid w:val="000B2052"/>
    <w:rsid w:val="000F7E65"/>
    <w:rsid w:val="002021F4"/>
    <w:rsid w:val="002552EA"/>
    <w:rsid w:val="002A6E42"/>
    <w:rsid w:val="003A50D7"/>
    <w:rsid w:val="003D7B64"/>
    <w:rsid w:val="003F0464"/>
    <w:rsid w:val="00477D55"/>
    <w:rsid w:val="0064673C"/>
    <w:rsid w:val="006B12BD"/>
    <w:rsid w:val="006D4535"/>
    <w:rsid w:val="006E428F"/>
    <w:rsid w:val="006F5715"/>
    <w:rsid w:val="007031E5"/>
    <w:rsid w:val="00786E56"/>
    <w:rsid w:val="007E782A"/>
    <w:rsid w:val="007E79E2"/>
    <w:rsid w:val="007F0BAB"/>
    <w:rsid w:val="008165DA"/>
    <w:rsid w:val="008A321B"/>
    <w:rsid w:val="009264CC"/>
    <w:rsid w:val="009765B6"/>
    <w:rsid w:val="009A047C"/>
    <w:rsid w:val="009E7FDC"/>
    <w:rsid w:val="00A21D78"/>
    <w:rsid w:val="00A65A10"/>
    <w:rsid w:val="00AD0DD9"/>
    <w:rsid w:val="00AE3833"/>
    <w:rsid w:val="00AF3030"/>
    <w:rsid w:val="00B75C84"/>
    <w:rsid w:val="00B7623B"/>
    <w:rsid w:val="00BD2437"/>
    <w:rsid w:val="00C13D8A"/>
    <w:rsid w:val="00CA6F83"/>
    <w:rsid w:val="00CE747A"/>
    <w:rsid w:val="00D35D91"/>
    <w:rsid w:val="00D5052B"/>
    <w:rsid w:val="00DB1688"/>
    <w:rsid w:val="00E220D3"/>
    <w:rsid w:val="00E91CF1"/>
    <w:rsid w:val="00EC6CE9"/>
    <w:rsid w:val="00F47EE5"/>
    <w:rsid w:val="00FC05BD"/>
    <w:rsid w:val="00FC1D65"/>
    <w:rsid w:val="00FD7C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7D2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3489"/>
    <w:pPr>
      <w:spacing w:after="120"/>
      <w:jc w:val="both"/>
    </w:pPr>
    <w:rPr>
      <w:rFonts w:ascii="Times New Roman" w:hAnsi="Times New Roman"/>
      <w:color w:val="000000" w:themeColor="text1"/>
    </w:rPr>
  </w:style>
  <w:style w:type="paragraph" w:styleId="Ttulo1">
    <w:name w:val="heading 1"/>
    <w:basedOn w:val="Normal"/>
    <w:next w:val="Normal"/>
    <w:link w:val="Ttulo1Char"/>
    <w:autoRedefine/>
    <w:uiPriority w:val="9"/>
    <w:qFormat/>
    <w:rsid w:val="00E220D3"/>
    <w:pPr>
      <w:keepNext/>
      <w:keepLines/>
      <w:pBdr>
        <w:top w:val="nil"/>
        <w:left w:val="nil"/>
        <w:bottom w:val="nil"/>
        <w:right w:val="nil"/>
        <w:between w:val="nil"/>
        <w:bar w:val="nil"/>
      </w:pBdr>
      <w:jc w:val="left"/>
      <w:outlineLvl w:val="0"/>
    </w:pPr>
    <w:rPr>
      <w:rFonts w:ascii="Helvetica" w:eastAsia="Times New Roman" w:hAnsi="Helvetica" w:cstheme="majorBidi"/>
      <w:b/>
      <w:bCs/>
      <w:caps/>
      <w:sz w:val="30"/>
      <w:szCs w:val="30"/>
    </w:rPr>
  </w:style>
  <w:style w:type="paragraph" w:styleId="Ttulo2">
    <w:name w:val="heading 2"/>
    <w:basedOn w:val="Normal"/>
    <w:link w:val="Ttulo2Char"/>
    <w:uiPriority w:val="9"/>
    <w:qFormat/>
    <w:rsid w:val="00D5052B"/>
    <w:pPr>
      <w:spacing w:before="100" w:beforeAutospacing="1" w:after="100" w:afterAutospacing="1"/>
      <w:jc w:val="left"/>
      <w:outlineLvl w:val="1"/>
    </w:pPr>
    <w:rPr>
      <w:rFonts w:cs="Times New Roman"/>
      <w:b/>
      <w:bCs/>
      <w:color w:val="auto"/>
      <w:sz w:val="36"/>
      <w:szCs w:val="36"/>
      <w:lang w:eastAsia="pt-BR"/>
    </w:rPr>
  </w:style>
  <w:style w:type="paragraph" w:styleId="Ttulo3">
    <w:name w:val="heading 3"/>
    <w:basedOn w:val="Normal"/>
    <w:link w:val="Ttulo3Char"/>
    <w:uiPriority w:val="9"/>
    <w:qFormat/>
    <w:rsid w:val="00D5052B"/>
    <w:pPr>
      <w:spacing w:before="100" w:beforeAutospacing="1" w:after="100" w:afterAutospacing="1"/>
      <w:jc w:val="left"/>
      <w:outlineLvl w:val="2"/>
    </w:pPr>
    <w:rPr>
      <w:rFonts w:cs="Times New Roman"/>
      <w:b/>
      <w:bCs/>
      <w:color w:val="auto"/>
      <w:sz w:val="27"/>
      <w:szCs w:val="27"/>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next w:val="Normal"/>
    <w:autoRedefine/>
    <w:qFormat/>
    <w:rsid w:val="007031E5"/>
    <w:pPr>
      <w:pBdr>
        <w:top w:val="nil"/>
        <w:left w:val="nil"/>
        <w:bottom w:val="nil"/>
        <w:right w:val="nil"/>
        <w:between w:val="nil"/>
        <w:bar w:val="nil"/>
      </w:pBdr>
      <w:spacing w:line="360" w:lineRule="auto"/>
    </w:pPr>
    <w:rPr>
      <w:rFonts w:eastAsia="Arial Unicode MS" w:cs="Times New Roman"/>
      <w:bdr w:val="nil"/>
    </w:rPr>
  </w:style>
  <w:style w:type="character" w:styleId="TtulodoLivro">
    <w:name w:val="Book Title"/>
    <w:basedOn w:val="Fontepargpadro"/>
    <w:uiPriority w:val="33"/>
    <w:qFormat/>
    <w:rsid w:val="007031E5"/>
    <w:rPr>
      <w:rFonts w:ascii="Times New Roman" w:hAnsi="Times New Roman"/>
      <w:b w:val="0"/>
      <w:bCs/>
      <w:i w:val="0"/>
      <w:iCs/>
      <w:caps w:val="0"/>
      <w:smallCaps w:val="0"/>
      <w:strike w:val="0"/>
      <w:dstrike w:val="0"/>
      <w:vanish w:val="0"/>
      <w:spacing w:val="5"/>
      <w:sz w:val="24"/>
      <w:u w:val="none"/>
      <w:vertAlign w:val="baseline"/>
    </w:rPr>
  </w:style>
  <w:style w:type="character" w:customStyle="1" w:styleId="Ttulo1Char">
    <w:name w:val="Título 1 Char"/>
    <w:basedOn w:val="Fontepargpadro"/>
    <w:link w:val="Ttulo1"/>
    <w:uiPriority w:val="9"/>
    <w:rsid w:val="00E220D3"/>
    <w:rPr>
      <w:rFonts w:ascii="Helvetica" w:eastAsia="Times New Roman" w:hAnsi="Helvetica" w:cstheme="majorBidi"/>
      <w:b/>
      <w:bCs/>
      <w:caps/>
      <w:color w:val="000000" w:themeColor="text1"/>
      <w:sz w:val="30"/>
      <w:szCs w:val="30"/>
    </w:rPr>
  </w:style>
  <w:style w:type="paragraph" w:customStyle="1" w:styleId="Figura">
    <w:name w:val="Figura"/>
    <w:basedOn w:val="Normal"/>
    <w:qFormat/>
    <w:rsid w:val="00CE747A"/>
    <w:pPr>
      <w:jc w:val="center"/>
    </w:pPr>
    <w:rPr>
      <w:sz w:val="22"/>
    </w:rPr>
  </w:style>
  <w:style w:type="character" w:customStyle="1" w:styleId="Ttulo2Char">
    <w:name w:val="Título 2 Char"/>
    <w:basedOn w:val="Fontepargpadro"/>
    <w:link w:val="Ttulo2"/>
    <w:uiPriority w:val="9"/>
    <w:rsid w:val="00D5052B"/>
    <w:rPr>
      <w:rFonts w:ascii="Times New Roman" w:hAnsi="Times New Roman" w:cs="Times New Roman"/>
      <w:b/>
      <w:bCs/>
      <w:sz w:val="36"/>
      <w:szCs w:val="36"/>
      <w:lang w:eastAsia="pt-BR"/>
    </w:rPr>
  </w:style>
  <w:style w:type="character" w:customStyle="1" w:styleId="Ttulo3Char">
    <w:name w:val="Título 3 Char"/>
    <w:basedOn w:val="Fontepargpadro"/>
    <w:link w:val="Ttulo3"/>
    <w:uiPriority w:val="9"/>
    <w:rsid w:val="00D5052B"/>
    <w:rPr>
      <w:rFonts w:ascii="Times New Roman" w:hAnsi="Times New Roman" w:cs="Times New Roman"/>
      <w:b/>
      <w:bCs/>
      <w:sz w:val="27"/>
      <w:szCs w:val="27"/>
      <w:lang w:eastAsia="pt-BR"/>
    </w:rPr>
  </w:style>
  <w:style w:type="character" w:styleId="Hiperlink">
    <w:name w:val="Hyperlink"/>
    <w:basedOn w:val="Fontepargpadro"/>
    <w:uiPriority w:val="99"/>
    <w:unhideWhenUsed/>
    <w:rsid w:val="00D5052B"/>
    <w:rPr>
      <w:color w:val="0000FF"/>
      <w:u w:val="single"/>
    </w:rPr>
  </w:style>
  <w:style w:type="character" w:customStyle="1" w:styleId="divider">
    <w:name w:val="divider"/>
    <w:basedOn w:val="Fontepargpadro"/>
    <w:rsid w:val="00D5052B"/>
  </w:style>
  <w:style w:type="paragraph" w:styleId="NormalWeb">
    <w:name w:val="Normal (Web)"/>
    <w:basedOn w:val="Normal"/>
    <w:uiPriority w:val="99"/>
    <w:semiHidden/>
    <w:unhideWhenUsed/>
    <w:rsid w:val="00D5052B"/>
    <w:pPr>
      <w:spacing w:before="100" w:beforeAutospacing="1" w:after="100" w:afterAutospacing="1"/>
      <w:jc w:val="left"/>
    </w:pPr>
    <w:rPr>
      <w:rFonts w:cs="Times New Roman"/>
      <w:color w:val="auto"/>
      <w:lang w:eastAsia="pt-BR"/>
    </w:rPr>
  </w:style>
  <w:style w:type="character" w:styleId="Forte">
    <w:name w:val="Strong"/>
    <w:basedOn w:val="Fontepargpadro"/>
    <w:uiPriority w:val="22"/>
    <w:qFormat/>
    <w:rsid w:val="00D5052B"/>
    <w:rPr>
      <w:b/>
      <w:bCs/>
    </w:rPr>
  </w:style>
  <w:style w:type="paragraph" w:styleId="PargrafodaLista">
    <w:name w:val="List Paragraph"/>
    <w:basedOn w:val="Normal"/>
    <w:uiPriority w:val="34"/>
    <w:qFormat/>
    <w:rsid w:val="00A21D78"/>
    <w:pPr>
      <w:ind w:left="720"/>
      <w:contextualSpacing/>
    </w:pPr>
  </w:style>
  <w:style w:type="table" w:styleId="TabelaSimples5">
    <w:name w:val="Plain Table 5"/>
    <w:basedOn w:val="Tabelanormal"/>
    <w:uiPriority w:val="45"/>
    <w:rsid w:val="00FC05BD"/>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43"/>
    <w:rsid w:val="00FC05B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o-nfase6">
    <w:name w:val="Grid Table 1 Light Accent 6"/>
    <w:basedOn w:val="Tabelanormal"/>
    <w:uiPriority w:val="46"/>
    <w:rsid w:val="00FC05BD"/>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FC05BD"/>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Simples2">
    <w:name w:val="Plain Table 2"/>
    <w:basedOn w:val="Tabelanormal"/>
    <w:uiPriority w:val="42"/>
    <w:rsid w:val="00FC05B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FC05B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ontepargpadro"/>
    <w:rsid w:val="000B2052"/>
  </w:style>
  <w:style w:type="paragraph" w:styleId="Rodap">
    <w:name w:val="footer"/>
    <w:basedOn w:val="Normal"/>
    <w:link w:val="RodapChar"/>
    <w:uiPriority w:val="99"/>
    <w:unhideWhenUsed/>
    <w:rsid w:val="002021F4"/>
    <w:pPr>
      <w:tabs>
        <w:tab w:val="center" w:pos="4419"/>
        <w:tab w:val="right" w:pos="8838"/>
      </w:tabs>
      <w:spacing w:after="0"/>
    </w:pPr>
  </w:style>
  <w:style w:type="character" w:customStyle="1" w:styleId="RodapChar">
    <w:name w:val="Rodapé Char"/>
    <w:basedOn w:val="Fontepargpadro"/>
    <w:link w:val="Rodap"/>
    <w:uiPriority w:val="99"/>
    <w:rsid w:val="002021F4"/>
    <w:rPr>
      <w:rFonts w:ascii="Times New Roman" w:hAnsi="Times New Roman"/>
      <w:color w:val="000000" w:themeColor="text1"/>
    </w:rPr>
  </w:style>
  <w:style w:type="character" w:styleId="NmerodaPgina">
    <w:name w:val="page number"/>
    <w:basedOn w:val="Fontepargpadro"/>
    <w:uiPriority w:val="99"/>
    <w:semiHidden/>
    <w:unhideWhenUsed/>
    <w:rsid w:val="00202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1785">
      <w:bodyDiv w:val="1"/>
      <w:marLeft w:val="0"/>
      <w:marRight w:val="0"/>
      <w:marTop w:val="0"/>
      <w:marBottom w:val="0"/>
      <w:divBdr>
        <w:top w:val="none" w:sz="0" w:space="0" w:color="auto"/>
        <w:left w:val="none" w:sz="0" w:space="0" w:color="auto"/>
        <w:bottom w:val="none" w:sz="0" w:space="0" w:color="auto"/>
        <w:right w:val="none" w:sz="0" w:space="0" w:color="auto"/>
      </w:divBdr>
    </w:div>
    <w:div w:id="369572698">
      <w:bodyDiv w:val="1"/>
      <w:marLeft w:val="0"/>
      <w:marRight w:val="0"/>
      <w:marTop w:val="0"/>
      <w:marBottom w:val="0"/>
      <w:divBdr>
        <w:top w:val="none" w:sz="0" w:space="0" w:color="auto"/>
        <w:left w:val="none" w:sz="0" w:space="0" w:color="auto"/>
        <w:bottom w:val="none" w:sz="0" w:space="0" w:color="auto"/>
        <w:right w:val="none" w:sz="0" w:space="0" w:color="auto"/>
      </w:divBdr>
    </w:div>
    <w:div w:id="407271541">
      <w:bodyDiv w:val="1"/>
      <w:marLeft w:val="0"/>
      <w:marRight w:val="0"/>
      <w:marTop w:val="0"/>
      <w:marBottom w:val="0"/>
      <w:divBdr>
        <w:top w:val="none" w:sz="0" w:space="0" w:color="auto"/>
        <w:left w:val="none" w:sz="0" w:space="0" w:color="auto"/>
        <w:bottom w:val="none" w:sz="0" w:space="0" w:color="auto"/>
        <w:right w:val="none" w:sz="0" w:space="0" w:color="auto"/>
      </w:divBdr>
    </w:div>
    <w:div w:id="461771115">
      <w:bodyDiv w:val="1"/>
      <w:marLeft w:val="0"/>
      <w:marRight w:val="0"/>
      <w:marTop w:val="0"/>
      <w:marBottom w:val="0"/>
      <w:divBdr>
        <w:top w:val="none" w:sz="0" w:space="0" w:color="auto"/>
        <w:left w:val="none" w:sz="0" w:space="0" w:color="auto"/>
        <w:bottom w:val="none" w:sz="0" w:space="0" w:color="auto"/>
        <w:right w:val="none" w:sz="0" w:space="0" w:color="auto"/>
      </w:divBdr>
    </w:div>
    <w:div w:id="846333647">
      <w:bodyDiv w:val="1"/>
      <w:marLeft w:val="0"/>
      <w:marRight w:val="0"/>
      <w:marTop w:val="0"/>
      <w:marBottom w:val="0"/>
      <w:divBdr>
        <w:top w:val="none" w:sz="0" w:space="0" w:color="auto"/>
        <w:left w:val="none" w:sz="0" w:space="0" w:color="auto"/>
        <w:bottom w:val="none" w:sz="0" w:space="0" w:color="auto"/>
        <w:right w:val="none" w:sz="0" w:space="0" w:color="auto"/>
      </w:divBdr>
    </w:div>
    <w:div w:id="944388651">
      <w:bodyDiv w:val="1"/>
      <w:marLeft w:val="0"/>
      <w:marRight w:val="0"/>
      <w:marTop w:val="0"/>
      <w:marBottom w:val="0"/>
      <w:divBdr>
        <w:top w:val="none" w:sz="0" w:space="0" w:color="auto"/>
        <w:left w:val="none" w:sz="0" w:space="0" w:color="auto"/>
        <w:bottom w:val="none" w:sz="0" w:space="0" w:color="auto"/>
        <w:right w:val="none" w:sz="0" w:space="0" w:color="auto"/>
      </w:divBdr>
    </w:div>
    <w:div w:id="969244016">
      <w:bodyDiv w:val="1"/>
      <w:marLeft w:val="0"/>
      <w:marRight w:val="0"/>
      <w:marTop w:val="0"/>
      <w:marBottom w:val="0"/>
      <w:divBdr>
        <w:top w:val="none" w:sz="0" w:space="0" w:color="auto"/>
        <w:left w:val="none" w:sz="0" w:space="0" w:color="auto"/>
        <w:bottom w:val="none" w:sz="0" w:space="0" w:color="auto"/>
        <w:right w:val="none" w:sz="0" w:space="0" w:color="auto"/>
      </w:divBdr>
    </w:div>
    <w:div w:id="1092551108">
      <w:bodyDiv w:val="1"/>
      <w:marLeft w:val="0"/>
      <w:marRight w:val="0"/>
      <w:marTop w:val="0"/>
      <w:marBottom w:val="0"/>
      <w:divBdr>
        <w:top w:val="none" w:sz="0" w:space="0" w:color="auto"/>
        <w:left w:val="none" w:sz="0" w:space="0" w:color="auto"/>
        <w:bottom w:val="none" w:sz="0" w:space="0" w:color="auto"/>
        <w:right w:val="none" w:sz="0" w:space="0" w:color="auto"/>
      </w:divBdr>
    </w:div>
    <w:div w:id="1239435566">
      <w:bodyDiv w:val="1"/>
      <w:marLeft w:val="0"/>
      <w:marRight w:val="0"/>
      <w:marTop w:val="0"/>
      <w:marBottom w:val="0"/>
      <w:divBdr>
        <w:top w:val="none" w:sz="0" w:space="0" w:color="auto"/>
        <w:left w:val="none" w:sz="0" w:space="0" w:color="auto"/>
        <w:bottom w:val="none" w:sz="0" w:space="0" w:color="auto"/>
        <w:right w:val="none" w:sz="0" w:space="0" w:color="auto"/>
      </w:divBdr>
    </w:div>
    <w:div w:id="1256672858">
      <w:bodyDiv w:val="1"/>
      <w:marLeft w:val="0"/>
      <w:marRight w:val="0"/>
      <w:marTop w:val="0"/>
      <w:marBottom w:val="0"/>
      <w:divBdr>
        <w:top w:val="none" w:sz="0" w:space="0" w:color="auto"/>
        <w:left w:val="none" w:sz="0" w:space="0" w:color="auto"/>
        <w:bottom w:val="none" w:sz="0" w:space="0" w:color="auto"/>
        <w:right w:val="none" w:sz="0" w:space="0" w:color="auto"/>
      </w:divBdr>
    </w:div>
    <w:div w:id="1301809738">
      <w:bodyDiv w:val="1"/>
      <w:marLeft w:val="0"/>
      <w:marRight w:val="0"/>
      <w:marTop w:val="0"/>
      <w:marBottom w:val="0"/>
      <w:divBdr>
        <w:top w:val="none" w:sz="0" w:space="0" w:color="auto"/>
        <w:left w:val="none" w:sz="0" w:space="0" w:color="auto"/>
        <w:bottom w:val="none" w:sz="0" w:space="0" w:color="auto"/>
        <w:right w:val="none" w:sz="0" w:space="0" w:color="auto"/>
      </w:divBdr>
    </w:div>
    <w:div w:id="1347320791">
      <w:bodyDiv w:val="1"/>
      <w:marLeft w:val="0"/>
      <w:marRight w:val="0"/>
      <w:marTop w:val="0"/>
      <w:marBottom w:val="0"/>
      <w:divBdr>
        <w:top w:val="none" w:sz="0" w:space="0" w:color="auto"/>
        <w:left w:val="none" w:sz="0" w:space="0" w:color="auto"/>
        <w:bottom w:val="none" w:sz="0" w:space="0" w:color="auto"/>
        <w:right w:val="none" w:sz="0" w:space="0" w:color="auto"/>
      </w:divBdr>
    </w:div>
    <w:div w:id="1640453194">
      <w:bodyDiv w:val="1"/>
      <w:marLeft w:val="0"/>
      <w:marRight w:val="0"/>
      <w:marTop w:val="0"/>
      <w:marBottom w:val="0"/>
      <w:divBdr>
        <w:top w:val="none" w:sz="0" w:space="0" w:color="auto"/>
        <w:left w:val="none" w:sz="0" w:space="0" w:color="auto"/>
        <w:bottom w:val="none" w:sz="0" w:space="0" w:color="auto"/>
        <w:right w:val="none" w:sz="0" w:space="0" w:color="auto"/>
      </w:divBdr>
    </w:div>
    <w:div w:id="1745492016">
      <w:bodyDiv w:val="1"/>
      <w:marLeft w:val="0"/>
      <w:marRight w:val="0"/>
      <w:marTop w:val="0"/>
      <w:marBottom w:val="0"/>
      <w:divBdr>
        <w:top w:val="none" w:sz="0" w:space="0" w:color="auto"/>
        <w:left w:val="none" w:sz="0" w:space="0" w:color="auto"/>
        <w:bottom w:val="none" w:sz="0" w:space="0" w:color="auto"/>
        <w:right w:val="none" w:sz="0" w:space="0" w:color="auto"/>
      </w:divBdr>
    </w:div>
    <w:div w:id="1982879642">
      <w:bodyDiv w:val="1"/>
      <w:marLeft w:val="0"/>
      <w:marRight w:val="0"/>
      <w:marTop w:val="0"/>
      <w:marBottom w:val="0"/>
      <w:divBdr>
        <w:top w:val="none" w:sz="0" w:space="0" w:color="auto"/>
        <w:left w:val="none" w:sz="0" w:space="0" w:color="auto"/>
        <w:bottom w:val="none" w:sz="0" w:space="0" w:color="auto"/>
        <w:right w:val="none" w:sz="0" w:space="0" w:color="auto"/>
      </w:divBdr>
    </w:div>
    <w:div w:id="2091342731">
      <w:bodyDiv w:val="1"/>
      <w:marLeft w:val="0"/>
      <w:marRight w:val="0"/>
      <w:marTop w:val="0"/>
      <w:marBottom w:val="0"/>
      <w:divBdr>
        <w:top w:val="none" w:sz="0" w:space="0" w:color="auto"/>
        <w:left w:val="none" w:sz="0" w:space="0" w:color="auto"/>
        <w:bottom w:val="none" w:sz="0" w:space="0" w:color="auto"/>
        <w:right w:val="none" w:sz="0" w:space="0" w:color="auto"/>
      </w:divBdr>
      <w:divsChild>
        <w:div w:id="1275475589">
          <w:marLeft w:val="0"/>
          <w:marRight w:val="0"/>
          <w:marTop w:val="0"/>
          <w:marBottom w:val="0"/>
          <w:divBdr>
            <w:top w:val="none" w:sz="0" w:space="0" w:color="auto"/>
            <w:left w:val="none" w:sz="0" w:space="0" w:color="auto"/>
            <w:bottom w:val="none" w:sz="0" w:space="0" w:color="auto"/>
            <w:right w:val="none" w:sz="0" w:space="0" w:color="auto"/>
          </w:divBdr>
          <w:divsChild>
            <w:div w:id="830557678">
              <w:marLeft w:val="0"/>
              <w:marRight w:val="0"/>
              <w:marTop w:val="0"/>
              <w:marBottom w:val="0"/>
              <w:divBdr>
                <w:top w:val="none" w:sz="0" w:space="0" w:color="auto"/>
                <w:left w:val="none" w:sz="0" w:space="0" w:color="auto"/>
                <w:bottom w:val="none" w:sz="0" w:space="0" w:color="auto"/>
                <w:right w:val="none" w:sz="0" w:space="0" w:color="auto"/>
              </w:divBdr>
              <w:divsChild>
                <w:div w:id="633754919">
                  <w:marLeft w:val="0"/>
                  <w:marRight w:val="0"/>
                  <w:marTop w:val="0"/>
                  <w:marBottom w:val="0"/>
                  <w:divBdr>
                    <w:top w:val="none" w:sz="0" w:space="0" w:color="auto"/>
                    <w:left w:val="none" w:sz="0" w:space="0" w:color="auto"/>
                    <w:bottom w:val="none" w:sz="0" w:space="0" w:color="auto"/>
                    <w:right w:val="none" w:sz="0" w:space="0" w:color="auto"/>
                  </w:divBdr>
                  <w:divsChild>
                    <w:div w:id="1308120955">
                      <w:marLeft w:val="0"/>
                      <w:marRight w:val="0"/>
                      <w:marTop w:val="0"/>
                      <w:marBottom w:val="0"/>
                      <w:divBdr>
                        <w:top w:val="none" w:sz="0" w:space="0" w:color="auto"/>
                        <w:left w:val="none" w:sz="0" w:space="0" w:color="auto"/>
                        <w:bottom w:val="none" w:sz="0" w:space="0" w:color="auto"/>
                        <w:right w:val="none" w:sz="0" w:space="0" w:color="auto"/>
                      </w:divBdr>
                      <w:divsChild>
                        <w:div w:id="1778677327">
                          <w:marLeft w:val="0"/>
                          <w:marRight w:val="0"/>
                          <w:marTop w:val="0"/>
                          <w:marBottom w:val="0"/>
                          <w:divBdr>
                            <w:top w:val="none" w:sz="0" w:space="0" w:color="auto"/>
                            <w:left w:val="none" w:sz="0" w:space="0" w:color="auto"/>
                            <w:bottom w:val="none" w:sz="0" w:space="0" w:color="auto"/>
                            <w:right w:val="none" w:sz="0" w:space="0" w:color="auto"/>
                          </w:divBdr>
                          <w:divsChild>
                            <w:div w:id="9411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2975">
                  <w:marLeft w:val="0"/>
                  <w:marRight w:val="0"/>
                  <w:marTop w:val="0"/>
                  <w:marBottom w:val="0"/>
                  <w:divBdr>
                    <w:top w:val="none" w:sz="0" w:space="0" w:color="auto"/>
                    <w:left w:val="none" w:sz="0" w:space="0" w:color="auto"/>
                    <w:bottom w:val="none" w:sz="0" w:space="0" w:color="auto"/>
                    <w:right w:val="none" w:sz="0" w:space="0" w:color="auto"/>
                  </w:divBdr>
                  <w:divsChild>
                    <w:div w:id="1128284365">
                      <w:marLeft w:val="0"/>
                      <w:marRight w:val="0"/>
                      <w:marTop w:val="0"/>
                      <w:marBottom w:val="0"/>
                      <w:divBdr>
                        <w:top w:val="none" w:sz="0" w:space="0" w:color="auto"/>
                        <w:left w:val="none" w:sz="0" w:space="0" w:color="auto"/>
                        <w:bottom w:val="none" w:sz="0" w:space="0" w:color="auto"/>
                        <w:right w:val="none" w:sz="0" w:space="0" w:color="auto"/>
                      </w:divBdr>
                      <w:divsChild>
                        <w:div w:id="5815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542987">
          <w:marLeft w:val="0"/>
          <w:marRight w:val="0"/>
          <w:marTop w:val="0"/>
          <w:marBottom w:val="0"/>
          <w:divBdr>
            <w:top w:val="none" w:sz="0" w:space="0" w:color="auto"/>
            <w:left w:val="none" w:sz="0" w:space="0" w:color="auto"/>
            <w:bottom w:val="none" w:sz="0" w:space="0" w:color="auto"/>
            <w:right w:val="none" w:sz="0" w:space="0" w:color="auto"/>
          </w:divBdr>
          <w:divsChild>
            <w:div w:id="564685317">
              <w:marLeft w:val="0"/>
              <w:marRight w:val="0"/>
              <w:marTop w:val="0"/>
              <w:marBottom w:val="0"/>
              <w:divBdr>
                <w:top w:val="none" w:sz="0" w:space="0" w:color="auto"/>
                <w:left w:val="none" w:sz="0" w:space="0" w:color="auto"/>
                <w:bottom w:val="none" w:sz="0" w:space="0" w:color="auto"/>
                <w:right w:val="none" w:sz="0" w:space="0" w:color="auto"/>
              </w:divBdr>
              <w:divsChild>
                <w:div w:id="1369450269">
                  <w:marLeft w:val="0"/>
                  <w:marRight w:val="0"/>
                  <w:marTop w:val="0"/>
                  <w:marBottom w:val="0"/>
                  <w:divBdr>
                    <w:top w:val="none" w:sz="0" w:space="0" w:color="auto"/>
                    <w:left w:val="none" w:sz="0" w:space="0" w:color="auto"/>
                    <w:bottom w:val="none" w:sz="0" w:space="0" w:color="auto"/>
                    <w:right w:val="none" w:sz="0" w:space="0" w:color="auto"/>
                  </w:divBdr>
                  <w:divsChild>
                    <w:div w:id="1814325968">
                      <w:marLeft w:val="0"/>
                      <w:marRight w:val="0"/>
                      <w:marTop w:val="0"/>
                      <w:marBottom w:val="0"/>
                      <w:divBdr>
                        <w:top w:val="none" w:sz="0" w:space="0" w:color="auto"/>
                        <w:left w:val="none" w:sz="0" w:space="0" w:color="auto"/>
                        <w:bottom w:val="none" w:sz="0" w:space="0" w:color="auto"/>
                        <w:right w:val="none" w:sz="0" w:space="0" w:color="auto"/>
                      </w:divBdr>
                      <w:divsChild>
                        <w:div w:id="2119644049">
                          <w:marLeft w:val="0"/>
                          <w:marRight w:val="0"/>
                          <w:marTop w:val="0"/>
                          <w:marBottom w:val="0"/>
                          <w:divBdr>
                            <w:top w:val="none" w:sz="0" w:space="0" w:color="auto"/>
                            <w:left w:val="none" w:sz="0" w:space="0" w:color="auto"/>
                            <w:bottom w:val="none" w:sz="0" w:space="0" w:color="auto"/>
                            <w:right w:val="none" w:sz="0" w:space="0" w:color="auto"/>
                          </w:divBdr>
                          <w:divsChild>
                            <w:div w:id="1643539593">
                              <w:marLeft w:val="0"/>
                              <w:marRight w:val="0"/>
                              <w:marTop w:val="0"/>
                              <w:marBottom w:val="0"/>
                              <w:divBdr>
                                <w:top w:val="none" w:sz="0" w:space="0" w:color="auto"/>
                                <w:left w:val="none" w:sz="0" w:space="0" w:color="auto"/>
                                <w:bottom w:val="none" w:sz="0" w:space="0" w:color="auto"/>
                                <w:right w:val="none" w:sz="0" w:space="0" w:color="auto"/>
                              </w:divBdr>
                              <w:divsChild>
                                <w:div w:id="1601176679">
                                  <w:marLeft w:val="0"/>
                                  <w:marRight w:val="0"/>
                                  <w:marTop w:val="0"/>
                                  <w:marBottom w:val="0"/>
                                  <w:divBdr>
                                    <w:top w:val="none" w:sz="0" w:space="0" w:color="auto"/>
                                    <w:left w:val="none" w:sz="0" w:space="0" w:color="auto"/>
                                    <w:bottom w:val="none" w:sz="0" w:space="0" w:color="auto"/>
                                    <w:right w:val="none" w:sz="0" w:space="0" w:color="auto"/>
                                  </w:divBdr>
                                  <w:divsChild>
                                    <w:div w:id="404765652">
                                      <w:marLeft w:val="0"/>
                                      <w:marRight w:val="0"/>
                                      <w:marTop w:val="0"/>
                                      <w:marBottom w:val="0"/>
                                      <w:divBdr>
                                        <w:top w:val="none" w:sz="0" w:space="0" w:color="auto"/>
                                        <w:left w:val="none" w:sz="0" w:space="0" w:color="auto"/>
                                        <w:bottom w:val="none" w:sz="0" w:space="0" w:color="auto"/>
                                        <w:right w:val="none" w:sz="0" w:space="0" w:color="auto"/>
                                      </w:divBdr>
                                      <w:divsChild>
                                        <w:div w:id="1642536379">
                                          <w:marLeft w:val="0"/>
                                          <w:marRight w:val="0"/>
                                          <w:marTop w:val="0"/>
                                          <w:marBottom w:val="0"/>
                                          <w:divBdr>
                                            <w:top w:val="none" w:sz="0" w:space="0" w:color="auto"/>
                                            <w:left w:val="none" w:sz="0" w:space="0" w:color="auto"/>
                                            <w:bottom w:val="none" w:sz="0" w:space="0" w:color="auto"/>
                                            <w:right w:val="none" w:sz="0" w:space="0" w:color="auto"/>
                                          </w:divBdr>
                                          <w:divsChild>
                                            <w:div w:id="6878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84.png"/><Relationship Id="rId143" Type="http://schemas.openxmlformats.org/officeDocument/2006/relationships/hyperlink" Target="http://www.portalaction.com.br/estatistica-basica/23-quartis#Ex234" TargetMode="External"/><Relationship Id="rId144" Type="http://schemas.openxmlformats.org/officeDocument/2006/relationships/hyperlink" Target="http://www.portalaction.com.br/sites/default/files/EstatisticaBasica/planilhas/exemplo2.3.3.xls" TargetMode="External"/><Relationship Id="rId145" Type="http://schemas.openxmlformats.org/officeDocument/2006/relationships/image" Target="media/image85.png"/><Relationship Id="rId146" Type="http://schemas.openxmlformats.org/officeDocument/2006/relationships/hyperlink" Target="http://www.portalaction.com.br/manual-graficos/grafico-boxplot-para-medidas-das-alturas-de-hastes" TargetMode="External"/><Relationship Id="rId147" Type="http://schemas.openxmlformats.org/officeDocument/2006/relationships/hyperlink" Target="http://www.portalaction.com.br/sites/default/files/EstatisticaBasica/planilhas/exemplo3.1.3.xlsx" TargetMode="External"/><Relationship Id="rId148" Type="http://schemas.openxmlformats.org/officeDocument/2006/relationships/image" Target="media/image86.png"/><Relationship Id="rId149" Type="http://schemas.openxmlformats.org/officeDocument/2006/relationships/hyperlink" Target="http://www.portalaction.com.br/content/31-boxplot#exemplo3.1.1" TargetMode="External"/><Relationship Id="rId180" Type="http://schemas.openxmlformats.org/officeDocument/2006/relationships/hyperlink" Target="http://www.portalaction.com.br/sites/default/files/EstatisticaBasica/planilhas/exercicio4.4.xls" TargetMode="External"/><Relationship Id="rId181" Type="http://schemas.openxmlformats.org/officeDocument/2006/relationships/hyperlink" Target="http://www.portalaction.com.br/sites/default/files/EstatisticaBasica/planilhas/exercicio4.5.xls" TargetMode="External"/><Relationship Id="rId182" Type="http://schemas.openxmlformats.org/officeDocument/2006/relationships/hyperlink" Target="http://www.portalaction.com.br/estatistica-basica/14-grafico-de-barras" TargetMode="External"/><Relationship Id="rId40" Type="http://schemas.openxmlformats.org/officeDocument/2006/relationships/hyperlink" Target="http://www.portalaction.com.br/estatistica-basica/16-histograma#frequencia_absoluta" TargetMode="External"/><Relationship Id="rId41" Type="http://schemas.openxmlformats.org/officeDocument/2006/relationships/hyperlink" Target="http://www.portalaction.com.br/estatistica-basica/22-medidas-de-dispersao#amplitude" TargetMode="External"/><Relationship Id="rId42" Type="http://schemas.openxmlformats.org/officeDocument/2006/relationships/hyperlink" Target="http://www.portalaction.com.br/estatistica-basica/16-histograma#frequencia_relativa" TargetMode="External"/><Relationship Id="rId43" Type="http://schemas.openxmlformats.org/officeDocument/2006/relationships/hyperlink" Target="http://www.portalaction.com.br/estatistica-basica/16-histograma#frequencia_absoluta" TargetMode="External"/><Relationship Id="rId44" Type="http://schemas.openxmlformats.org/officeDocument/2006/relationships/hyperlink" Target="http://www.portalaction.com.br/sites/default/files/EstatisticaBasica/planilhas/exemplo1.3.4.xlsx" TargetMode="External"/><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hyperlink" Target="http://www.portalaction.com.br/manual-graficos/histograma-para-o-estudo-da-espessura-de-arruelas-de-vedacao" TargetMode="External"/><Relationship Id="rId48" Type="http://schemas.openxmlformats.org/officeDocument/2006/relationships/image" Target="media/image18.png"/><Relationship Id="rId49" Type="http://schemas.openxmlformats.org/officeDocument/2006/relationships/hyperlink" Target="http://www.portalaction.com.br/sites/default/files/EstatisticaBasica/planilhas/exemplo1.3.4.xlsx" TargetMode="External"/><Relationship Id="rId183" Type="http://schemas.openxmlformats.org/officeDocument/2006/relationships/hyperlink" Target="http://www.portalaction.com.br/sites/default/files/EstatisticaBasica/planilhas/exercicio4.6.xls" TargetMode="External"/><Relationship Id="rId184" Type="http://schemas.openxmlformats.org/officeDocument/2006/relationships/hyperlink" Target="http://www.portalaction.com.br/estatistica-basica/15-diagrama-de-pareto" TargetMode="External"/><Relationship Id="rId185" Type="http://schemas.openxmlformats.org/officeDocument/2006/relationships/hyperlink" Target="http://www.portalaction.com.br/sites/default/files/EstatisticaBasica/planilhas/exercicio4.7.xls" TargetMode="External"/><Relationship Id="rId186" Type="http://schemas.openxmlformats.org/officeDocument/2006/relationships/hyperlink" Target="http://www.portalaction.com.br/estatistica-basica/14-grafico-de-barras" TargetMode="External"/><Relationship Id="rId187" Type="http://schemas.openxmlformats.org/officeDocument/2006/relationships/hyperlink" Target="http://www.portalaction.com.br/sites/default/files/EstatisticaBasica/planilhas/exercicio4.8.xls" TargetMode="External"/><Relationship Id="rId188" Type="http://schemas.openxmlformats.org/officeDocument/2006/relationships/hyperlink" Target="http://www.portalaction.com.br/manual-action/12-distribuicao-de-frequencias" TargetMode="External"/><Relationship Id="rId189" Type="http://schemas.openxmlformats.org/officeDocument/2006/relationships/hyperlink" Target="http://www.portalaction.com.br/estatistica-basica/16-histograma" TargetMode="External"/><Relationship Id="rId80" Type="http://schemas.openxmlformats.org/officeDocument/2006/relationships/image" Target="media/image39.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hyperlink" Target="http://www.portalaction.com.br/sites/default/files/EstatisticaBasica/planilhas/exemplo2.2.1.xls" TargetMode="External"/><Relationship Id="rId85" Type="http://schemas.openxmlformats.org/officeDocument/2006/relationships/hyperlink" Target="http://www.portalaction.com.br/manual-estatistica-basica/resumo-descritivo-para-analise-do-comprimento-de-rolos-de-fios-de-aco" TargetMode="External"/><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image" Target="media/image46.png"/><Relationship Id="rId110" Type="http://schemas.openxmlformats.org/officeDocument/2006/relationships/image" Target="media/image62.png"/><Relationship Id="rId111" Type="http://schemas.openxmlformats.org/officeDocument/2006/relationships/image" Target="media/image63.png"/><Relationship Id="rId112" Type="http://schemas.openxmlformats.org/officeDocument/2006/relationships/hyperlink" Target="http://www.portalaction.com.br/manual-estatistica-basica/resumo-descritivo-para-analise-do-comprimento-de-rolos-de-fios-de-aco" TargetMode="External"/><Relationship Id="rId113" Type="http://schemas.openxmlformats.org/officeDocument/2006/relationships/hyperlink" Target="http://www.portalaction.com.br/sites/default/files/EstatisticaBasica/planilhas/exemplo2.1.3.xls" TargetMode="External"/><Relationship Id="rId114" Type="http://schemas.openxmlformats.org/officeDocument/2006/relationships/image" Target="media/image64.png"/><Relationship Id="rId115" Type="http://schemas.openxmlformats.org/officeDocument/2006/relationships/image" Target="media/image65.png"/><Relationship Id="rId116" Type="http://schemas.openxmlformats.org/officeDocument/2006/relationships/image" Target="media/image66.png"/><Relationship Id="rId117" Type="http://schemas.openxmlformats.org/officeDocument/2006/relationships/image" Target="media/image67.png"/><Relationship Id="rId118" Type="http://schemas.openxmlformats.org/officeDocument/2006/relationships/hyperlink" Target="http://www.portalaction.com.br/manual-estatistica-basica/resumo-descritivo-para-analise-do-comprimento-de-rolos-de-fios-de-aco" TargetMode="External"/><Relationship Id="rId119" Type="http://schemas.openxmlformats.org/officeDocument/2006/relationships/hyperlink" Target="http://www.portalaction.com.br/sites/default/files/EstatisticaBasica/planilhas/exemplo2.3.1.xls" TargetMode="External"/><Relationship Id="rId150" Type="http://schemas.openxmlformats.org/officeDocument/2006/relationships/hyperlink" Target="http://www.portalaction.com.br/sites/default/files/EstatisticaBasica/planilhas/exemplo3.2.1.xls" TargetMode="External"/><Relationship Id="rId151" Type="http://schemas.openxmlformats.org/officeDocument/2006/relationships/image" Target="media/image87.png"/><Relationship Id="rId152" Type="http://schemas.openxmlformats.org/officeDocument/2006/relationships/hyperlink" Target="http://www.portalaction.com.br/manual-graficos/grafico-dotplot-para-o-comprimento-de-barras-de-ferro" TargetMode="External"/><Relationship Id="rId10" Type="http://schemas.openxmlformats.org/officeDocument/2006/relationships/image" Target="media/image1.png"/><Relationship Id="rId11" Type="http://schemas.openxmlformats.org/officeDocument/2006/relationships/hyperlink" Target="http://www.portalaction.com.br/estatistica-basica/estatisticas-descritivas" TargetMode="External"/><Relationship Id="rId12" Type="http://schemas.openxmlformats.org/officeDocument/2006/relationships/hyperlink" Target="http://www.portalaction.com.br/estatistica-basica/21-medidas-de-posicao" TargetMode="External"/><Relationship Id="rId13" Type="http://schemas.openxmlformats.org/officeDocument/2006/relationships/hyperlink" Target="http://www.portalaction.com.br/estatistica-basica/22-medidas-de-dispersao"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www.portalaction.com.br/sites/default/files/EstatisticaBasica/planilhas/exemplo1.4.1.xls" TargetMode="External"/><Relationship Id="rId153" Type="http://schemas.openxmlformats.org/officeDocument/2006/relationships/hyperlink" Target="http://www.portalaction.com.br/sites/default/files/EstatisticaBasica/planilhas/exemplo3_2_2-1.xls" TargetMode="External"/><Relationship Id="rId154" Type="http://schemas.openxmlformats.org/officeDocument/2006/relationships/image" Target="media/image88.png"/><Relationship Id="rId155" Type="http://schemas.openxmlformats.org/officeDocument/2006/relationships/hyperlink" Target="http://www.portalaction.com.br/manual-graficos/grafico-dotplot-para-o-comprimento-de-barras-de-ferro" TargetMode="External"/><Relationship Id="rId156" Type="http://schemas.openxmlformats.org/officeDocument/2006/relationships/hyperlink" Target="http://www.portalaction.com.br/sites/default/files/EstatisticaBasica/planilhas/exemplo3.3.1.xls" TargetMode="External"/><Relationship Id="rId157" Type="http://schemas.openxmlformats.org/officeDocument/2006/relationships/image" Target="media/image89.png"/><Relationship Id="rId158" Type="http://schemas.openxmlformats.org/officeDocument/2006/relationships/image" Target="media/image90.png"/><Relationship Id="rId159" Type="http://schemas.openxmlformats.org/officeDocument/2006/relationships/hyperlink" Target="http://www.portalaction.com.br/manual-graficos/grafico-de-linhas-para-o-acompanhamento-do-numero-de-manutencoes-diarias-em" TargetMode="External"/><Relationship Id="rId190" Type="http://schemas.openxmlformats.org/officeDocument/2006/relationships/hyperlink" Target="http://www.portalaction.com.br/manual-action/12-distribuicao-de-frequencias" TargetMode="External"/><Relationship Id="rId191" Type="http://schemas.openxmlformats.org/officeDocument/2006/relationships/hyperlink" Target="http://www.portalaction.com.br/estatistica-basica/22-medidas-de-dispersao#amplitude" TargetMode="External"/><Relationship Id="rId192" Type="http://schemas.openxmlformats.org/officeDocument/2006/relationships/hyperlink" Target="http://www.portalaction.com.br/estatistica-basica/16-histograma" TargetMode="External"/><Relationship Id="rId50" Type="http://schemas.openxmlformats.org/officeDocument/2006/relationships/image" Target="media/image19.png"/><Relationship Id="rId51" Type="http://schemas.openxmlformats.org/officeDocument/2006/relationships/hyperlink" Target="http://www.portalaction.com.br/manual-graficos/histograma-para-o-estudo-da-espessura-de-arruelas-de-vedacao" TargetMode="External"/><Relationship Id="rId52" Type="http://schemas.openxmlformats.org/officeDocument/2006/relationships/hyperlink" Target="http://www.portalaction.com.br/estatistica-basica/13-exposicao-dos-dados#qualitativo_nominal" TargetMode="External"/><Relationship Id="rId53" Type="http://schemas.openxmlformats.org/officeDocument/2006/relationships/hyperlink" Target="http://www.portalaction.com.br/sites/default/files/EstatisticaBasica/planilhas/exemplo1.7.1.xls" TargetMode="External"/><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hyperlink" Target="http://www.portalaction.com.br/manual-graficos/grafico-de-pizza-para-acompanhar-os-defeitos-encontrados-nos-equipamentos-enviados" TargetMode="External"/><Relationship Id="rId58" Type="http://schemas.openxmlformats.org/officeDocument/2006/relationships/image" Target="media/image23.png"/><Relationship Id="rId59" Type="http://schemas.openxmlformats.org/officeDocument/2006/relationships/image" Target="media/image24.png"/><Relationship Id="rId193" Type="http://schemas.openxmlformats.org/officeDocument/2006/relationships/hyperlink" Target="http://www.portalaction.com.br/sites/default/files/EstatisticaBasica/planilhas/exercicio4.9.xls" TargetMode="External"/><Relationship Id="rId194" Type="http://schemas.openxmlformats.org/officeDocument/2006/relationships/image" Target="media/image92.png"/><Relationship Id="rId195" Type="http://schemas.openxmlformats.org/officeDocument/2006/relationships/hyperlink" Target="http://www.portalaction.com.br/content/6-refer%C3%AAncias" TargetMode="External"/><Relationship Id="rId196" Type="http://schemas.openxmlformats.org/officeDocument/2006/relationships/image" Target="media/image93.png"/><Relationship Id="rId197" Type="http://schemas.openxmlformats.org/officeDocument/2006/relationships/image" Target="media/image94.jpeg"/><Relationship Id="rId198" Type="http://schemas.openxmlformats.org/officeDocument/2006/relationships/image" Target="media/image95.jpeg"/><Relationship Id="rId199" Type="http://schemas.openxmlformats.org/officeDocument/2006/relationships/image" Target="media/image96.png"/><Relationship Id="rId90" Type="http://schemas.openxmlformats.org/officeDocument/2006/relationships/hyperlink" Target="http://www.portalaction.com.br/sites/default/files/EstatisticaBasica/planilhas/exemplo2.2.2.xls" TargetMode="External"/><Relationship Id="rId91" Type="http://schemas.openxmlformats.org/officeDocument/2006/relationships/image" Target="media/image47.png"/><Relationship Id="rId92" Type="http://schemas.openxmlformats.org/officeDocument/2006/relationships/image" Target="media/image48.png"/><Relationship Id="rId93" Type="http://schemas.openxmlformats.org/officeDocument/2006/relationships/image" Target="media/image49.png"/><Relationship Id="rId94" Type="http://schemas.openxmlformats.org/officeDocument/2006/relationships/image" Target="media/image50.png"/><Relationship Id="rId95" Type="http://schemas.openxmlformats.org/officeDocument/2006/relationships/hyperlink" Target="http://www.portalaction.com.br/estatistica-basica/21-medidas-de-posicao#Exemplo2.1.5" TargetMode="External"/><Relationship Id="rId96" Type="http://schemas.openxmlformats.org/officeDocument/2006/relationships/image" Target="media/image51.png"/><Relationship Id="rId97" Type="http://schemas.openxmlformats.org/officeDocument/2006/relationships/image" Target="media/image52.png"/><Relationship Id="rId98" Type="http://schemas.openxmlformats.org/officeDocument/2006/relationships/image" Target="media/image53.png"/><Relationship Id="rId99" Type="http://schemas.openxmlformats.org/officeDocument/2006/relationships/image" Target="media/image54.png"/><Relationship Id="rId120" Type="http://schemas.openxmlformats.org/officeDocument/2006/relationships/image" Target="media/image68.png"/><Relationship Id="rId121" Type="http://schemas.openxmlformats.org/officeDocument/2006/relationships/image" Target="media/image69.png"/><Relationship Id="rId122" Type="http://schemas.openxmlformats.org/officeDocument/2006/relationships/hyperlink" Target="http://www.portalaction.com.br/manual-estatistica-basica/resumo-descritivo-para-analise-do-comprimento-de-rolos-de-fios-de-aco" TargetMode="External"/><Relationship Id="rId123" Type="http://schemas.openxmlformats.org/officeDocument/2006/relationships/hyperlink" Target="http://www.portalaction.com.br/sites/default/files/EstatisticaBasica/planilhas/exemplo2.3.3.xls" TargetMode="External"/><Relationship Id="rId124" Type="http://schemas.openxmlformats.org/officeDocument/2006/relationships/image" Target="media/image70.png"/><Relationship Id="rId125" Type="http://schemas.openxmlformats.org/officeDocument/2006/relationships/image" Target="media/image71.png"/><Relationship Id="rId126" Type="http://schemas.openxmlformats.org/officeDocument/2006/relationships/image" Target="media/image72.png"/><Relationship Id="rId127" Type="http://schemas.openxmlformats.org/officeDocument/2006/relationships/image" Target="media/image73.png"/><Relationship Id="rId128" Type="http://schemas.openxmlformats.org/officeDocument/2006/relationships/image" Target="media/image74.png"/><Relationship Id="rId129" Type="http://schemas.openxmlformats.org/officeDocument/2006/relationships/image" Target="media/image75.png"/><Relationship Id="rId160" Type="http://schemas.openxmlformats.org/officeDocument/2006/relationships/hyperlink" Target="http://www.portalaction.com.br/sites/default/files/EstatisticaBasica/planilhas/exercicio3.3.2.xls" TargetMode="External"/><Relationship Id="rId161" Type="http://schemas.openxmlformats.org/officeDocument/2006/relationships/image" Target="media/image91.png"/><Relationship Id="rId162" Type="http://schemas.openxmlformats.org/officeDocument/2006/relationships/hyperlink" Target="http://www.portalaction.com.br/estatistica-basica/21-medidas-de-posicao#media" TargetMode="External"/><Relationship Id="rId20" Type="http://schemas.openxmlformats.org/officeDocument/2006/relationships/image" Target="media/image7.png"/><Relationship Id="rId21" Type="http://schemas.openxmlformats.org/officeDocument/2006/relationships/image" Target="media/image8.gif"/><Relationship Id="rId22" Type="http://schemas.openxmlformats.org/officeDocument/2006/relationships/hyperlink" Target="http://www.portalaction.com.br/manual-graficos/grafico-de-barras-para-o-nivel-de-escolaridade-dos-candidatos-de-um-concurso-publico" TargetMode="External"/><Relationship Id="rId23" Type="http://schemas.openxmlformats.org/officeDocument/2006/relationships/image" Target="media/image9.png"/><Relationship Id="rId24" Type="http://schemas.openxmlformats.org/officeDocument/2006/relationships/hyperlink" Target="http://www.portalaction.com.br/sites/default/files/EstatisticaBasica/planilhas/exemplo1.6.1.xls" TargetMode="External"/><Relationship Id="rId25" Type="http://schemas.openxmlformats.org/officeDocument/2006/relationships/image" Target="media/image10.png"/><Relationship Id="rId26" Type="http://schemas.openxmlformats.org/officeDocument/2006/relationships/hyperlink" Target="http://www.portalaction.com.br/manual-estatistica-basica/distribuicao-de-frequencias-para-medidas-de-motores" TargetMode="External"/><Relationship Id="rId27" Type="http://schemas.openxmlformats.org/officeDocument/2006/relationships/hyperlink" Target="http://www.portalaction.com.br/estatistica-basica/13-exposicao-dos-dados#quantitativo_continuo" TargetMode="External"/><Relationship Id="rId28" Type="http://schemas.openxmlformats.org/officeDocument/2006/relationships/image" Target="media/image11.png"/><Relationship Id="rId29" Type="http://schemas.openxmlformats.org/officeDocument/2006/relationships/image" Target="media/image12.png"/><Relationship Id="rId163" Type="http://schemas.openxmlformats.org/officeDocument/2006/relationships/hyperlink" Target="http://www.portalaction.com.br/estatistica-basica/21-medidas-de-posicao#mediana" TargetMode="External"/><Relationship Id="rId164" Type="http://schemas.openxmlformats.org/officeDocument/2006/relationships/hyperlink" Target="http://www.portalaction.com.br/estatistica-basica/22-medidas-de-dispersao#desviopad" TargetMode="External"/><Relationship Id="rId165" Type="http://schemas.openxmlformats.org/officeDocument/2006/relationships/hyperlink" Target="http://www.portalaction.com.br/estatistica-basica/22-medidas-de-dispersao#variancia" TargetMode="External"/><Relationship Id="rId166" Type="http://schemas.openxmlformats.org/officeDocument/2006/relationships/hyperlink" Target="http://www.portalaction.com.br/estatistica-basica/23-outras-estatisticas-descritivas#minimo" TargetMode="External"/><Relationship Id="rId167" Type="http://schemas.openxmlformats.org/officeDocument/2006/relationships/hyperlink" Target="http://www.portalaction.com.br/estatistica-basica/23-outras-estatisticas-descritivas#maximo" TargetMode="External"/><Relationship Id="rId168" Type="http://schemas.openxmlformats.org/officeDocument/2006/relationships/hyperlink" Target="http://www.portalaction.com.br/estatistica-basica/23-outras-estatisticas-descritivas#quartis" TargetMode="External"/><Relationship Id="rId169" Type="http://schemas.openxmlformats.org/officeDocument/2006/relationships/hyperlink" Target="http://www.portalaction.com.br/estatistica-basica/23-outras-estatisticas-descritivas#assimetria" TargetMode="External"/><Relationship Id="rId200" Type="http://schemas.openxmlformats.org/officeDocument/2006/relationships/image" Target="media/image97.png"/><Relationship Id="rId201" Type="http://schemas.openxmlformats.org/officeDocument/2006/relationships/image" Target="media/image98.png"/><Relationship Id="rId202" Type="http://schemas.openxmlformats.org/officeDocument/2006/relationships/image" Target="media/image99.png"/><Relationship Id="rId203" Type="http://schemas.openxmlformats.org/officeDocument/2006/relationships/image" Target="media/image100.jpeg"/><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yperlink" Target="http://www.portalaction.com.br/sites/default/files/EstatisticaBasica/planilhas/exemplo2.1.1.xls"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hyperlink" Target="http://www.portalaction.com.br/manual-estatistica-basica/resumo-descritivo-para-analise-do-comprimento-de-rolos-de-fios-de-aco" TargetMode="External"/><Relationship Id="rId66" Type="http://schemas.openxmlformats.org/officeDocument/2006/relationships/hyperlink" Target="http://www.portalaction.com.br/sites/default/files/EstatisticaBasica/planilhas/exemplo2.1.2_0.xls" TargetMode="External"/><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hyperlink" Target="http://www.portalaction.com.br/manual-estatistica-basica/resumo-descritivo-para-analise-do-comprimento-de-rolos-de-fios-de-aco" TargetMode="External"/><Relationship Id="rId204" Type="http://schemas.openxmlformats.org/officeDocument/2006/relationships/hyperlink" Target="http://www.portalaction.com.br/sites/default/files/MSA/PLANILHAS/ishikawa.xls" TargetMode="External"/><Relationship Id="rId205" Type="http://schemas.openxmlformats.org/officeDocument/2006/relationships/hyperlink" Target="http://www.portalaction.com.br/manual-graficos/grafico-de-ishikawa-para-identificacao-das-causas-e-efeitos-de-problemas-dentro-de" TargetMode="External"/><Relationship Id="rId206" Type="http://schemas.openxmlformats.org/officeDocument/2006/relationships/hyperlink" Target="http://www.portalaction.com.br/manual-graficos/grafico-de-ishikawa-para-identificacao-das-causas-e-efeitos-de-problemas-dentro-de" TargetMode="External"/><Relationship Id="rId207" Type="http://schemas.openxmlformats.org/officeDocument/2006/relationships/image" Target="media/image101.png"/><Relationship Id="rId208" Type="http://schemas.openxmlformats.org/officeDocument/2006/relationships/image" Target="media/image102.png"/><Relationship Id="rId209" Type="http://schemas.openxmlformats.org/officeDocument/2006/relationships/image" Target="media/image103.png"/><Relationship Id="rId130" Type="http://schemas.openxmlformats.org/officeDocument/2006/relationships/image" Target="media/image76.png"/><Relationship Id="rId131" Type="http://schemas.openxmlformats.org/officeDocument/2006/relationships/image" Target="media/image77.png"/><Relationship Id="rId132" Type="http://schemas.openxmlformats.org/officeDocument/2006/relationships/hyperlink" Target="http://www.portalaction.com.br/manual-estatistica-basica/resumo-descritivo-para-analise-do-comprimento-de-rolos-de-fios-de-aco" TargetMode="External"/><Relationship Id="rId133" Type="http://schemas.openxmlformats.org/officeDocument/2006/relationships/hyperlink" Target="http://www.portalaction.com.br/sites/default/files/EstatisticaBasica/planilhas/Exemplo2_3_5.xls" TargetMode="External"/><Relationship Id="rId134" Type="http://schemas.openxmlformats.org/officeDocument/2006/relationships/image" Target="media/image78.png"/><Relationship Id="rId135" Type="http://schemas.openxmlformats.org/officeDocument/2006/relationships/image" Target="media/image79.png"/><Relationship Id="rId136" Type="http://schemas.openxmlformats.org/officeDocument/2006/relationships/image" Target="media/image80.png"/><Relationship Id="rId137" Type="http://schemas.openxmlformats.org/officeDocument/2006/relationships/image" Target="media/image81.png"/><Relationship Id="rId138" Type="http://schemas.openxmlformats.org/officeDocument/2006/relationships/image" Target="media/image82.png"/><Relationship Id="rId139" Type="http://schemas.openxmlformats.org/officeDocument/2006/relationships/hyperlink" Target="http://www.portalaction.com.br/estatistica-basica/21-medidas-de-posicao#mediana" TargetMode="External"/><Relationship Id="rId170" Type="http://schemas.openxmlformats.org/officeDocument/2006/relationships/hyperlink" Target="http://www.portalaction.com.br/estatistica-basica/23-outras-estatisticas-descritivas#curtose" TargetMode="External"/><Relationship Id="rId171" Type="http://schemas.openxmlformats.org/officeDocument/2006/relationships/hyperlink" Target="http://www.portalaction.com.br/sites/default/files/EstatisticaBasica/planilhas/exercicio1.xls" TargetMode="External"/><Relationship Id="rId172" Type="http://schemas.openxmlformats.org/officeDocument/2006/relationships/hyperlink" Target="http://www.portalaction.com.br/estatistica-basica/21-medidas-de-posicao" TargetMode="External"/><Relationship Id="rId30" Type="http://schemas.openxmlformats.org/officeDocument/2006/relationships/hyperlink" Target="http://www.portalaction.com.br/estatistica-basica/21-medidas-de-posicao#media" TargetMode="External"/><Relationship Id="rId31" Type="http://schemas.openxmlformats.org/officeDocument/2006/relationships/image" Target="media/image13.png"/><Relationship Id="rId32" Type="http://schemas.openxmlformats.org/officeDocument/2006/relationships/hyperlink" Target="http://www.portalaction.com.br/estatistica-basica/22-medidas-de-dispersao#amplitude"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www.portalaction.com.br/estatistica-basica/14-grafico-de-barras" TargetMode="External"/><Relationship Id="rId36" Type="http://schemas.openxmlformats.org/officeDocument/2006/relationships/hyperlink" Target="http://www.portalaction.com.br/estatistica-basica/13-exposicao-dos-dados#quantitativo_continuo" TargetMode="External"/><Relationship Id="rId37" Type="http://schemas.openxmlformats.org/officeDocument/2006/relationships/hyperlink" Target="http://www.portalaction.com.br/estatistica-basica/16-histograma#frequencia_relativa" TargetMode="External"/><Relationship Id="rId38" Type="http://schemas.openxmlformats.org/officeDocument/2006/relationships/hyperlink" Target="http://www.portalaction.com.br/estatistica-basica/16-histograma#frequencia_relativa" TargetMode="External"/><Relationship Id="rId39" Type="http://schemas.openxmlformats.org/officeDocument/2006/relationships/hyperlink" Target="http://www.portalaction.com.br/estatistica-basica/16-histograma#frequencia_relativa" TargetMode="External"/><Relationship Id="rId173" Type="http://schemas.openxmlformats.org/officeDocument/2006/relationships/hyperlink" Target="http://www.portalaction.com.br/estatistica-basica/22-medidas-de-dispersao" TargetMode="External"/><Relationship Id="rId174" Type="http://schemas.openxmlformats.org/officeDocument/2006/relationships/hyperlink" Target="http://www.portalaction.com.br/sites/default/files/EstatisticaBasica/planilhas/exercicio2.xls" TargetMode="External"/><Relationship Id="rId175" Type="http://schemas.openxmlformats.org/officeDocument/2006/relationships/hyperlink" Target="http://www.portalaction.com.br/estatistica-basica/21-medidas-de-posicao#mediana" TargetMode="External"/><Relationship Id="rId176" Type="http://schemas.openxmlformats.org/officeDocument/2006/relationships/hyperlink" Target="http://www.portalaction.com.br/estatistica-basica/21-medidas-de-posicao#moda" TargetMode="External"/><Relationship Id="rId177" Type="http://schemas.openxmlformats.org/officeDocument/2006/relationships/hyperlink" Target="http://www.portalaction.com.br/estatistica-basica/21-medidas-de-posicao#media" TargetMode="External"/><Relationship Id="rId178" Type="http://schemas.openxmlformats.org/officeDocument/2006/relationships/hyperlink" Target="http://www.portalaction.com.br/manual-action/12-distribuicao-de-frequencias" TargetMode="External"/><Relationship Id="rId179" Type="http://schemas.openxmlformats.org/officeDocument/2006/relationships/hyperlink" Target="http://www.portalaction.com.br/estatistica-basica/16-histograma" TargetMode="External"/><Relationship Id="rId210" Type="http://schemas.openxmlformats.org/officeDocument/2006/relationships/footer" Target="footer1.xml"/><Relationship Id="rId211" Type="http://schemas.openxmlformats.org/officeDocument/2006/relationships/footer" Target="footer2.xml"/><Relationship Id="rId212" Type="http://schemas.openxmlformats.org/officeDocument/2006/relationships/fontTable" Target="fontTable.xml"/><Relationship Id="rId213" Type="http://schemas.openxmlformats.org/officeDocument/2006/relationships/theme" Target="theme/theme1.xml"/><Relationship Id="rId70" Type="http://schemas.openxmlformats.org/officeDocument/2006/relationships/image" Target="media/image31.png"/><Relationship Id="rId71" Type="http://schemas.openxmlformats.org/officeDocument/2006/relationships/hyperlink" Target="http://www.portalaction.com.br/sites/default/files/EstatisticaBasica/planilhas/exemplo2.1.3.xls" TargetMode="External"/><Relationship Id="rId72" Type="http://schemas.openxmlformats.org/officeDocument/2006/relationships/image" Target="media/image32.png"/><Relationship Id="rId73" Type="http://schemas.openxmlformats.org/officeDocument/2006/relationships/hyperlink" Target="http://www.portalaction.com.br/manual-estatistica-basica/resumo-descritivo-para-analise-do-comprimento-de-rolos-de-fios-de-aco" TargetMode="External"/><Relationship Id="rId74" Type="http://schemas.openxmlformats.org/officeDocument/2006/relationships/image" Target="media/image33.png"/><Relationship Id="rId75" Type="http://schemas.openxmlformats.org/officeDocument/2006/relationships/image" Target="media/image34.png"/><Relationship Id="rId76" Type="http://schemas.openxmlformats.org/officeDocument/2006/relationships/image" Target="media/image35.png"/><Relationship Id="rId77" Type="http://schemas.openxmlformats.org/officeDocument/2006/relationships/image" Target="media/image36.png"/><Relationship Id="rId78" Type="http://schemas.openxmlformats.org/officeDocument/2006/relationships/image" Target="media/image37.png"/><Relationship Id="rId7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hyperlink" Target="http://www.portalaction.com.br/manual-estatistica-basica/resumo-descritivo-para-analise-do-comprimento-de-rolos-de-fios-de-aco" TargetMode="External"/><Relationship Id="rId101" Type="http://schemas.openxmlformats.org/officeDocument/2006/relationships/hyperlink" Target="http://www.portalaction.com.br/estatistica-basica/21-medidas-de-posicao#mediana" TargetMode="External"/><Relationship Id="rId102" Type="http://schemas.openxmlformats.org/officeDocument/2006/relationships/image" Target="media/image55.png"/><Relationship Id="rId103" Type="http://schemas.openxmlformats.org/officeDocument/2006/relationships/image" Target="media/image56.png"/><Relationship Id="rId104" Type="http://schemas.openxmlformats.org/officeDocument/2006/relationships/image" Target="media/image57.png"/><Relationship Id="rId105" Type="http://schemas.openxmlformats.org/officeDocument/2006/relationships/image" Target="media/image58.png"/><Relationship Id="rId106" Type="http://schemas.openxmlformats.org/officeDocument/2006/relationships/image" Target="media/image59.png"/><Relationship Id="rId107" Type="http://schemas.openxmlformats.org/officeDocument/2006/relationships/hyperlink" Target="http://www.portalaction.com.br/sites/default/files/inferencia/planilhas/Exemplo_quartis.xls" TargetMode="External"/><Relationship Id="rId108" Type="http://schemas.openxmlformats.org/officeDocument/2006/relationships/image" Target="media/image60.png"/><Relationship Id="rId109" Type="http://schemas.openxmlformats.org/officeDocument/2006/relationships/image" Target="media/image61.png"/><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portalaction.com.br/estatistica-basica" TargetMode="External"/><Relationship Id="rId8" Type="http://schemas.openxmlformats.org/officeDocument/2006/relationships/hyperlink" Target="http://www.portalaction.com.br/planejamento-de-experimento" TargetMode="External"/><Relationship Id="rId9" Type="http://schemas.openxmlformats.org/officeDocument/2006/relationships/hyperlink" Target="http://www.portalaction.com.br/inferencia-0" TargetMode="External"/><Relationship Id="rId140" Type="http://schemas.openxmlformats.org/officeDocument/2006/relationships/image" Target="media/image83.png"/><Relationship Id="rId141" Type="http://schemas.openxmlformats.org/officeDocument/2006/relationships/hyperlink" Target="http://www.portalaction.com.br/sites/default/files/EstatisticaBasica/planilhas/exemplo3.1.1.xl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46</Pages>
  <Words>12134</Words>
  <Characters>65525</Characters>
  <Application>Microsoft Macintosh Word</Application>
  <DocSecurity>0</DocSecurity>
  <Lines>546</Lines>
  <Paragraphs>155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77504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Albino</dc:creator>
  <cp:keywords/>
  <dc:description/>
  <cp:lastModifiedBy>Joao Albino</cp:lastModifiedBy>
  <cp:revision>15</cp:revision>
  <cp:lastPrinted>2017-09-23T18:06:00Z</cp:lastPrinted>
  <dcterms:created xsi:type="dcterms:W3CDTF">2017-09-23T19:28:00Z</dcterms:created>
  <dcterms:modified xsi:type="dcterms:W3CDTF">2017-09-23T22:17:00Z</dcterms:modified>
</cp:coreProperties>
</file>