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Marcelo</w:t>
      </w:r>
      <w:r>
        <w:t xml:space="preserve"> </w:t>
      </w:r>
      <w:r>
        <w:t xml:space="preserve">José</w:t>
      </w:r>
      <w:r>
        <w:t xml:space="preserve"> </w:t>
      </w:r>
      <w:r>
        <w:t xml:space="preserve">dos</w:t>
      </w:r>
      <w:r>
        <w:t xml:space="preserve"> </w:t>
      </w:r>
      <w:r>
        <w:t xml:space="preserve">Santos</w:t>
      </w:r>
    </w:p>
    <w:p>
      <w:pPr>
        <w:pStyle w:val="Author"/>
      </w:pPr>
      <w:r>
        <w:t xml:space="preserve">Lívia</w:t>
      </w:r>
      <w:r>
        <w:t xml:space="preserve"> </w:t>
      </w:r>
      <w:r>
        <w:t xml:space="preserve">I</w:t>
      </w:r>
      <w:r>
        <w:t xml:space="preserve"> </w:t>
      </w:r>
      <w:r>
        <w:t xml:space="preserve">Barcellos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Mercez</w:t>
      </w:r>
    </w:p>
    <w:p>
      <w:pPr>
        <w:pStyle w:val="Author"/>
      </w:pPr>
      <w:r>
        <w:t xml:space="preserve">Shelley</w:t>
      </w:r>
      <w:r>
        <w:t xml:space="preserve"> </w:t>
      </w:r>
      <w:r>
        <w:t xml:space="preserve">Navari</w:t>
      </w:r>
    </w:p>
    <w:p>
      <w:pPr>
        <w:pStyle w:val="Date"/>
      </w:pPr>
      <w:r>
        <w:t xml:space="preserve">2022-11-14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>Marcelo José dos Santos; Lívia I Barcellos; Henrique Mercez; Shelley Navari</dc:creator>
  <cp:keywords/>
  <dcterms:created xsi:type="dcterms:W3CDTF">2022-11-14T21:55:39Z</dcterms:created>
  <dcterms:modified xsi:type="dcterms:W3CDTF">2022-11-14T21:55:39Z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output">
    <vt:lpwstr/>
  </property>
</Properties>
</file>